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F5B" w:rsidRPr="00197FC2" w:rsidRDefault="00170F5B" w:rsidP="00197FC2">
      <w:pPr>
        <w:pStyle w:val="Nadpis1"/>
        <w:jc w:val="left"/>
        <w:rPr>
          <w:rFonts w:ascii="Tahoma" w:hAnsi="Tahoma" w:cs="Tahoma"/>
        </w:rPr>
      </w:pPr>
    </w:p>
    <w:p w:rsidR="00170F5B" w:rsidRPr="00197FC2" w:rsidRDefault="00170F5B" w:rsidP="00197FC2">
      <w:pPr>
        <w:jc w:val="center"/>
        <w:rPr>
          <w:rFonts w:ascii="Tahoma" w:hAnsi="Tahoma" w:cs="Tahoma"/>
          <w:b/>
          <w:sz w:val="36"/>
          <w:szCs w:val="36"/>
          <w:u w:val="single"/>
        </w:rPr>
      </w:pPr>
      <w:r w:rsidRPr="00197FC2">
        <w:rPr>
          <w:rFonts w:ascii="Tahoma" w:hAnsi="Tahoma" w:cs="Tahoma"/>
          <w:b/>
          <w:sz w:val="36"/>
          <w:szCs w:val="36"/>
          <w:u w:val="single"/>
        </w:rPr>
        <w:t>Zadávací dokumentace</w:t>
      </w:r>
    </w:p>
    <w:p w:rsidR="00170F5B" w:rsidRPr="00197FC2" w:rsidRDefault="00170F5B" w:rsidP="00197FC2">
      <w:pPr>
        <w:pStyle w:val="Nzev"/>
        <w:rPr>
          <w:rFonts w:ascii="Tahoma" w:hAnsi="Tahoma" w:cs="Tahoma"/>
          <w:color w:val="000000"/>
          <w:u w:val="single"/>
        </w:rPr>
      </w:pPr>
    </w:p>
    <w:p w:rsidR="00170F5B" w:rsidRPr="00197FC2" w:rsidRDefault="00170F5B" w:rsidP="00197FC2">
      <w:pPr>
        <w:shd w:val="clear" w:color="auto" w:fill="FFFFFF"/>
        <w:spacing w:line="238" w:lineRule="exact"/>
        <w:rPr>
          <w:rFonts w:ascii="Tahoma" w:hAnsi="Tahoma" w:cs="Tahoma"/>
          <w:b/>
          <w:bCs/>
          <w:color w:val="000000"/>
          <w:sz w:val="20"/>
          <w:szCs w:val="20"/>
        </w:rPr>
      </w:pPr>
    </w:p>
    <w:p w:rsidR="00CC4135" w:rsidRPr="00CC4135" w:rsidRDefault="00CC4135" w:rsidP="00CC4135">
      <w:pPr>
        <w:shd w:val="clear" w:color="auto" w:fill="FFFFFF"/>
        <w:overflowPunct w:val="0"/>
        <w:autoSpaceDE w:val="0"/>
        <w:autoSpaceDN w:val="0"/>
        <w:adjustRightInd w:val="0"/>
        <w:spacing w:line="238" w:lineRule="exact"/>
        <w:ind w:left="1134" w:hanging="1134"/>
        <w:textAlignment w:val="baseline"/>
        <w:rPr>
          <w:rFonts w:ascii="Tahoma" w:hAnsi="Tahoma" w:cs="Tahoma"/>
          <w:b/>
          <w:color w:val="000000"/>
          <w:sz w:val="20"/>
          <w:szCs w:val="20"/>
        </w:rPr>
      </w:pPr>
      <w:r w:rsidRPr="00CC4135">
        <w:rPr>
          <w:rFonts w:ascii="Tahoma" w:hAnsi="Tahoma" w:cs="Tahoma"/>
          <w:b/>
          <w:color w:val="000000"/>
          <w:sz w:val="20"/>
          <w:szCs w:val="20"/>
        </w:rPr>
        <w:t>Zadavatel:</w:t>
      </w:r>
      <w:r w:rsidRPr="00CC4135">
        <w:rPr>
          <w:rFonts w:ascii="Tahoma" w:hAnsi="Tahoma" w:cs="Tahoma"/>
          <w:b/>
          <w:color w:val="000000"/>
          <w:sz w:val="20"/>
          <w:szCs w:val="20"/>
        </w:rPr>
        <w:tab/>
        <w:t xml:space="preserve">Lázeňské lesy Karlovy Vary, </w:t>
      </w:r>
      <w:proofErr w:type="spellStart"/>
      <w:proofErr w:type="gramStart"/>
      <w:r w:rsidRPr="00CC4135">
        <w:rPr>
          <w:rFonts w:ascii="Tahoma" w:hAnsi="Tahoma" w:cs="Tahoma"/>
          <w:b/>
          <w:color w:val="000000"/>
          <w:sz w:val="20"/>
          <w:szCs w:val="20"/>
        </w:rPr>
        <w:t>p.o</w:t>
      </w:r>
      <w:proofErr w:type="spellEnd"/>
      <w:r w:rsidRPr="00CC4135">
        <w:rPr>
          <w:rFonts w:ascii="Tahoma" w:hAnsi="Tahoma" w:cs="Tahoma"/>
          <w:b/>
          <w:color w:val="000000"/>
          <w:sz w:val="20"/>
          <w:szCs w:val="20"/>
        </w:rPr>
        <w:t>.</w:t>
      </w:r>
      <w:proofErr w:type="gramEnd"/>
    </w:p>
    <w:p w:rsidR="00CC4135" w:rsidRPr="00CC4135" w:rsidRDefault="00CC4135" w:rsidP="00CC4135">
      <w:pPr>
        <w:shd w:val="clear" w:color="auto" w:fill="FFFFFF"/>
        <w:overflowPunct w:val="0"/>
        <w:autoSpaceDE w:val="0"/>
        <w:autoSpaceDN w:val="0"/>
        <w:adjustRightInd w:val="0"/>
        <w:spacing w:line="238" w:lineRule="exact"/>
        <w:ind w:left="720" w:firstLine="414"/>
        <w:textAlignment w:val="baseline"/>
        <w:rPr>
          <w:rFonts w:ascii="Tahoma" w:hAnsi="Tahoma" w:cs="Tahoma"/>
          <w:b/>
          <w:color w:val="000000"/>
          <w:sz w:val="20"/>
          <w:szCs w:val="20"/>
        </w:rPr>
      </w:pPr>
      <w:r w:rsidRPr="00CC4135">
        <w:rPr>
          <w:rFonts w:ascii="Tahoma" w:hAnsi="Tahoma" w:cs="Tahoma"/>
          <w:b/>
          <w:color w:val="000000"/>
          <w:sz w:val="20"/>
          <w:szCs w:val="20"/>
        </w:rPr>
        <w:t xml:space="preserve">Sídlo: Na Vyhlídce </w:t>
      </w:r>
      <w:r w:rsidR="005D4DB0">
        <w:rPr>
          <w:rFonts w:ascii="Tahoma" w:hAnsi="Tahoma" w:cs="Tahoma"/>
          <w:b/>
          <w:color w:val="000000"/>
          <w:sz w:val="20"/>
          <w:szCs w:val="20"/>
        </w:rPr>
        <w:t>804/</w:t>
      </w:r>
      <w:r w:rsidRPr="00CC4135">
        <w:rPr>
          <w:rFonts w:ascii="Tahoma" w:hAnsi="Tahoma" w:cs="Tahoma"/>
          <w:b/>
          <w:color w:val="000000"/>
          <w:sz w:val="20"/>
          <w:szCs w:val="20"/>
        </w:rPr>
        <w:t xml:space="preserve">35, 360 01 Karlovy Vary </w:t>
      </w:r>
    </w:p>
    <w:p w:rsidR="00CC4135" w:rsidRPr="00CC4135" w:rsidRDefault="00CC4135" w:rsidP="00CC4135">
      <w:pPr>
        <w:shd w:val="clear" w:color="auto" w:fill="FFFFFF"/>
        <w:overflowPunct w:val="0"/>
        <w:autoSpaceDE w:val="0"/>
        <w:autoSpaceDN w:val="0"/>
        <w:adjustRightInd w:val="0"/>
        <w:spacing w:line="238" w:lineRule="exact"/>
        <w:ind w:left="720" w:firstLine="414"/>
        <w:textAlignment w:val="baseline"/>
        <w:rPr>
          <w:rFonts w:ascii="Tahoma" w:hAnsi="Tahoma" w:cs="Tahoma"/>
          <w:b/>
          <w:color w:val="000000"/>
          <w:sz w:val="20"/>
          <w:szCs w:val="20"/>
        </w:rPr>
      </w:pPr>
      <w:r w:rsidRPr="00CC4135">
        <w:rPr>
          <w:rFonts w:ascii="Tahoma" w:hAnsi="Tahoma" w:cs="Tahoma"/>
          <w:b/>
          <w:color w:val="000000"/>
          <w:sz w:val="20"/>
          <w:szCs w:val="20"/>
        </w:rPr>
        <w:t xml:space="preserve">IČ: 00074811 </w:t>
      </w:r>
    </w:p>
    <w:p w:rsidR="00CC4135" w:rsidRPr="00CC4135" w:rsidRDefault="00CC4135" w:rsidP="00CC4135">
      <w:pPr>
        <w:shd w:val="clear" w:color="auto" w:fill="FFFFFF"/>
        <w:overflowPunct w:val="0"/>
        <w:autoSpaceDE w:val="0"/>
        <w:autoSpaceDN w:val="0"/>
        <w:adjustRightInd w:val="0"/>
        <w:spacing w:line="238" w:lineRule="exact"/>
        <w:ind w:left="720" w:firstLine="414"/>
        <w:textAlignment w:val="baseline"/>
        <w:rPr>
          <w:rFonts w:ascii="Tahoma" w:hAnsi="Tahoma" w:cs="Tahoma"/>
          <w:b/>
          <w:color w:val="000000"/>
          <w:sz w:val="20"/>
          <w:szCs w:val="20"/>
        </w:rPr>
      </w:pPr>
      <w:r w:rsidRPr="00CC4135">
        <w:rPr>
          <w:rFonts w:ascii="Tahoma" w:hAnsi="Tahoma" w:cs="Tahoma"/>
          <w:b/>
          <w:color w:val="000000"/>
          <w:sz w:val="20"/>
          <w:szCs w:val="20"/>
        </w:rPr>
        <w:t>zastoupené ředitelem Ing. Evženem Krejčím</w:t>
      </w:r>
    </w:p>
    <w:p w:rsidR="00170F5B" w:rsidRPr="00197FC2" w:rsidRDefault="00170F5B" w:rsidP="00197FC2">
      <w:pPr>
        <w:shd w:val="clear" w:color="auto" w:fill="FFFFFF"/>
        <w:spacing w:line="238" w:lineRule="exact"/>
        <w:ind w:left="1440"/>
        <w:rPr>
          <w:rFonts w:ascii="Tahoma" w:hAnsi="Tahoma" w:cs="Tahoma"/>
          <w:b/>
          <w:bCs/>
          <w:color w:val="000000"/>
          <w:sz w:val="20"/>
          <w:szCs w:val="20"/>
        </w:rPr>
      </w:pPr>
    </w:p>
    <w:p w:rsidR="00170F5B" w:rsidRPr="00197FC2" w:rsidRDefault="00170F5B" w:rsidP="00197FC2">
      <w:pPr>
        <w:pStyle w:val="Nzev"/>
        <w:rPr>
          <w:rFonts w:ascii="Tahoma" w:hAnsi="Tahoma" w:cs="Tahoma"/>
          <w:color w:val="000000"/>
          <w:u w:val="single"/>
        </w:rPr>
      </w:pPr>
    </w:p>
    <w:p w:rsidR="00170F5B" w:rsidRPr="00197FC2" w:rsidRDefault="00170F5B" w:rsidP="00197FC2">
      <w:pPr>
        <w:pStyle w:val="Nzev"/>
        <w:rPr>
          <w:rFonts w:ascii="Tahoma" w:hAnsi="Tahoma" w:cs="Tahoma"/>
          <w:color w:val="000000"/>
          <w:u w:val="single"/>
        </w:rPr>
      </w:pPr>
    </w:p>
    <w:p w:rsidR="00170F5B" w:rsidRPr="00197FC2" w:rsidRDefault="00170F5B" w:rsidP="00197FC2">
      <w:pPr>
        <w:pStyle w:val="Nadpis1"/>
        <w:jc w:val="center"/>
        <w:rPr>
          <w:rFonts w:ascii="Tahoma" w:hAnsi="Tahoma" w:cs="Tahoma"/>
          <w:b/>
          <w:color w:val="000000"/>
        </w:rPr>
      </w:pPr>
      <w:r w:rsidRPr="00197FC2">
        <w:rPr>
          <w:rFonts w:ascii="Tahoma" w:hAnsi="Tahoma" w:cs="Tahoma"/>
          <w:b/>
          <w:color w:val="000000"/>
        </w:rPr>
        <w:t>Veřejná zakázka:</w:t>
      </w:r>
    </w:p>
    <w:p w:rsidR="00170F5B" w:rsidRPr="00197FC2" w:rsidRDefault="00170F5B" w:rsidP="00197FC2">
      <w:pPr>
        <w:rPr>
          <w:rFonts w:ascii="Tahoma" w:hAnsi="Tahoma" w:cs="Tahoma"/>
          <w:sz w:val="20"/>
          <w:szCs w:val="20"/>
        </w:rPr>
      </w:pPr>
    </w:p>
    <w:p w:rsidR="00170F5B" w:rsidRDefault="00170F5B" w:rsidP="00197FC2">
      <w:pPr>
        <w:jc w:val="center"/>
        <w:rPr>
          <w:rFonts w:ascii="Tahoma" w:hAnsi="Tahoma" w:cs="Tahoma"/>
          <w:b/>
          <w:sz w:val="28"/>
          <w:szCs w:val="28"/>
          <w:u w:val="single"/>
        </w:rPr>
      </w:pPr>
      <w:r w:rsidRPr="00197FC2">
        <w:rPr>
          <w:rFonts w:ascii="Tahoma" w:hAnsi="Tahoma" w:cs="Tahoma"/>
          <w:b/>
          <w:sz w:val="28"/>
          <w:szCs w:val="28"/>
          <w:u w:val="single"/>
        </w:rPr>
        <w:t>„</w:t>
      </w:r>
      <w:r w:rsidR="00CC4135" w:rsidRPr="00CC4135">
        <w:rPr>
          <w:rFonts w:ascii="Tahoma" w:hAnsi="Tahoma" w:cs="Tahoma"/>
          <w:b/>
          <w:sz w:val="28"/>
          <w:szCs w:val="28"/>
          <w:u w:val="single"/>
        </w:rPr>
        <w:t xml:space="preserve">Zpracování dříví </w:t>
      </w:r>
      <w:proofErr w:type="spellStart"/>
      <w:r w:rsidR="00CC4135" w:rsidRPr="00CC4135">
        <w:rPr>
          <w:rFonts w:ascii="Tahoma" w:hAnsi="Tahoma" w:cs="Tahoma"/>
          <w:b/>
          <w:sz w:val="28"/>
          <w:szCs w:val="28"/>
          <w:u w:val="single"/>
        </w:rPr>
        <w:t>harvestorovou</w:t>
      </w:r>
      <w:proofErr w:type="spellEnd"/>
      <w:r w:rsidR="00CC4135" w:rsidRPr="00CC4135">
        <w:rPr>
          <w:rFonts w:ascii="Tahoma" w:hAnsi="Tahoma" w:cs="Tahoma"/>
          <w:b/>
          <w:sz w:val="28"/>
          <w:szCs w:val="28"/>
          <w:u w:val="single"/>
        </w:rPr>
        <w:t xml:space="preserve"> technologií LLKV 2013</w:t>
      </w:r>
      <w:r w:rsidRPr="00197FC2">
        <w:rPr>
          <w:rFonts w:ascii="Tahoma" w:hAnsi="Tahoma" w:cs="Tahoma"/>
          <w:b/>
          <w:sz w:val="28"/>
          <w:szCs w:val="28"/>
          <w:u w:val="single"/>
        </w:rPr>
        <w:t>“</w:t>
      </w:r>
    </w:p>
    <w:p w:rsidR="00CC4135" w:rsidRPr="00197FC2" w:rsidRDefault="00CC4135" w:rsidP="00197FC2">
      <w:pPr>
        <w:jc w:val="center"/>
        <w:rPr>
          <w:rFonts w:ascii="Tahoma" w:hAnsi="Tahoma" w:cs="Tahoma"/>
          <w:sz w:val="28"/>
          <w:szCs w:val="28"/>
          <w:u w:val="single"/>
        </w:rPr>
      </w:pPr>
    </w:p>
    <w:p w:rsidR="00170F5B" w:rsidRPr="00197FC2" w:rsidRDefault="00170F5B" w:rsidP="00197FC2">
      <w:pPr>
        <w:jc w:val="center"/>
        <w:rPr>
          <w:rFonts w:ascii="Tahoma" w:hAnsi="Tahoma" w:cs="Tahoma"/>
          <w:b/>
          <w:sz w:val="20"/>
          <w:szCs w:val="20"/>
        </w:rPr>
      </w:pPr>
    </w:p>
    <w:p w:rsidR="00170F5B" w:rsidRPr="00197FC2" w:rsidRDefault="00170F5B" w:rsidP="00197FC2">
      <w:pPr>
        <w:pStyle w:val="Zkladntext"/>
        <w:jc w:val="center"/>
        <w:rPr>
          <w:rFonts w:ascii="Tahoma" w:hAnsi="Tahoma" w:cs="Tahoma"/>
          <w:color w:val="000000"/>
        </w:rPr>
      </w:pPr>
      <w:r w:rsidRPr="00197FC2">
        <w:rPr>
          <w:rFonts w:ascii="Tahoma" w:hAnsi="Tahoma" w:cs="Tahoma"/>
          <w:color w:val="000000"/>
        </w:rPr>
        <w:t xml:space="preserve">zadávaná ve zjednodušeném podlimitním řízení </w:t>
      </w:r>
    </w:p>
    <w:p w:rsidR="00170F5B" w:rsidRPr="00197FC2" w:rsidRDefault="00170F5B" w:rsidP="00197FC2">
      <w:pPr>
        <w:pStyle w:val="Zkladntext"/>
        <w:jc w:val="center"/>
        <w:rPr>
          <w:rFonts w:ascii="Tahoma" w:hAnsi="Tahoma" w:cs="Tahoma"/>
          <w:color w:val="000000"/>
        </w:rPr>
      </w:pPr>
      <w:r w:rsidRPr="00197FC2">
        <w:rPr>
          <w:rFonts w:ascii="Tahoma" w:hAnsi="Tahoma" w:cs="Tahoma"/>
          <w:color w:val="000000"/>
        </w:rPr>
        <w:t xml:space="preserve">dle § 21 odst. 1 písm. f) za podmínek dle § </w:t>
      </w:r>
      <w:smartTag w:uri="urn:schemas-microsoft-com:office:smarttags" w:element="metricconverter">
        <w:smartTagPr>
          <w:attr w:name="ProductID" w:val="25 a"/>
        </w:smartTagPr>
        <w:r w:rsidRPr="00197FC2">
          <w:rPr>
            <w:rFonts w:ascii="Tahoma" w:hAnsi="Tahoma" w:cs="Tahoma"/>
            <w:color w:val="000000"/>
          </w:rPr>
          <w:t>25 a</w:t>
        </w:r>
      </w:smartTag>
      <w:r w:rsidRPr="00197FC2">
        <w:rPr>
          <w:rFonts w:ascii="Tahoma" w:hAnsi="Tahoma" w:cs="Tahoma"/>
          <w:color w:val="000000"/>
        </w:rPr>
        <w:t xml:space="preserve"> ve znění § 38 zákona č. 137/2006 Sb., o veřejných zakázkách, v platném znění (dále jen „ZVZ“)</w:t>
      </w:r>
    </w:p>
    <w:p w:rsidR="00170F5B" w:rsidRPr="00197FC2" w:rsidRDefault="00170F5B" w:rsidP="00197FC2">
      <w:pPr>
        <w:pStyle w:val="Zkladntext"/>
        <w:jc w:val="center"/>
        <w:rPr>
          <w:rFonts w:ascii="Tahoma" w:hAnsi="Tahoma" w:cs="Tahoma"/>
          <w:color w:val="000000"/>
        </w:rPr>
      </w:pPr>
    </w:p>
    <w:p w:rsidR="00170F5B" w:rsidRPr="00197FC2" w:rsidRDefault="00170F5B" w:rsidP="00197FC2">
      <w:pPr>
        <w:pStyle w:val="Zkladntext"/>
        <w:jc w:val="center"/>
        <w:rPr>
          <w:rFonts w:ascii="Tahoma" w:hAnsi="Tahoma" w:cs="Tahoma"/>
          <w:color w:val="000000"/>
        </w:rPr>
      </w:pPr>
      <w:r w:rsidRPr="00197FC2">
        <w:rPr>
          <w:rFonts w:ascii="Tahoma" w:hAnsi="Tahoma" w:cs="Tahoma"/>
          <w:color w:val="000000"/>
        </w:rPr>
        <w:t xml:space="preserve">Zadavatel vydává dle § </w:t>
      </w:r>
      <w:smartTag w:uri="urn:schemas-microsoft-com:office:smarttags" w:element="metricconverter">
        <w:smartTagPr>
          <w:attr w:name="ProductID" w:val="44 a"/>
        </w:smartTagPr>
        <w:r w:rsidRPr="00197FC2">
          <w:rPr>
            <w:rFonts w:ascii="Tahoma" w:hAnsi="Tahoma" w:cs="Tahoma"/>
            <w:color w:val="000000"/>
          </w:rPr>
          <w:t>44 a</w:t>
        </w:r>
      </w:smartTag>
      <w:r w:rsidRPr="00197FC2">
        <w:rPr>
          <w:rFonts w:ascii="Tahoma" w:hAnsi="Tahoma" w:cs="Tahoma"/>
          <w:color w:val="000000"/>
        </w:rPr>
        <w:t xml:space="preserve"> násl. ZVZ v rámci výše uvedené veřejné zakázky</w:t>
      </w:r>
    </w:p>
    <w:p w:rsidR="00170F5B" w:rsidRPr="00197FC2" w:rsidRDefault="00170F5B" w:rsidP="00197FC2">
      <w:pPr>
        <w:pStyle w:val="Zkladntext"/>
        <w:jc w:val="center"/>
        <w:rPr>
          <w:rFonts w:ascii="Tahoma" w:hAnsi="Tahoma" w:cs="Tahoma"/>
          <w:color w:val="000000"/>
        </w:rPr>
      </w:pPr>
      <w:r w:rsidRPr="00197FC2">
        <w:rPr>
          <w:rFonts w:ascii="Tahoma" w:hAnsi="Tahoma" w:cs="Tahoma"/>
          <w:color w:val="000000"/>
        </w:rPr>
        <w:t>tuto zadávací dokumentaci:</w:t>
      </w:r>
    </w:p>
    <w:p w:rsidR="00170F5B" w:rsidRPr="00197FC2" w:rsidRDefault="00170F5B" w:rsidP="00197FC2">
      <w:pPr>
        <w:pStyle w:val="Zkladntext"/>
        <w:rPr>
          <w:rFonts w:ascii="Tahoma" w:hAnsi="Tahoma" w:cs="Tahoma"/>
          <w:b w:val="0"/>
          <w:color w:val="000000"/>
        </w:rPr>
      </w:pPr>
    </w:p>
    <w:p w:rsidR="00170F5B" w:rsidRPr="00197FC2" w:rsidRDefault="00170F5B" w:rsidP="00197FC2">
      <w:pPr>
        <w:pStyle w:val="Zkladntext"/>
        <w:rPr>
          <w:rFonts w:ascii="Tahoma" w:hAnsi="Tahoma" w:cs="Tahoma"/>
          <w:b w:val="0"/>
          <w:color w:val="000000"/>
        </w:rPr>
      </w:pPr>
      <w:r w:rsidRPr="00197FC2">
        <w:rPr>
          <w:rFonts w:ascii="Tahoma" w:hAnsi="Tahoma" w:cs="Tahoma"/>
          <w:b w:val="0"/>
          <w:color w:val="000000"/>
        </w:rPr>
        <w:t xml:space="preserve">Zadavatel současně upozorňuje </w:t>
      </w:r>
      <w:r w:rsidR="005D6BFA">
        <w:rPr>
          <w:rFonts w:ascii="Tahoma" w:hAnsi="Tahoma" w:cs="Tahoma"/>
          <w:b w:val="0"/>
          <w:color w:val="000000"/>
        </w:rPr>
        <w:t>uchazeče</w:t>
      </w:r>
      <w:r w:rsidRPr="00197FC2">
        <w:rPr>
          <w:rFonts w:ascii="Tahoma" w:hAnsi="Tahoma" w:cs="Tahoma"/>
          <w:b w:val="0"/>
          <w:color w:val="000000"/>
        </w:rPr>
        <w:t xml:space="preserve"> na skutečnost, že zadávací dokumentace je souhrnem požadavků zadavatele a nikoliv souhrnem veškerých požadavků vyplývajících z obecně platných norem, na které zadávací dokumentace odkazuje, neboť jsou obecně známé. Zájemce se tak musí při zpracování své nabídky vždy řídit nejen požadavky obsaženými v zadávací dokumentaci, ale též ustanoveními příslušných obecně závazných právních norem, zejména zákona č. 137/2006 Sb., o veřejných zakázkách.</w:t>
      </w:r>
    </w:p>
    <w:p w:rsidR="00170F5B" w:rsidRPr="00197FC2" w:rsidRDefault="00170F5B" w:rsidP="00197FC2">
      <w:pPr>
        <w:pStyle w:val="Zkladntext"/>
        <w:rPr>
          <w:rFonts w:ascii="Tahoma" w:hAnsi="Tahoma" w:cs="Tahoma"/>
          <w:b w:val="0"/>
          <w:color w:val="000000"/>
        </w:rPr>
      </w:pPr>
    </w:p>
    <w:p w:rsidR="00170F5B" w:rsidRPr="0012361A" w:rsidRDefault="00170F5B" w:rsidP="0012361A">
      <w:pPr>
        <w:pStyle w:val="Zkladntext"/>
        <w:jc w:val="center"/>
        <w:rPr>
          <w:rFonts w:ascii="Tahoma" w:hAnsi="Tahoma" w:cs="Tahoma"/>
          <w:b w:val="0"/>
          <w:color w:val="000000"/>
          <w:sz w:val="16"/>
          <w:szCs w:val="16"/>
        </w:rPr>
      </w:pPr>
      <w:r w:rsidRPr="0012361A">
        <w:rPr>
          <w:rFonts w:ascii="Tahoma" w:hAnsi="Tahoma" w:cs="Tahoma"/>
          <w:color w:val="000000"/>
          <w:sz w:val="16"/>
          <w:szCs w:val="16"/>
        </w:rPr>
        <w:t>Obsah zadávací dokumentace dle § 44 odst. 3 písm. a) -</w:t>
      </w:r>
      <w:r w:rsidR="00CC4135">
        <w:rPr>
          <w:rFonts w:ascii="Tahoma" w:hAnsi="Tahoma" w:cs="Tahoma"/>
          <w:color w:val="000000"/>
          <w:sz w:val="16"/>
          <w:szCs w:val="16"/>
        </w:rPr>
        <w:t xml:space="preserve"> j) </w:t>
      </w:r>
      <w:r w:rsidRPr="0012361A">
        <w:rPr>
          <w:rFonts w:ascii="Tahoma" w:hAnsi="Tahoma" w:cs="Tahoma"/>
          <w:color w:val="000000"/>
          <w:sz w:val="16"/>
          <w:szCs w:val="16"/>
        </w:rPr>
        <w:t xml:space="preserve"> ZVZ:</w:t>
      </w:r>
    </w:p>
    <w:p w:rsidR="00170F5B" w:rsidRPr="00197FC2" w:rsidRDefault="00170F5B" w:rsidP="00197FC2">
      <w:pPr>
        <w:pStyle w:val="Zkladntext"/>
        <w:rPr>
          <w:rFonts w:ascii="Tahoma" w:hAnsi="Tahoma" w:cs="Tahoma"/>
          <w:b w:val="0"/>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9314"/>
      </w:tblGrid>
      <w:tr w:rsidR="00170F5B" w:rsidRPr="0012361A" w:rsidTr="00197FC2">
        <w:trPr>
          <w:trHeight w:val="90"/>
        </w:trPr>
        <w:tc>
          <w:tcPr>
            <w:tcW w:w="502" w:type="dxa"/>
          </w:tcPr>
          <w:p w:rsidR="00170F5B" w:rsidRPr="0012361A" w:rsidRDefault="00170F5B" w:rsidP="00197FC2">
            <w:pPr>
              <w:spacing w:before="60" w:after="60"/>
              <w:jc w:val="both"/>
              <w:rPr>
                <w:rFonts w:ascii="Tahoma" w:hAnsi="Tahoma" w:cs="Tahoma"/>
                <w:sz w:val="16"/>
                <w:szCs w:val="16"/>
              </w:rPr>
            </w:pPr>
            <w:r w:rsidRPr="0012361A">
              <w:rPr>
                <w:rFonts w:ascii="Tahoma" w:hAnsi="Tahoma" w:cs="Tahoma"/>
                <w:b/>
                <w:sz w:val="16"/>
                <w:szCs w:val="16"/>
              </w:rPr>
              <w:t>1.</w:t>
            </w:r>
          </w:p>
        </w:tc>
        <w:tc>
          <w:tcPr>
            <w:tcW w:w="9314" w:type="dxa"/>
          </w:tcPr>
          <w:p w:rsidR="00170F5B" w:rsidRPr="0012361A" w:rsidRDefault="00170F5B" w:rsidP="00197FC2">
            <w:pPr>
              <w:spacing w:before="60" w:after="60"/>
              <w:jc w:val="both"/>
              <w:rPr>
                <w:rFonts w:ascii="Tahoma" w:hAnsi="Tahoma" w:cs="Tahoma"/>
                <w:b/>
                <w:sz w:val="16"/>
                <w:szCs w:val="16"/>
              </w:rPr>
            </w:pPr>
            <w:r w:rsidRPr="0012361A">
              <w:rPr>
                <w:rFonts w:ascii="Tahoma" w:hAnsi="Tahoma" w:cs="Tahoma"/>
                <w:b/>
                <w:sz w:val="16"/>
                <w:szCs w:val="16"/>
              </w:rPr>
              <w:t xml:space="preserve">Základní údaje o zadavateli, </w:t>
            </w:r>
            <w:r w:rsidR="0098172B">
              <w:rPr>
                <w:rFonts w:ascii="Tahoma" w:hAnsi="Tahoma" w:cs="Tahoma"/>
                <w:b/>
                <w:sz w:val="16"/>
                <w:szCs w:val="16"/>
              </w:rPr>
              <w:t>kontaktní osoba</w:t>
            </w:r>
            <w:r w:rsidRPr="0012361A">
              <w:rPr>
                <w:rFonts w:ascii="Tahoma" w:hAnsi="Tahoma" w:cs="Tahoma"/>
                <w:b/>
                <w:sz w:val="16"/>
                <w:szCs w:val="16"/>
              </w:rPr>
              <w:t>, dodatečné informace k ZD</w:t>
            </w:r>
          </w:p>
        </w:tc>
      </w:tr>
      <w:tr w:rsidR="00170F5B" w:rsidRPr="0012361A" w:rsidTr="00197FC2">
        <w:trPr>
          <w:trHeight w:val="53"/>
        </w:trPr>
        <w:tc>
          <w:tcPr>
            <w:tcW w:w="502" w:type="dxa"/>
          </w:tcPr>
          <w:p w:rsidR="00170F5B" w:rsidRPr="0012361A" w:rsidRDefault="00170F5B" w:rsidP="00197FC2">
            <w:pPr>
              <w:spacing w:before="60" w:after="60"/>
              <w:jc w:val="both"/>
              <w:rPr>
                <w:rFonts w:ascii="Tahoma" w:hAnsi="Tahoma" w:cs="Tahoma"/>
                <w:b/>
                <w:sz w:val="16"/>
                <w:szCs w:val="16"/>
              </w:rPr>
            </w:pPr>
            <w:r w:rsidRPr="0012361A">
              <w:rPr>
                <w:rFonts w:ascii="Tahoma" w:hAnsi="Tahoma" w:cs="Tahoma"/>
                <w:b/>
                <w:sz w:val="16"/>
                <w:szCs w:val="16"/>
              </w:rPr>
              <w:t>2.</w:t>
            </w:r>
          </w:p>
        </w:tc>
        <w:tc>
          <w:tcPr>
            <w:tcW w:w="9314" w:type="dxa"/>
          </w:tcPr>
          <w:p w:rsidR="00170F5B" w:rsidRPr="0012361A" w:rsidRDefault="00170F5B" w:rsidP="00197FC2">
            <w:pPr>
              <w:spacing w:before="60" w:after="60"/>
              <w:jc w:val="both"/>
              <w:rPr>
                <w:rFonts w:ascii="Tahoma" w:hAnsi="Tahoma" w:cs="Tahoma"/>
                <w:b/>
                <w:sz w:val="16"/>
                <w:szCs w:val="16"/>
              </w:rPr>
            </w:pPr>
            <w:r w:rsidRPr="0012361A">
              <w:rPr>
                <w:rFonts w:ascii="Tahoma" w:hAnsi="Tahoma" w:cs="Tahoma"/>
                <w:b/>
                <w:sz w:val="16"/>
                <w:szCs w:val="16"/>
              </w:rPr>
              <w:t>Bližší vymezení předmětu plnění veřejné zakázky</w:t>
            </w:r>
          </w:p>
        </w:tc>
      </w:tr>
      <w:tr w:rsidR="00170F5B" w:rsidRPr="0012361A" w:rsidTr="00197FC2">
        <w:trPr>
          <w:trHeight w:val="53"/>
        </w:trPr>
        <w:tc>
          <w:tcPr>
            <w:tcW w:w="502" w:type="dxa"/>
          </w:tcPr>
          <w:p w:rsidR="00170F5B" w:rsidRPr="0012361A" w:rsidRDefault="00170F5B" w:rsidP="00197FC2">
            <w:pPr>
              <w:spacing w:before="60" w:after="60"/>
              <w:jc w:val="both"/>
              <w:rPr>
                <w:rFonts w:ascii="Tahoma" w:hAnsi="Tahoma" w:cs="Tahoma"/>
                <w:b/>
                <w:sz w:val="16"/>
                <w:szCs w:val="16"/>
              </w:rPr>
            </w:pPr>
            <w:r w:rsidRPr="0012361A">
              <w:rPr>
                <w:rFonts w:ascii="Tahoma" w:hAnsi="Tahoma" w:cs="Tahoma"/>
                <w:b/>
                <w:sz w:val="16"/>
                <w:szCs w:val="16"/>
              </w:rPr>
              <w:t>3.</w:t>
            </w:r>
          </w:p>
        </w:tc>
        <w:tc>
          <w:tcPr>
            <w:tcW w:w="9314" w:type="dxa"/>
          </w:tcPr>
          <w:p w:rsidR="00170F5B" w:rsidRPr="0012361A" w:rsidRDefault="00170F5B" w:rsidP="00197FC2">
            <w:pPr>
              <w:spacing w:before="60" w:after="60"/>
              <w:jc w:val="both"/>
              <w:rPr>
                <w:rFonts w:ascii="Tahoma" w:hAnsi="Tahoma" w:cs="Tahoma"/>
                <w:b/>
                <w:sz w:val="16"/>
                <w:szCs w:val="16"/>
              </w:rPr>
            </w:pPr>
            <w:r w:rsidRPr="0012361A">
              <w:rPr>
                <w:rFonts w:ascii="Tahoma" w:hAnsi="Tahoma" w:cs="Tahoma"/>
                <w:b/>
                <w:sz w:val="16"/>
                <w:szCs w:val="16"/>
              </w:rPr>
              <w:t>Doba a místo plnění veřejné zakázky</w:t>
            </w:r>
          </w:p>
        </w:tc>
      </w:tr>
      <w:tr w:rsidR="00170F5B" w:rsidRPr="0012361A" w:rsidTr="00197FC2">
        <w:trPr>
          <w:trHeight w:val="53"/>
        </w:trPr>
        <w:tc>
          <w:tcPr>
            <w:tcW w:w="502" w:type="dxa"/>
          </w:tcPr>
          <w:p w:rsidR="00170F5B" w:rsidRPr="0012361A" w:rsidRDefault="00170F5B" w:rsidP="00197FC2">
            <w:pPr>
              <w:spacing w:before="60" w:after="60"/>
              <w:jc w:val="both"/>
              <w:rPr>
                <w:rFonts w:ascii="Tahoma" w:hAnsi="Tahoma" w:cs="Tahoma"/>
                <w:b/>
                <w:sz w:val="16"/>
                <w:szCs w:val="16"/>
              </w:rPr>
            </w:pPr>
            <w:r w:rsidRPr="0012361A">
              <w:rPr>
                <w:rFonts w:ascii="Tahoma" w:hAnsi="Tahoma" w:cs="Tahoma"/>
                <w:b/>
                <w:sz w:val="16"/>
                <w:szCs w:val="16"/>
              </w:rPr>
              <w:t>4.</w:t>
            </w:r>
          </w:p>
        </w:tc>
        <w:tc>
          <w:tcPr>
            <w:tcW w:w="9314" w:type="dxa"/>
          </w:tcPr>
          <w:p w:rsidR="00170F5B" w:rsidRPr="0012361A" w:rsidRDefault="00170F5B" w:rsidP="00197FC2">
            <w:pPr>
              <w:spacing w:before="60" w:after="60"/>
              <w:jc w:val="both"/>
              <w:rPr>
                <w:rFonts w:ascii="Tahoma" w:hAnsi="Tahoma" w:cs="Tahoma"/>
                <w:b/>
                <w:sz w:val="16"/>
                <w:szCs w:val="16"/>
              </w:rPr>
            </w:pPr>
            <w:r w:rsidRPr="0012361A">
              <w:rPr>
                <w:rFonts w:ascii="Tahoma" w:hAnsi="Tahoma" w:cs="Tahoma"/>
                <w:b/>
                <w:sz w:val="16"/>
                <w:szCs w:val="16"/>
              </w:rPr>
              <w:t>Termín konání prohlídky místa plnění</w:t>
            </w:r>
          </w:p>
        </w:tc>
      </w:tr>
      <w:tr w:rsidR="00170F5B" w:rsidRPr="0012361A" w:rsidTr="00197FC2">
        <w:trPr>
          <w:trHeight w:val="53"/>
        </w:trPr>
        <w:tc>
          <w:tcPr>
            <w:tcW w:w="502" w:type="dxa"/>
          </w:tcPr>
          <w:p w:rsidR="00170F5B" w:rsidRPr="0012361A" w:rsidRDefault="00170F5B" w:rsidP="00197FC2">
            <w:pPr>
              <w:spacing w:before="60" w:after="60"/>
              <w:jc w:val="both"/>
              <w:rPr>
                <w:rFonts w:ascii="Tahoma" w:hAnsi="Tahoma" w:cs="Tahoma"/>
                <w:b/>
                <w:sz w:val="16"/>
                <w:szCs w:val="16"/>
              </w:rPr>
            </w:pPr>
            <w:r w:rsidRPr="0012361A">
              <w:rPr>
                <w:rFonts w:ascii="Tahoma" w:hAnsi="Tahoma" w:cs="Tahoma"/>
                <w:b/>
                <w:sz w:val="16"/>
                <w:szCs w:val="16"/>
              </w:rPr>
              <w:t>5.</w:t>
            </w:r>
          </w:p>
        </w:tc>
        <w:tc>
          <w:tcPr>
            <w:tcW w:w="9314" w:type="dxa"/>
          </w:tcPr>
          <w:p w:rsidR="00170F5B" w:rsidRPr="0012361A" w:rsidRDefault="00170F5B" w:rsidP="00197FC2">
            <w:pPr>
              <w:spacing w:before="60" w:after="60"/>
              <w:jc w:val="both"/>
              <w:rPr>
                <w:rFonts w:ascii="Tahoma" w:hAnsi="Tahoma" w:cs="Tahoma"/>
                <w:b/>
                <w:sz w:val="16"/>
                <w:szCs w:val="16"/>
              </w:rPr>
            </w:pPr>
            <w:r w:rsidRPr="0012361A">
              <w:rPr>
                <w:rFonts w:ascii="Tahoma" w:hAnsi="Tahoma" w:cs="Tahoma"/>
                <w:b/>
                <w:sz w:val="16"/>
                <w:szCs w:val="16"/>
              </w:rPr>
              <w:t>Obchodní a platební podmínky</w:t>
            </w:r>
          </w:p>
        </w:tc>
      </w:tr>
      <w:tr w:rsidR="00D368B0" w:rsidRPr="0012361A" w:rsidTr="007F1023">
        <w:trPr>
          <w:trHeight w:val="297"/>
        </w:trPr>
        <w:tc>
          <w:tcPr>
            <w:tcW w:w="502" w:type="dxa"/>
          </w:tcPr>
          <w:p w:rsidR="00D368B0" w:rsidRPr="0012361A" w:rsidRDefault="00D368B0" w:rsidP="00197FC2">
            <w:pPr>
              <w:spacing w:before="60" w:after="60"/>
              <w:jc w:val="both"/>
              <w:rPr>
                <w:rFonts w:ascii="Tahoma" w:hAnsi="Tahoma" w:cs="Tahoma"/>
                <w:b/>
                <w:sz w:val="16"/>
                <w:szCs w:val="16"/>
              </w:rPr>
            </w:pPr>
            <w:r w:rsidRPr="0012361A">
              <w:rPr>
                <w:rFonts w:ascii="Tahoma" w:hAnsi="Tahoma" w:cs="Tahoma"/>
                <w:b/>
                <w:sz w:val="16"/>
                <w:szCs w:val="16"/>
              </w:rPr>
              <w:t>6.</w:t>
            </w:r>
          </w:p>
        </w:tc>
        <w:tc>
          <w:tcPr>
            <w:tcW w:w="9314" w:type="dxa"/>
          </w:tcPr>
          <w:p w:rsidR="00D368B0" w:rsidRPr="0012361A" w:rsidRDefault="00D368B0" w:rsidP="00197FC2">
            <w:pPr>
              <w:spacing w:before="60" w:after="60"/>
              <w:jc w:val="both"/>
              <w:rPr>
                <w:rFonts w:ascii="Tahoma" w:hAnsi="Tahoma" w:cs="Tahoma"/>
                <w:b/>
                <w:sz w:val="16"/>
                <w:szCs w:val="16"/>
              </w:rPr>
            </w:pPr>
            <w:r w:rsidRPr="0012361A">
              <w:rPr>
                <w:rFonts w:ascii="Tahoma" w:hAnsi="Tahoma" w:cs="Tahoma"/>
                <w:b/>
                <w:sz w:val="16"/>
                <w:szCs w:val="16"/>
              </w:rPr>
              <w:t>Technické podmínky</w:t>
            </w:r>
          </w:p>
        </w:tc>
      </w:tr>
      <w:tr w:rsidR="00170F5B" w:rsidRPr="0012361A" w:rsidTr="00197FC2">
        <w:trPr>
          <w:trHeight w:val="158"/>
        </w:trPr>
        <w:tc>
          <w:tcPr>
            <w:tcW w:w="502" w:type="dxa"/>
          </w:tcPr>
          <w:p w:rsidR="00170F5B" w:rsidRPr="0012361A" w:rsidRDefault="007F1023" w:rsidP="00197FC2">
            <w:pPr>
              <w:spacing w:before="60" w:after="60"/>
              <w:jc w:val="both"/>
              <w:rPr>
                <w:rFonts w:ascii="Tahoma" w:hAnsi="Tahoma" w:cs="Tahoma"/>
                <w:b/>
                <w:sz w:val="16"/>
                <w:szCs w:val="16"/>
              </w:rPr>
            </w:pPr>
            <w:r>
              <w:rPr>
                <w:rFonts w:ascii="Tahoma" w:hAnsi="Tahoma" w:cs="Tahoma"/>
                <w:b/>
                <w:sz w:val="16"/>
                <w:szCs w:val="16"/>
              </w:rPr>
              <w:t>7</w:t>
            </w:r>
            <w:r w:rsidR="00170F5B" w:rsidRPr="0012361A">
              <w:rPr>
                <w:rFonts w:ascii="Tahoma" w:hAnsi="Tahoma" w:cs="Tahoma"/>
                <w:b/>
                <w:sz w:val="16"/>
                <w:szCs w:val="16"/>
              </w:rPr>
              <w:t>.</w:t>
            </w:r>
          </w:p>
        </w:tc>
        <w:tc>
          <w:tcPr>
            <w:tcW w:w="9314" w:type="dxa"/>
          </w:tcPr>
          <w:p w:rsidR="00170F5B" w:rsidRPr="0012361A" w:rsidRDefault="00170F5B" w:rsidP="00197FC2">
            <w:pPr>
              <w:spacing w:before="60" w:after="60"/>
              <w:jc w:val="both"/>
              <w:rPr>
                <w:rFonts w:ascii="Tahoma" w:hAnsi="Tahoma" w:cs="Tahoma"/>
                <w:b/>
                <w:sz w:val="16"/>
                <w:szCs w:val="16"/>
              </w:rPr>
            </w:pPr>
            <w:r w:rsidRPr="0012361A">
              <w:rPr>
                <w:rFonts w:ascii="Tahoma" w:hAnsi="Tahoma" w:cs="Tahoma"/>
                <w:b/>
                <w:sz w:val="16"/>
                <w:szCs w:val="16"/>
              </w:rPr>
              <w:t>Požadavky na varianty nabídek, rozdělení předmětu veřejné zakázky na části, opční právo</w:t>
            </w:r>
          </w:p>
        </w:tc>
      </w:tr>
      <w:tr w:rsidR="00170F5B" w:rsidRPr="0012361A" w:rsidTr="00197FC2">
        <w:trPr>
          <w:trHeight w:val="78"/>
        </w:trPr>
        <w:tc>
          <w:tcPr>
            <w:tcW w:w="502" w:type="dxa"/>
          </w:tcPr>
          <w:p w:rsidR="00170F5B" w:rsidRPr="0012361A" w:rsidRDefault="007F1023" w:rsidP="00197FC2">
            <w:pPr>
              <w:spacing w:before="60" w:after="60"/>
              <w:jc w:val="both"/>
              <w:rPr>
                <w:rFonts w:ascii="Tahoma" w:hAnsi="Tahoma" w:cs="Tahoma"/>
                <w:b/>
                <w:sz w:val="16"/>
                <w:szCs w:val="16"/>
              </w:rPr>
            </w:pPr>
            <w:r>
              <w:rPr>
                <w:rFonts w:ascii="Tahoma" w:hAnsi="Tahoma" w:cs="Tahoma"/>
                <w:b/>
                <w:sz w:val="16"/>
                <w:szCs w:val="16"/>
              </w:rPr>
              <w:t>8</w:t>
            </w:r>
            <w:r w:rsidR="00170F5B" w:rsidRPr="0012361A">
              <w:rPr>
                <w:rFonts w:ascii="Tahoma" w:hAnsi="Tahoma" w:cs="Tahoma"/>
                <w:b/>
                <w:sz w:val="16"/>
                <w:szCs w:val="16"/>
              </w:rPr>
              <w:t>.</w:t>
            </w:r>
          </w:p>
        </w:tc>
        <w:tc>
          <w:tcPr>
            <w:tcW w:w="9314" w:type="dxa"/>
          </w:tcPr>
          <w:p w:rsidR="00170F5B" w:rsidRPr="0012361A" w:rsidRDefault="00170F5B" w:rsidP="00197FC2">
            <w:pPr>
              <w:spacing w:before="60" w:after="60"/>
              <w:jc w:val="both"/>
              <w:rPr>
                <w:rFonts w:ascii="Tahoma" w:hAnsi="Tahoma" w:cs="Tahoma"/>
                <w:b/>
                <w:sz w:val="16"/>
                <w:szCs w:val="16"/>
              </w:rPr>
            </w:pPr>
            <w:r w:rsidRPr="0012361A">
              <w:rPr>
                <w:rFonts w:ascii="Tahoma" w:hAnsi="Tahoma" w:cs="Tahoma"/>
                <w:b/>
                <w:sz w:val="16"/>
                <w:szCs w:val="16"/>
              </w:rPr>
              <w:t>Požadavky na způsob zpracování nabídkové ceny</w:t>
            </w:r>
          </w:p>
        </w:tc>
      </w:tr>
      <w:tr w:rsidR="00170F5B" w:rsidRPr="0012361A" w:rsidTr="00197FC2">
        <w:trPr>
          <w:trHeight w:val="53"/>
        </w:trPr>
        <w:tc>
          <w:tcPr>
            <w:tcW w:w="502" w:type="dxa"/>
          </w:tcPr>
          <w:p w:rsidR="00170F5B" w:rsidRPr="0012361A" w:rsidRDefault="007F1023" w:rsidP="00197FC2">
            <w:pPr>
              <w:spacing w:before="60" w:after="60"/>
              <w:jc w:val="both"/>
              <w:rPr>
                <w:rFonts w:ascii="Tahoma" w:hAnsi="Tahoma" w:cs="Tahoma"/>
                <w:b/>
                <w:sz w:val="16"/>
                <w:szCs w:val="16"/>
              </w:rPr>
            </w:pPr>
            <w:r>
              <w:rPr>
                <w:rFonts w:ascii="Tahoma" w:hAnsi="Tahoma" w:cs="Tahoma"/>
                <w:b/>
                <w:sz w:val="16"/>
                <w:szCs w:val="16"/>
              </w:rPr>
              <w:t>9.</w:t>
            </w:r>
          </w:p>
        </w:tc>
        <w:tc>
          <w:tcPr>
            <w:tcW w:w="9314" w:type="dxa"/>
          </w:tcPr>
          <w:p w:rsidR="00170F5B" w:rsidRPr="0012361A" w:rsidRDefault="00170F5B" w:rsidP="00197FC2">
            <w:pPr>
              <w:spacing w:before="60" w:after="60"/>
              <w:jc w:val="both"/>
              <w:rPr>
                <w:rFonts w:ascii="Tahoma" w:hAnsi="Tahoma" w:cs="Tahoma"/>
                <w:b/>
                <w:sz w:val="16"/>
                <w:szCs w:val="16"/>
              </w:rPr>
            </w:pPr>
            <w:r w:rsidRPr="0012361A">
              <w:rPr>
                <w:rFonts w:ascii="Tahoma" w:hAnsi="Tahoma" w:cs="Tahoma"/>
                <w:b/>
                <w:sz w:val="16"/>
                <w:szCs w:val="16"/>
              </w:rPr>
              <w:t>Podmínky, za nichž je možno překročit nabídkovou cenu</w:t>
            </w:r>
          </w:p>
        </w:tc>
      </w:tr>
      <w:tr w:rsidR="00170F5B" w:rsidRPr="0012361A" w:rsidTr="00197FC2">
        <w:tc>
          <w:tcPr>
            <w:tcW w:w="502" w:type="dxa"/>
          </w:tcPr>
          <w:p w:rsidR="00170F5B" w:rsidRPr="0012361A" w:rsidRDefault="00170F5B" w:rsidP="007F1023">
            <w:pPr>
              <w:spacing w:before="60" w:after="60"/>
              <w:rPr>
                <w:rFonts w:ascii="Tahoma" w:hAnsi="Tahoma" w:cs="Tahoma"/>
                <w:b/>
                <w:sz w:val="16"/>
                <w:szCs w:val="16"/>
              </w:rPr>
            </w:pPr>
            <w:r w:rsidRPr="0012361A">
              <w:rPr>
                <w:rFonts w:ascii="Tahoma" w:hAnsi="Tahoma" w:cs="Tahoma"/>
                <w:b/>
                <w:sz w:val="16"/>
                <w:szCs w:val="16"/>
              </w:rPr>
              <w:t>1</w:t>
            </w:r>
            <w:r w:rsidR="007F1023">
              <w:rPr>
                <w:rFonts w:ascii="Tahoma" w:hAnsi="Tahoma" w:cs="Tahoma"/>
                <w:b/>
                <w:sz w:val="16"/>
                <w:szCs w:val="16"/>
              </w:rPr>
              <w:t>0</w:t>
            </w:r>
            <w:r w:rsidRPr="0012361A">
              <w:rPr>
                <w:rFonts w:ascii="Tahoma" w:hAnsi="Tahoma" w:cs="Tahoma"/>
                <w:b/>
                <w:sz w:val="16"/>
                <w:szCs w:val="16"/>
              </w:rPr>
              <w:t>.</w:t>
            </w:r>
          </w:p>
        </w:tc>
        <w:tc>
          <w:tcPr>
            <w:tcW w:w="9314" w:type="dxa"/>
          </w:tcPr>
          <w:p w:rsidR="00170F5B" w:rsidRPr="0012361A" w:rsidRDefault="00170F5B" w:rsidP="00197FC2">
            <w:pPr>
              <w:spacing w:before="60" w:after="60"/>
              <w:jc w:val="both"/>
              <w:rPr>
                <w:rFonts w:ascii="Tahoma" w:hAnsi="Tahoma" w:cs="Tahoma"/>
                <w:b/>
                <w:sz w:val="16"/>
                <w:szCs w:val="16"/>
              </w:rPr>
            </w:pPr>
            <w:r w:rsidRPr="0012361A">
              <w:rPr>
                <w:rFonts w:ascii="Tahoma" w:hAnsi="Tahoma" w:cs="Tahoma"/>
                <w:b/>
                <w:sz w:val="16"/>
                <w:szCs w:val="16"/>
              </w:rPr>
              <w:t>Způsob hodnocení nabídek podle hodnotících kritérií</w:t>
            </w:r>
          </w:p>
        </w:tc>
      </w:tr>
      <w:tr w:rsidR="00170F5B" w:rsidRPr="0012361A" w:rsidTr="00197FC2">
        <w:tc>
          <w:tcPr>
            <w:tcW w:w="502" w:type="dxa"/>
          </w:tcPr>
          <w:p w:rsidR="00170F5B" w:rsidRPr="0012361A" w:rsidRDefault="00170F5B" w:rsidP="007F1023">
            <w:pPr>
              <w:spacing w:before="60" w:after="60"/>
              <w:rPr>
                <w:rFonts w:ascii="Tahoma" w:hAnsi="Tahoma" w:cs="Tahoma"/>
                <w:b/>
                <w:sz w:val="16"/>
                <w:szCs w:val="16"/>
              </w:rPr>
            </w:pPr>
            <w:r w:rsidRPr="0012361A">
              <w:rPr>
                <w:rFonts w:ascii="Tahoma" w:hAnsi="Tahoma" w:cs="Tahoma"/>
                <w:b/>
                <w:sz w:val="16"/>
                <w:szCs w:val="16"/>
              </w:rPr>
              <w:t>1</w:t>
            </w:r>
            <w:r w:rsidR="007F1023">
              <w:rPr>
                <w:rFonts w:ascii="Tahoma" w:hAnsi="Tahoma" w:cs="Tahoma"/>
                <w:b/>
                <w:sz w:val="16"/>
                <w:szCs w:val="16"/>
              </w:rPr>
              <w:t>1</w:t>
            </w:r>
            <w:r w:rsidRPr="0012361A">
              <w:rPr>
                <w:rFonts w:ascii="Tahoma" w:hAnsi="Tahoma" w:cs="Tahoma"/>
                <w:b/>
                <w:sz w:val="16"/>
                <w:szCs w:val="16"/>
              </w:rPr>
              <w:t>.</w:t>
            </w:r>
          </w:p>
        </w:tc>
        <w:tc>
          <w:tcPr>
            <w:tcW w:w="9314" w:type="dxa"/>
          </w:tcPr>
          <w:p w:rsidR="00170F5B" w:rsidRPr="0012361A" w:rsidRDefault="00170F5B" w:rsidP="00197FC2">
            <w:pPr>
              <w:spacing w:before="60" w:after="60"/>
              <w:jc w:val="both"/>
              <w:rPr>
                <w:rFonts w:ascii="Tahoma" w:hAnsi="Tahoma" w:cs="Tahoma"/>
                <w:sz w:val="16"/>
                <w:szCs w:val="16"/>
              </w:rPr>
            </w:pPr>
            <w:r w:rsidRPr="0012361A">
              <w:rPr>
                <w:rFonts w:ascii="Tahoma" w:hAnsi="Tahoma" w:cs="Tahoma"/>
                <w:b/>
                <w:sz w:val="16"/>
                <w:szCs w:val="16"/>
              </w:rPr>
              <w:t>Podmínky a požadavky na zpracování nabídky</w:t>
            </w:r>
          </w:p>
        </w:tc>
      </w:tr>
      <w:tr w:rsidR="00170F5B" w:rsidRPr="0012361A" w:rsidTr="00197FC2">
        <w:tc>
          <w:tcPr>
            <w:tcW w:w="502" w:type="dxa"/>
          </w:tcPr>
          <w:p w:rsidR="00170F5B" w:rsidRPr="0012361A" w:rsidRDefault="00170F5B" w:rsidP="007F1023">
            <w:pPr>
              <w:spacing w:before="60" w:after="60"/>
              <w:rPr>
                <w:rFonts w:ascii="Tahoma" w:hAnsi="Tahoma" w:cs="Tahoma"/>
                <w:b/>
                <w:sz w:val="16"/>
                <w:szCs w:val="16"/>
              </w:rPr>
            </w:pPr>
            <w:r w:rsidRPr="0012361A">
              <w:rPr>
                <w:rFonts w:ascii="Tahoma" w:hAnsi="Tahoma" w:cs="Tahoma"/>
                <w:b/>
                <w:sz w:val="16"/>
                <w:szCs w:val="16"/>
              </w:rPr>
              <w:t>1</w:t>
            </w:r>
            <w:r w:rsidR="007F1023">
              <w:rPr>
                <w:rFonts w:ascii="Tahoma" w:hAnsi="Tahoma" w:cs="Tahoma"/>
                <w:b/>
                <w:sz w:val="16"/>
                <w:szCs w:val="16"/>
              </w:rPr>
              <w:t>2</w:t>
            </w:r>
            <w:r w:rsidRPr="0012361A">
              <w:rPr>
                <w:rFonts w:ascii="Tahoma" w:hAnsi="Tahoma" w:cs="Tahoma"/>
                <w:b/>
                <w:sz w:val="16"/>
                <w:szCs w:val="16"/>
              </w:rPr>
              <w:t>.</w:t>
            </w:r>
          </w:p>
        </w:tc>
        <w:tc>
          <w:tcPr>
            <w:tcW w:w="9314" w:type="dxa"/>
          </w:tcPr>
          <w:p w:rsidR="00170F5B" w:rsidRPr="0012361A" w:rsidRDefault="00170F5B" w:rsidP="00197FC2">
            <w:pPr>
              <w:spacing w:before="60" w:after="60"/>
              <w:jc w:val="both"/>
              <w:rPr>
                <w:rFonts w:ascii="Tahoma" w:hAnsi="Tahoma" w:cs="Tahoma"/>
                <w:sz w:val="16"/>
                <w:szCs w:val="16"/>
              </w:rPr>
            </w:pPr>
            <w:r w:rsidRPr="0012361A">
              <w:rPr>
                <w:rFonts w:ascii="Tahoma" w:hAnsi="Tahoma" w:cs="Tahoma"/>
                <w:b/>
                <w:sz w:val="16"/>
                <w:szCs w:val="16"/>
              </w:rPr>
              <w:t>Požadavky na prokázání splnění kvalifikace podle § 62 ZVZ</w:t>
            </w:r>
          </w:p>
        </w:tc>
      </w:tr>
      <w:tr w:rsidR="00170F5B" w:rsidRPr="0012361A" w:rsidTr="00197FC2">
        <w:trPr>
          <w:trHeight w:val="312"/>
        </w:trPr>
        <w:tc>
          <w:tcPr>
            <w:tcW w:w="502" w:type="dxa"/>
          </w:tcPr>
          <w:p w:rsidR="00170F5B" w:rsidRPr="0012361A" w:rsidRDefault="00170F5B" w:rsidP="007F1023">
            <w:pPr>
              <w:spacing w:before="60" w:after="60"/>
              <w:rPr>
                <w:rFonts w:ascii="Tahoma" w:hAnsi="Tahoma" w:cs="Tahoma"/>
                <w:b/>
                <w:sz w:val="16"/>
                <w:szCs w:val="16"/>
              </w:rPr>
            </w:pPr>
            <w:r w:rsidRPr="0012361A">
              <w:rPr>
                <w:rFonts w:ascii="Tahoma" w:hAnsi="Tahoma" w:cs="Tahoma"/>
                <w:b/>
                <w:sz w:val="16"/>
                <w:szCs w:val="16"/>
              </w:rPr>
              <w:t>1</w:t>
            </w:r>
            <w:r w:rsidR="007F1023">
              <w:rPr>
                <w:rFonts w:ascii="Tahoma" w:hAnsi="Tahoma" w:cs="Tahoma"/>
                <w:b/>
                <w:sz w:val="16"/>
                <w:szCs w:val="16"/>
              </w:rPr>
              <w:t>3</w:t>
            </w:r>
            <w:r w:rsidRPr="0012361A">
              <w:rPr>
                <w:rFonts w:ascii="Tahoma" w:hAnsi="Tahoma" w:cs="Tahoma"/>
                <w:b/>
                <w:sz w:val="16"/>
                <w:szCs w:val="16"/>
              </w:rPr>
              <w:t>.</w:t>
            </w:r>
          </w:p>
        </w:tc>
        <w:tc>
          <w:tcPr>
            <w:tcW w:w="9314" w:type="dxa"/>
          </w:tcPr>
          <w:p w:rsidR="00170F5B" w:rsidRPr="0012361A" w:rsidRDefault="00170F5B" w:rsidP="00197FC2">
            <w:pPr>
              <w:spacing w:before="60" w:after="60"/>
              <w:jc w:val="both"/>
              <w:rPr>
                <w:rFonts w:ascii="Tahoma" w:hAnsi="Tahoma" w:cs="Tahoma"/>
                <w:sz w:val="16"/>
                <w:szCs w:val="16"/>
              </w:rPr>
            </w:pPr>
            <w:r w:rsidRPr="0012361A">
              <w:rPr>
                <w:rFonts w:ascii="Tahoma" w:hAnsi="Tahoma" w:cs="Tahoma"/>
                <w:b/>
                <w:sz w:val="16"/>
                <w:szCs w:val="16"/>
              </w:rPr>
              <w:t>Požadavek zadavatele na identifikaci subdodavatelů ve smyslu § 44 odst. 6 ZVZ</w:t>
            </w:r>
          </w:p>
        </w:tc>
      </w:tr>
      <w:tr w:rsidR="00170F5B" w:rsidRPr="0012361A" w:rsidTr="00197FC2">
        <w:trPr>
          <w:trHeight w:val="136"/>
        </w:trPr>
        <w:tc>
          <w:tcPr>
            <w:tcW w:w="502" w:type="dxa"/>
          </w:tcPr>
          <w:p w:rsidR="00170F5B" w:rsidRPr="0012361A" w:rsidRDefault="00170F5B" w:rsidP="007F1023">
            <w:pPr>
              <w:spacing w:before="60" w:after="60"/>
              <w:rPr>
                <w:rFonts w:ascii="Tahoma" w:hAnsi="Tahoma" w:cs="Tahoma"/>
                <w:b/>
                <w:sz w:val="16"/>
                <w:szCs w:val="16"/>
              </w:rPr>
            </w:pPr>
            <w:r w:rsidRPr="0012361A">
              <w:rPr>
                <w:rFonts w:ascii="Tahoma" w:hAnsi="Tahoma" w:cs="Tahoma"/>
                <w:b/>
                <w:sz w:val="16"/>
                <w:szCs w:val="16"/>
              </w:rPr>
              <w:t>1</w:t>
            </w:r>
            <w:r w:rsidR="007F1023">
              <w:rPr>
                <w:rFonts w:ascii="Tahoma" w:hAnsi="Tahoma" w:cs="Tahoma"/>
                <w:b/>
                <w:sz w:val="16"/>
                <w:szCs w:val="16"/>
              </w:rPr>
              <w:t>4</w:t>
            </w:r>
            <w:r w:rsidRPr="0012361A">
              <w:rPr>
                <w:rFonts w:ascii="Tahoma" w:hAnsi="Tahoma" w:cs="Tahoma"/>
                <w:b/>
                <w:sz w:val="16"/>
                <w:szCs w:val="16"/>
              </w:rPr>
              <w:t>.</w:t>
            </w:r>
          </w:p>
        </w:tc>
        <w:tc>
          <w:tcPr>
            <w:tcW w:w="9314" w:type="dxa"/>
          </w:tcPr>
          <w:p w:rsidR="00170F5B" w:rsidRPr="0012361A" w:rsidRDefault="00170F5B" w:rsidP="00197FC2">
            <w:pPr>
              <w:spacing w:before="60" w:after="60"/>
              <w:jc w:val="both"/>
              <w:rPr>
                <w:rFonts w:ascii="Tahoma" w:hAnsi="Tahoma" w:cs="Tahoma"/>
                <w:b/>
                <w:sz w:val="16"/>
                <w:szCs w:val="16"/>
              </w:rPr>
            </w:pPr>
            <w:r w:rsidRPr="0012361A">
              <w:rPr>
                <w:rFonts w:ascii="Tahoma" w:hAnsi="Tahoma" w:cs="Tahoma"/>
                <w:b/>
                <w:sz w:val="16"/>
                <w:szCs w:val="16"/>
              </w:rPr>
              <w:t>Lhůta a místo pro podání nabídky</w:t>
            </w:r>
          </w:p>
        </w:tc>
      </w:tr>
      <w:tr w:rsidR="00170F5B" w:rsidRPr="0012361A" w:rsidTr="00197FC2">
        <w:trPr>
          <w:trHeight w:val="56"/>
        </w:trPr>
        <w:tc>
          <w:tcPr>
            <w:tcW w:w="502" w:type="dxa"/>
          </w:tcPr>
          <w:p w:rsidR="00170F5B" w:rsidRPr="0012361A" w:rsidRDefault="00170F5B" w:rsidP="007F1023">
            <w:pPr>
              <w:spacing w:before="60" w:after="60"/>
              <w:rPr>
                <w:rFonts w:ascii="Tahoma" w:hAnsi="Tahoma" w:cs="Tahoma"/>
                <w:b/>
                <w:sz w:val="16"/>
                <w:szCs w:val="16"/>
              </w:rPr>
            </w:pPr>
            <w:r w:rsidRPr="0012361A">
              <w:rPr>
                <w:rFonts w:ascii="Tahoma" w:hAnsi="Tahoma" w:cs="Tahoma"/>
                <w:b/>
                <w:sz w:val="16"/>
                <w:szCs w:val="16"/>
              </w:rPr>
              <w:t>1</w:t>
            </w:r>
            <w:r w:rsidR="007F1023">
              <w:rPr>
                <w:rFonts w:ascii="Tahoma" w:hAnsi="Tahoma" w:cs="Tahoma"/>
                <w:b/>
                <w:sz w:val="16"/>
                <w:szCs w:val="16"/>
              </w:rPr>
              <w:t>5</w:t>
            </w:r>
            <w:r w:rsidRPr="0012361A">
              <w:rPr>
                <w:rFonts w:ascii="Tahoma" w:hAnsi="Tahoma" w:cs="Tahoma"/>
                <w:b/>
                <w:sz w:val="16"/>
                <w:szCs w:val="16"/>
              </w:rPr>
              <w:t>.</w:t>
            </w:r>
          </w:p>
        </w:tc>
        <w:tc>
          <w:tcPr>
            <w:tcW w:w="9314" w:type="dxa"/>
          </w:tcPr>
          <w:p w:rsidR="00170F5B" w:rsidRPr="0012361A" w:rsidRDefault="00170F5B" w:rsidP="00197FC2">
            <w:pPr>
              <w:spacing w:before="60" w:after="60"/>
              <w:jc w:val="both"/>
              <w:rPr>
                <w:rFonts w:ascii="Tahoma" w:hAnsi="Tahoma" w:cs="Tahoma"/>
                <w:b/>
                <w:sz w:val="16"/>
                <w:szCs w:val="16"/>
              </w:rPr>
            </w:pPr>
            <w:r w:rsidRPr="0012361A">
              <w:rPr>
                <w:rFonts w:ascii="Tahoma" w:hAnsi="Tahoma" w:cs="Tahoma"/>
                <w:b/>
                <w:sz w:val="16"/>
                <w:szCs w:val="16"/>
              </w:rPr>
              <w:t>Termín a místo otevírání obálek s nabídkami</w:t>
            </w:r>
          </w:p>
        </w:tc>
      </w:tr>
      <w:tr w:rsidR="00170F5B" w:rsidRPr="0012361A" w:rsidTr="00197FC2">
        <w:trPr>
          <w:trHeight w:val="53"/>
        </w:trPr>
        <w:tc>
          <w:tcPr>
            <w:tcW w:w="502" w:type="dxa"/>
          </w:tcPr>
          <w:p w:rsidR="00170F5B" w:rsidRPr="0012361A" w:rsidRDefault="00170F5B" w:rsidP="007F1023">
            <w:pPr>
              <w:spacing w:before="60" w:after="60"/>
              <w:rPr>
                <w:rFonts w:ascii="Tahoma" w:hAnsi="Tahoma" w:cs="Tahoma"/>
                <w:b/>
                <w:sz w:val="16"/>
                <w:szCs w:val="16"/>
              </w:rPr>
            </w:pPr>
            <w:r w:rsidRPr="0012361A">
              <w:rPr>
                <w:rFonts w:ascii="Tahoma" w:hAnsi="Tahoma" w:cs="Tahoma"/>
                <w:b/>
                <w:sz w:val="16"/>
                <w:szCs w:val="16"/>
              </w:rPr>
              <w:t>1</w:t>
            </w:r>
            <w:r w:rsidR="007F1023">
              <w:rPr>
                <w:rFonts w:ascii="Tahoma" w:hAnsi="Tahoma" w:cs="Tahoma"/>
                <w:b/>
                <w:sz w:val="16"/>
                <w:szCs w:val="16"/>
              </w:rPr>
              <w:t>6</w:t>
            </w:r>
            <w:r w:rsidRPr="0012361A">
              <w:rPr>
                <w:rFonts w:ascii="Tahoma" w:hAnsi="Tahoma" w:cs="Tahoma"/>
                <w:b/>
                <w:sz w:val="16"/>
                <w:szCs w:val="16"/>
              </w:rPr>
              <w:t>.</w:t>
            </w:r>
          </w:p>
        </w:tc>
        <w:tc>
          <w:tcPr>
            <w:tcW w:w="9314" w:type="dxa"/>
          </w:tcPr>
          <w:p w:rsidR="00170F5B" w:rsidRPr="0012361A" w:rsidRDefault="00170F5B" w:rsidP="00197FC2">
            <w:pPr>
              <w:spacing w:before="60" w:after="60"/>
              <w:jc w:val="both"/>
              <w:rPr>
                <w:rFonts w:ascii="Tahoma" w:hAnsi="Tahoma" w:cs="Tahoma"/>
                <w:b/>
                <w:sz w:val="16"/>
                <w:szCs w:val="16"/>
              </w:rPr>
            </w:pPr>
            <w:r w:rsidRPr="0012361A">
              <w:rPr>
                <w:rFonts w:ascii="Tahoma" w:hAnsi="Tahoma" w:cs="Tahoma"/>
                <w:b/>
                <w:sz w:val="16"/>
                <w:szCs w:val="16"/>
              </w:rPr>
              <w:t>Zadávací lhůta</w:t>
            </w:r>
          </w:p>
        </w:tc>
      </w:tr>
      <w:tr w:rsidR="00170F5B" w:rsidRPr="0012361A" w:rsidTr="007D2697">
        <w:trPr>
          <w:trHeight w:val="300"/>
        </w:trPr>
        <w:tc>
          <w:tcPr>
            <w:tcW w:w="502" w:type="dxa"/>
          </w:tcPr>
          <w:p w:rsidR="00170F5B" w:rsidRPr="0012361A" w:rsidRDefault="00170F5B" w:rsidP="007F1023">
            <w:pPr>
              <w:spacing w:before="60" w:after="60"/>
              <w:rPr>
                <w:rFonts w:ascii="Tahoma" w:hAnsi="Tahoma" w:cs="Tahoma"/>
                <w:b/>
                <w:sz w:val="16"/>
                <w:szCs w:val="16"/>
              </w:rPr>
            </w:pPr>
            <w:r w:rsidRPr="0012361A">
              <w:rPr>
                <w:rFonts w:ascii="Tahoma" w:hAnsi="Tahoma" w:cs="Tahoma"/>
                <w:b/>
                <w:sz w:val="16"/>
                <w:szCs w:val="16"/>
              </w:rPr>
              <w:t>1</w:t>
            </w:r>
            <w:r w:rsidR="007F1023">
              <w:rPr>
                <w:rFonts w:ascii="Tahoma" w:hAnsi="Tahoma" w:cs="Tahoma"/>
                <w:b/>
                <w:sz w:val="16"/>
                <w:szCs w:val="16"/>
              </w:rPr>
              <w:t>7</w:t>
            </w:r>
            <w:r w:rsidRPr="0012361A">
              <w:rPr>
                <w:rFonts w:ascii="Tahoma" w:hAnsi="Tahoma" w:cs="Tahoma"/>
                <w:b/>
                <w:sz w:val="16"/>
                <w:szCs w:val="16"/>
              </w:rPr>
              <w:t>.</w:t>
            </w:r>
          </w:p>
        </w:tc>
        <w:tc>
          <w:tcPr>
            <w:tcW w:w="9314" w:type="dxa"/>
          </w:tcPr>
          <w:p w:rsidR="00170F5B" w:rsidRPr="0012361A" w:rsidRDefault="00170F5B" w:rsidP="00197FC2">
            <w:pPr>
              <w:spacing w:before="60" w:after="60"/>
              <w:jc w:val="both"/>
              <w:rPr>
                <w:rFonts w:ascii="Tahoma" w:hAnsi="Tahoma" w:cs="Tahoma"/>
                <w:b/>
                <w:sz w:val="16"/>
                <w:szCs w:val="16"/>
              </w:rPr>
            </w:pPr>
            <w:r w:rsidRPr="0012361A">
              <w:rPr>
                <w:rFonts w:ascii="Tahoma" w:hAnsi="Tahoma" w:cs="Tahoma"/>
                <w:b/>
                <w:sz w:val="16"/>
                <w:szCs w:val="16"/>
              </w:rPr>
              <w:t>Doručování prostřednictvím profilu zadavatele</w:t>
            </w:r>
          </w:p>
        </w:tc>
      </w:tr>
      <w:tr w:rsidR="00170F5B" w:rsidRPr="0012361A" w:rsidTr="0098172B">
        <w:trPr>
          <w:trHeight w:val="213"/>
        </w:trPr>
        <w:tc>
          <w:tcPr>
            <w:tcW w:w="502" w:type="dxa"/>
          </w:tcPr>
          <w:p w:rsidR="00170F5B" w:rsidRPr="0012361A" w:rsidRDefault="007F1023" w:rsidP="007F1023">
            <w:pPr>
              <w:spacing w:before="60" w:after="60"/>
              <w:rPr>
                <w:rFonts w:ascii="Tahoma" w:hAnsi="Tahoma" w:cs="Tahoma"/>
                <w:b/>
                <w:sz w:val="16"/>
                <w:szCs w:val="16"/>
              </w:rPr>
            </w:pPr>
            <w:r>
              <w:rPr>
                <w:rFonts w:ascii="Tahoma" w:hAnsi="Tahoma" w:cs="Tahoma"/>
                <w:b/>
                <w:sz w:val="16"/>
                <w:szCs w:val="16"/>
              </w:rPr>
              <w:t>18</w:t>
            </w:r>
            <w:r w:rsidR="00170F5B" w:rsidRPr="0012361A">
              <w:rPr>
                <w:rFonts w:ascii="Tahoma" w:hAnsi="Tahoma" w:cs="Tahoma"/>
                <w:b/>
                <w:sz w:val="16"/>
                <w:szCs w:val="16"/>
              </w:rPr>
              <w:t>.</w:t>
            </w:r>
          </w:p>
        </w:tc>
        <w:tc>
          <w:tcPr>
            <w:tcW w:w="9314" w:type="dxa"/>
          </w:tcPr>
          <w:p w:rsidR="00170F5B" w:rsidRPr="0012361A" w:rsidRDefault="00170F5B" w:rsidP="00197FC2">
            <w:pPr>
              <w:spacing w:before="60" w:after="60"/>
              <w:jc w:val="both"/>
              <w:rPr>
                <w:rFonts w:ascii="Tahoma" w:hAnsi="Tahoma" w:cs="Tahoma"/>
                <w:b/>
                <w:sz w:val="16"/>
                <w:szCs w:val="16"/>
              </w:rPr>
            </w:pPr>
            <w:r w:rsidRPr="0012361A">
              <w:rPr>
                <w:rFonts w:ascii="Tahoma" w:hAnsi="Tahoma" w:cs="Tahoma"/>
                <w:b/>
                <w:sz w:val="16"/>
                <w:szCs w:val="16"/>
              </w:rPr>
              <w:t>Závěrečné pokyny, doporučení a upozornění zadavatele</w:t>
            </w:r>
          </w:p>
        </w:tc>
      </w:tr>
    </w:tbl>
    <w:p w:rsidR="00170F5B" w:rsidRDefault="00170F5B" w:rsidP="00197FC2">
      <w:pPr>
        <w:tabs>
          <w:tab w:val="left" w:pos="360"/>
        </w:tabs>
        <w:jc w:val="both"/>
        <w:rPr>
          <w:rFonts w:ascii="Tahoma" w:hAnsi="Tahoma" w:cs="Tahoma"/>
          <w:sz w:val="20"/>
          <w:szCs w:val="20"/>
        </w:rPr>
      </w:pPr>
    </w:p>
    <w:p w:rsidR="0098172B" w:rsidRDefault="0098172B" w:rsidP="00197FC2">
      <w:pPr>
        <w:tabs>
          <w:tab w:val="left" w:pos="360"/>
        </w:tabs>
        <w:jc w:val="both"/>
        <w:rPr>
          <w:rFonts w:ascii="Tahoma" w:hAnsi="Tahoma" w:cs="Tahoma"/>
          <w:sz w:val="20"/>
          <w:szCs w:val="20"/>
        </w:rPr>
      </w:pPr>
    </w:p>
    <w:p w:rsidR="007F1023" w:rsidRPr="00197FC2" w:rsidRDefault="007F1023" w:rsidP="00197FC2">
      <w:pPr>
        <w:tabs>
          <w:tab w:val="left" w:pos="360"/>
        </w:tabs>
        <w:jc w:val="both"/>
        <w:rPr>
          <w:rFonts w:ascii="Tahoma" w:hAnsi="Tahoma" w:cs="Tahoma"/>
          <w:sz w:val="20"/>
          <w:szCs w:val="20"/>
        </w:rPr>
      </w:pPr>
    </w:p>
    <w:p w:rsidR="00170F5B" w:rsidRPr="00197FC2" w:rsidRDefault="00170F5B" w:rsidP="00197FC2">
      <w:pPr>
        <w:numPr>
          <w:ilvl w:val="0"/>
          <w:numId w:val="1"/>
        </w:numPr>
        <w:shd w:val="clear" w:color="auto" w:fill="E0E0E0"/>
        <w:ind w:left="357" w:hanging="357"/>
        <w:jc w:val="center"/>
        <w:rPr>
          <w:rFonts w:ascii="Tahoma" w:hAnsi="Tahoma" w:cs="Tahoma"/>
          <w:b/>
          <w:sz w:val="20"/>
          <w:szCs w:val="20"/>
        </w:rPr>
      </w:pPr>
      <w:r w:rsidRPr="00197FC2">
        <w:rPr>
          <w:rFonts w:ascii="Tahoma" w:hAnsi="Tahoma" w:cs="Tahoma"/>
          <w:b/>
          <w:sz w:val="20"/>
          <w:szCs w:val="20"/>
        </w:rPr>
        <w:lastRenderedPageBreak/>
        <w:t xml:space="preserve">Základní údaje o zadavateli, </w:t>
      </w:r>
      <w:r w:rsidR="0098172B">
        <w:rPr>
          <w:rFonts w:ascii="Tahoma" w:hAnsi="Tahoma" w:cs="Tahoma"/>
          <w:b/>
          <w:sz w:val="20"/>
          <w:szCs w:val="20"/>
        </w:rPr>
        <w:t>kontaktní osoba</w:t>
      </w:r>
      <w:r w:rsidRPr="00197FC2">
        <w:rPr>
          <w:rFonts w:ascii="Tahoma" w:hAnsi="Tahoma" w:cs="Tahoma"/>
          <w:b/>
          <w:sz w:val="20"/>
          <w:szCs w:val="20"/>
        </w:rPr>
        <w:t>, dodatečné informace k ZD</w:t>
      </w:r>
    </w:p>
    <w:p w:rsidR="00170F5B" w:rsidRPr="00197FC2" w:rsidRDefault="00170F5B" w:rsidP="00197FC2">
      <w:pPr>
        <w:jc w:val="both"/>
        <w:rPr>
          <w:rFonts w:ascii="Tahoma" w:hAnsi="Tahoma" w:cs="Tahoma"/>
          <w:b/>
          <w:sz w:val="20"/>
          <w:szCs w:val="20"/>
        </w:rPr>
      </w:pPr>
    </w:p>
    <w:p w:rsidR="00170F5B" w:rsidRPr="00CC4135" w:rsidRDefault="00170F5B" w:rsidP="00CC4135">
      <w:pPr>
        <w:shd w:val="clear" w:color="auto" w:fill="FFFFFF"/>
        <w:overflowPunct w:val="0"/>
        <w:autoSpaceDE w:val="0"/>
        <w:autoSpaceDN w:val="0"/>
        <w:adjustRightInd w:val="0"/>
        <w:spacing w:line="238" w:lineRule="exact"/>
        <w:ind w:left="1134" w:hanging="1134"/>
        <w:textAlignment w:val="baseline"/>
        <w:rPr>
          <w:rFonts w:ascii="Tahoma" w:hAnsi="Tahoma" w:cs="Tahoma"/>
          <w:sz w:val="20"/>
          <w:szCs w:val="20"/>
        </w:rPr>
      </w:pPr>
      <w:proofErr w:type="gramStart"/>
      <w:r>
        <w:rPr>
          <w:rFonts w:ascii="Tahoma" w:hAnsi="Tahoma" w:cs="Tahoma"/>
          <w:b/>
          <w:color w:val="000000"/>
          <w:sz w:val="20"/>
          <w:szCs w:val="20"/>
        </w:rPr>
        <w:t>1.1</w:t>
      </w:r>
      <w:r w:rsidR="00CC4135">
        <w:rPr>
          <w:rFonts w:ascii="Tahoma" w:hAnsi="Tahoma" w:cs="Tahoma"/>
          <w:b/>
          <w:color w:val="000000"/>
          <w:sz w:val="20"/>
          <w:szCs w:val="20"/>
        </w:rPr>
        <w:t xml:space="preserve">       </w:t>
      </w:r>
      <w:r w:rsidRPr="0071049C">
        <w:rPr>
          <w:rFonts w:ascii="Tahoma" w:hAnsi="Tahoma" w:cs="Tahoma"/>
          <w:sz w:val="20"/>
          <w:szCs w:val="20"/>
        </w:rPr>
        <w:t>Označení</w:t>
      </w:r>
      <w:proofErr w:type="gramEnd"/>
      <w:r w:rsidRPr="0071049C">
        <w:rPr>
          <w:rFonts w:ascii="Tahoma" w:hAnsi="Tahoma" w:cs="Tahoma"/>
          <w:sz w:val="20"/>
          <w:szCs w:val="20"/>
        </w:rPr>
        <w:t xml:space="preserve"> veřejného zadavatele: </w:t>
      </w:r>
      <w:r w:rsidR="00CC1E47" w:rsidRPr="00CC1E47">
        <w:rPr>
          <w:rFonts w:ascii="Tahoma" w:hAnsi="Tahoma" w:cs="Tahoma"/>
          <w:sz w:val="20"/>
          <w:szCs w:val="20"/>
        </w:rPr>
        <w:t>Lázeňské lesy Karlovy Vary, příspěvková organizace</w:t>
      </w:r>
    </w:p>
    <w:p w:rsidR="00CC4135" w:rsidRDefault="00170F5B" w:rsidP="00CC4135">
      <w:pPr>
        <w:rPr>
          <w:rFonts w:ascii="Tahoma" w:hAnsi="Tahoma" w:cs="Tahoma"/>
          <w:sz w:val="20"/>
          <w:szCs w:val="20"/>
        </w:rPr>
      </w:pPr>
      <w:r w:rsidRPr="0071049C">
        <w:rPr>
          <w:rFonts w:ascii="Tahoma" w:hAnsi="Tahoma" w:cs="Tahoma"/>
          <w:sz w:val="20"/>
          <w:szCs w:val="20"/>
        </w:rPr>
        <w:tab/>
        <w:t xml:space="preserve">Sídlo zadavatele: </w:t>
      </w:r>
      <w:r w:rsidR="00CC4135" w:rsidRPr="00CC4135">
        <w:rPr>
          <w:rFonts w:ascii="Tahoma" w:hAnsi="Tahoma" w:cs="Tahoma"/>
          <w:sz w:val="20"/>
          <w:szCs w:val="20"/>
        </w:rPr>
        <w:t xml:space="preserve">Na Vyhlídce </w:t>
      </w:r>
      <w:r w:rsidR="005D4DB0">
        <w:rPr>
          <w:rFonts w:ascii="Tahoma" w:hAnsi="Tahoma" w:cs="Tahoma"/>
          <w:sz w:val="20"/>
          <w:szCs w:val="20"/>
        </w:rPr>
        <w:t>804/</w:t>
      </w:r>
      <w:r w:rsidR="00CC4135" w:rsidRPr="00CC4135">
        <w:rPr>
          <w:rFonts w:ascii="Tahoma" w:hAnsi="Tahoma" w:cs="Tahoma"/>
          <w:sz w:val="20"/>
          <w:szCs w:val="20"/>
        </w:rPr>
        <w:t>35, 360 01 Karlovy Vary</w:t>
      </w:r>
    </w:p>
    <w:p w:rsidR="00170F5B" w:rsidRPr="0071049C" w:rsidRDefault="00CC4135" w:rsidP="00CC4135">
      <w:pPr>
        <w:rPr>
          <w:rFonts w:ascii="Tahoma" w:hAnsi="Tahoma" w:cs="Tahoma"/>
          <w:sz w:val="20"/>
          <w:szCs w:val="20"/>
        </w:rPr>
      </w:pPr>
      <w:r>
        <w:rPr>
          <w:rFonts w:ascii="Tahoma" w:hAnsi="Tahoma" w:cs="Tahoma"/>
          <w:sz w:val="20"/>
          <w:szCs w:val="20"/>
        </w:rPr>
        <w:tab/>
      </w:r>
      <w:r w:rsidR="00170F5B" w:rsidRPr="0071049C">
        <w:rPr>
          <w:rFonts w:ascii="Tahoma" w:hAnsi="Tahoma" w:cs="Tahoma"/>
          <w:sz w:val="20"/>
          <w:szCs w:val="20"/>
        </w:rPr>
        <w:t xml:space="preserve">Jednající: </w:t>
      </w:r>
      <w:r w:rsidRPr="00CC4135">
        <w:rPr>
          <w:rFonts w:ascii="Tahoma" w:hAnsi="Tahoma" w:cs="Tahoma"/>
          <w:sz w:val="20"/>
          <w:szCs w:val="20"/>
        </w:rPr>
        <w:t>ředitelem Ing. Evženem Krejčím</w:t>
      </w:r>
    </w:p>
    <w:p w:rsidR="00170F5B" w:rsidRPr="0071049C" w:rsidRDefault="00170F5B" w:rsidP="00197FC2">
      <w:pPr>
        <w:ind w:firstLine="708"/>
        <w:rPr>
          <w:rFonts w:ascii="Tahoma" w:hAnsi="Tahoma" w:cs="Tahoma"/>
          <w:sz w:val="20"/>
          <w:szCs w:val="20"/>
        </w:rPr>
      </w:pPr>
      <w:r w:rsidRPr="007F1023">
        <w:rPr>
          <w:rFonts w:ascii="Tahoma" w:hAnsi="Tahoma" w:cs="Tahoma"/>
          <w:sz w:val="20"/>
          <w:szCs w:val="20"/>
        </w:rPr>
        <w:t xml:space="preserve">Právní forma: </w:t>
      </w:r>
      <w:r w:rsidR="007F1023" w:rsidRPr="007F1023">
        <w:rPr>
          <w:rFonts w:ascii="Tahoma" w:hAnsi="Tahoma" w:cs="Tahoma"/>
          <w:sz w:val="20"/>
          <w:szCs w:val="20"/>
        </w:rPr>
        <w:t>331 - Příspěvková organizace</w:t>
      </w:r>
    </w:p>
    <w:p w:rsidR="00170F5B" w:rsidRPr="0071049C" w:rsidRDefault="00170F5B" w:rsidP="00197FC2">
      <w:pPr>
        <w:ind w:firstLine="708"/>
        <w:rPr>
          <w:rFonts w:ascii="Tahoma" w:hAnsi="Tahoma" w:cs="Tahoma"/>
          <w:sz w:val="20"/>
          <w:szCs w:val="20"/>
        </w:rPr>
      </w:pPr>
      <w:r w:rsidRPr="0071049C">
        <w:rPr>
          <w:rFonts w:ascii="Tahoma" w:hAnsi="Tahoma" w:cs="Tahoma"/>
          <w:sz w:val="20"/>
          <w:szCs w:val="20"/>
        </w:rPr>
        <w:t xml:space="preserve">IČ: </w:t>
      </w:r>
      <w:r w:rsidR="00CC4135" w:rsidRPr="00CC4135">
        <w:rPr>
          <w:rFonts w:ascii="Tahoma" w:hAnsi="Tahoma" w:cs="Tahoma"/>
          <w:sz w:val="20"/>
          <w:szCs w:val="20"/>
        </w:rPr>
        <w:t>00074811</w:t>
      </w:r>
    </w:p>
    <w:p w:rsidR="00170F5B" w:rsidRPr="0071049C" w:rsidRDefault="00170F5B" w:rsidP="00197FC2">
      <w:pPr>
        <w:ind w:firstLine="708"/>
        <w:rPr>
          <w:rFonts w:ascii="Tahoma" w:hAnsi="Tahoma" w:cs="Tahoma"/>
          <w:sz w:val="20"/>
          <w:szCs w:val="20"/>
        </w:rPr>
      </w:pPr>
      <w:r w:rsidRPr="0071049C">
        <w:rPr>
          <w:rFonts w:ascii="Tahoma" w:hAnsi="Tahoma" w:cs="Tahoma"/>
          <w:sz w:val="20"/>
          <w:szCs w:val="20"/>
        </w:rPr>
        <w:t xml:space="preserve">DIČ: </w:t>
      </w:r>
      <w:r w:rsidR="00CC4135">
        <w:rPr>
          <w:rFonts w:ascii="Tahoma" w:hAnsi="Tahoma" w:cs="Tahoma"/>
          <w:sz w:val="20"/>
          <w:szCs w:val="20"/>
        </w:rPr>
        <w:t>CZ</w:t>
      </w:r>
      <w:r w:rsidR="00CC4135" w:rsidRPr="00CC4135">
        <w:rPr>
          <w:rFonts w:ascii="Tahoma" w:hAnsi="Tahoma" w:cs="Tahoma"/>
          <w:sz w:val="20"/>
          <w:szCs w:val="20"/>
        </w:rPr>
        <w:t>00074811</w:t>
      </w:r>
    </w:p>
    <w:p w:rsidR="00D44473" w:rsidRDefault="00D94DBC" w:rsidP="0071049C">
      <w:pPr>
        <w:rPr>
          <w:rFonts w:ascii="Tahoma" w:hAnsi="Tahoma" w:cs="Tahoma"/>
          <w:sz w:val="20"/>
          <w:szCs w:val="20"/>
        </w:rPr>
      </w:pPr>
      <w:r>
        <w:rPr>
          <w:rFonts w:ascii="Tahoma" w:hAnsi="Tahoma" w:cs="Tahoma"/>
          <w:sz w:val="20"/>
          <w:szCs w:val="20"/>
        </w:rPr>
        <w:t xml:space="preserve">           </w:t>
      </w:r>
      <w:r w:rsidR="004118CC" w:rsidRPr="006363A9">
        <w:rPr>
          <w:rFonts w:ascii="Tahoma" w:hAnsi="Tahoma" w:cs="Tahoma"/>
          <w:sz w:val="20"/>
          <w:szCs w:val="20"/>
        </w:rPr>
        <w:t>Profil zadavatele:</w:t>
      </w:r>
      <w:r w:rsidR="006363A9" w:rsidRPr="006363A9">
        <w:rPr>
          <w:rFonts w:ascii="Tahoma" w:hAnsi="Tahoma" w:cs="Tahoma"/>
          <w:sz w:val="20"/>
          <w:szCs w:val="20"/>
        </w:rPr>
        <w:t xml:space="preserve"> </w:t>
      </w:r>
      <w:hyperlink r:id="rId7" w:history="1">
        <w:r w:rsidR="00CC1E47" w:rsidRPr="006B46C9">
          <w:rPr>
            <w:rStyle w:val="Hypertextovodkaz"/>
            <w:rFonts w:ascii="Tahoma" w:hAnsi="Tahoma" w:cs="Tahoma"/>
            <w:sz w:val="20"/>
            <w:szCs w:val="20"/>
          </w:rPr>
          <w:t>https://www.softender.cz/home/profil/llkv</w:t>
        </w:r>
      </w:hyperlink>
    </w:p>
    <w:p w:rsidR="00CC1E47" w:rsidRDefault="00CC1E47" w:rsidP="0071049C">
      <w:pPr>
        <w:rPr>
          <w:rFonts w:ascii="Tahoma" w:hAnsi="Tahoma" w:cs="Tahoma"/>
          <w:sz w:val="20"/>
          <w:szCs w:val="20"/>
        </w:rPr>
      </w:pPr>
    </w:p>
    <w:p w:rsidR="00CC1E47" w:rsidRPr="004118CC" w:rsidRDefault="00CC1E47" w:rsidP="0071049C">
      <w:pPr>
        <w:rPr>
          <w:rFonts w:ascii="Tahoma" w:hAnsi="Tahoma" w:cs="Tahoma"/>
          <w:sz w:val="20"/>
          <w:szCs w:val="20"/>
        </w:rPr>
      </w:pPr>
    </w:p>
    <w:p w:rsidR="00170F5B" w:rsidRPr="00CC4135" w:rsidRDefault="00170F5B" w:rsidP="0071049C">
      <w:pPr>
        <w:rPr>
          <w:rFonts w:ascii="Tahoma" w:hAnsi="Tahoma" w:cs="Tahoma"/>
          <w:sz w:val="20"/>
          <w:szCs w:val="20"/>
        </w:rPr>
      </w:pPr>
      <w:r w:rsidRPr="00CC4135">
        <w:rPr>
          <w:rFonts w:ascii="Tahoma" w:hAnsi="Tahoma" w:cs="Tahoma"/>
          <w:sz w:val="20"/>
          <w:szCs w:val="20"/>
        </w:rPr>
        <w:t xml:space="preserve">    </w:t>
      </w:r>
      <w:r w:rsidRPr="00CC4135">
        <w:rPr>
          <w:rFonts w:ascii="Tahoma" w:hAnsi="Tahoma" w:cs="Tahoma"/>
          <w:sz w:val="20"/>
          <w:szCs w:val="20"/>
        </w:rPr>
        <w:tab/>
      </w:r>
    </w:p>
    <w:p w:rsidR="00170F5B" w:rsidRPr="00CC4135" w:rsidRDefault="005D6BFA" w:rsidP="000539F5">
      <w:pPr>
        <w:rPr>
          <w:rFonts w:ascii="Tahoma" w:hAnsi="Tahoma" w:cs="Tahoma"/>
          <w:sz w:val="20"/>
          <w:szCs w:val="20"/>
        </w:rPr>
      </w:pPr>
      <w:proofErr w:type="gramStart"/>
      <w:r>
        <w:rPr>
          <w:rFonts w:ascii="Tahoma" w:hAnsi="Tahoma" w:cs="Tahoma"/>
          <w:b/>
          <w:color w:val="000000"/>
          <w:sz w:val="20"/>
          <w:szCs w:val="20"/>
        </w:rPr>
        <w:t xml:space="preserve">1.2       </w:t>
      </w:r>
      <w:r w:rsidR="00170F5B" w:rsidRPr="0071049C">
        <w:rPr>
          <w:rFonts w:ascii="Tahoma" w:hAnsi="Tahoma" w:cs="Tahoma"/>
          <w:sz w:val="20"/>
          <w:szCs w:val="20"/>
        </w:rPr>
        <w:t>Kontaktní</w:t>
      </w:r>
      <w:proofErr w:type="gramEnd"/>
      <w:r w:rsidR="00170F5B" w:rsidRPr="0071049C">
        <w:rPr>
          <w:rFonts w:ascii="Tahoma" w:hAnsi="Tahoma" w:cs="Tahoma"/>
          <w:sz w:val="20"/>
          <w:szCs w:val="20"/>
        </w:rPr>
        <w:t xml:space="preserve"> osoba ve věcech tohoto zadávacího řízení: </w:t>
      </w:r>
      <w:r w:rsidR="00CC4135" w:rsidRPr="00CC4135">
        <w:rPr>
          <w:rFonts w:ascii="Tahoma" w:hAnsi="Tahoma" w:cs="Tahoma"/>
          <w:sz w:val="20"/>
          <w:szCs w:val="20"/>
        </w:rPr>
        <w:t>Bc. Marek Zapletal, lesmistr</w:t>
      </w:r>
    </w:p>
    <w:p w:rsidR="00170F5B" w:rsidRPr="00CC4135" w:rsidRDefault="00170F5B" w:rsidP="00645046">
      <w:pPr>
        <w:pStyle w:val="Prosttext"/>
        <w:rPr>
          <w:rFonts w:ascii="Tahoma" w:eastAsia="Times New Roman" w:hAnsi="Tahoma" w:cs="Tahoma"/>
          <w:sz w:val="20"/>
          <w:szCs w:val="20"/>
        </w:rPr>
      </w:pPr>
      <w:r w:rsidRPr="00CC4135">
        <w:rPr>
          <w:rFonts w:ascii="Tahoma" w:eastAsia="Times New Roman" w:hAnsi="Tahoma" w:cs="Tahoma"/>
          <w:sz w:val="20"/>
          <w:szCs w:val="20"/>
        </w:rPr>
        <w:tab/>
        <w:t xml:space="preserve">mobil:  </w:t>
      </w:r>
      <w:r w:rsidR="009C5CD4" w:rsidRPr="009C5CD4">
        <w:rPr>
          <w:rFonts w:ascii="Tahoma" w:eastAsia="Times New Roman" w:hAnsi="Tahoma" w:cs="Tahoma"/>
          <w:sz w:val="20"/>
          <w:szCs w:val="20"/>
        </w:rPr>
        <w:t>724 220 195</w:t>
      </w:r>
      <w:r w:rsidRPr="00CC4135">
        <w:rPr>
          <w:rFonts w:ascii="Tahoma" w:eastAsia="Times New Roman" w:hAnsi="Tahoma" w:cs="Tahoma"/>
          <w:sz w:val="20"/>
          <w:szCs w:val="20"/>
        </w:rPr>
        <w:t xml:space="preserve"> </w:t>
      </w:r>
    </w:p>
    <w:p w:rsidR="00170F5B" w:rsidRPr="00CC4135" w:rsidRDefault="00170F5B" w:rsidP="00645046">
      <w:pPr>
        <w:pStyle w:val="Prosttext"/>
        <w:rPr>
          <w:rFonts w:ascii="Tahoma" w:eastAsia="Times New Roman" w:hAnsi="Tahoma" w:cs="Tahoma"/>
          <w:sz w:val="20"/>
          <w:szCs w:val="20"/>
        </w:rPr>
      </w:pPr>
      <w:r w:rsidRPr="00CC4135">
        <w:rPr>
          <w:rFonts w:ascii="Tahoma" w:eastAsia="Times New Roman" w:hAnsi="Tahoma" w:cs="Tahoma"/>
          <w:sz w:val="20"/>
          <w:szCs w:val="20"/>
        </w:rPr>
        <w:tab/>
        <w:t>e-mail:</w:t>
      </w:r>
      <w:r w:rsidR="009C5CD4" w:rsidRPr="009C5CD4">
        <w:t xml:space="preserve"> </w:t>
      </w:r>
      <w:r w:rsidR="009C5CD4" w:rsidRPr="009C5CD4">
        <w:rPr>
          <w:rFonts w:ascii="Tahoma" w:eastAsia="Times New Roman" w:hAnsi="Tahoma" w:cs="Tahoma"/>
          <w:sz w:val="20"/>
          <w:szCs w:val="20"/>
        </w:rPr>
        <w:t>zapletal@llkv.cz</w:t>
      </w:r>
    </w:p>
    <w:p w:rsidR="00170F5B" w:rsidRPr="00197FC2" w:rsidRDefault="00170F5B" w:rsidP="00197FC2">
      <w:pPr>
        <w:tabs>
          <w:tab w:val="left" w:pos="709"/>
        </w:tabs>
        <w:ind w:right="361" w:hanging="707"/>
        <w:rPr>
          <w:rFonts w:ascii="Tahoma" w:hAnsi="Tahoma" w:cs="Tahoma"/>
          <w:sz w:val="20"/>
          <w:szCs w:val="20"/>
        </w:rPr>
      </w:pPr>
    </w:p>
    <w:p w:rsidR="00170F5B" w:rsidRPr="00197FC2" w:rsidRDefault="00170F5B" w:rsidP="00197FC2">
      <w:pPr>
        <w:tabs>
          <w:tab w:val="left" w:pos="709"/>
        </w:tabs>
        <w:ind w:right="361" w:hanging="707"/>
        <w:rPr>
          <w:rFonts w:ascii="Tahoma" w:hAnsi="Tahoma" w:cs="Tahoma"/>
          <w:sz w:val="20"/>
          <w:szCs w:val="20"/>
        </w:rPr>
      </w:pPr>
    </w:p>
    <w:p w:rsidR="00170F5B" w:rsidRPr="00197FC2" w:rsidRDefault="00170F5B" w:rsidP="00197FC2">
      <w:pPr>
        <w:jc w:val="both"/>
        <w:rPr>
          <w:rFonts w:ascii="Tahoma" w:hAnsi="Tahoma" w:cs="Tahoma"/>
          <w:b/>
          <w:color w:val="000000"/>
          <w:sz w:val="20"/>
          <w:szCs w:val="20"/>
        </w:rPr>
      </w:pPr>
      <w:r w:rsidRPr="00197FC2">
        <w:rPr>
          <w:rFonts w:ascii="Tahoma" w:hAnsi="Tahoma" w:cs="Tahoma"/>
          <w:b/>
          <w:color w:val="000000"/>
          <w:sz w:val="20"/>
          <w:szCs w:val="20"/>
        </w:rPr>
        <w:t>1.</w:t>
      </w:r>
      <w:r w:rsidR="005D6BFA">
        <w:rPr>
          <w:rFonts w:ascii="Tahoma" w:hAnsi="Tahoma" w:cs="Tahoma"/>
          <w:b/>
          <w:color w:val="000000"/>
          <w:sz w:val="20"/>
          <w:szCs w:val="20"/>
        </w:rPr>
        <w:t>3</w:t>
      </w:r>
      <w:r w:rsidRPr="00197FC2">
        <w:rPr>
          <w:rFonts w:ascii="Tahoma" w:hAnsi="Tahoma" w:cs="Tahoma"/>
          <w:b/>
          <w:color w:val="000000"/>
          <w:sz w:val="20"/>
          <w:szCs w:val="20"/>
        </w:rPr>
        <w:tab/>
      </w:r>
      <w:r w:rsidRPr="00197FC2">
        <w:rPr>
          <w:rFonts w:ascii="Tahoma" w:hAnsi="Tahoma" w:cs="Tahoma"/>
          <w:b/>
          <w:sz w:val="20"/>
          <w:szCs w:val="20"/>
        </w:rPr>
        <w:t>Dodatečné informace k zadávacím podmínkám:</w:t>
      </w:r>
    </w:p>
    <w:p w:rsidR="00170F5B" w:rsidRPr="00197FC2" w:rsidRDefault="00170F5B" w:rsidP="00197FC2">
      <w:pPr>
        <w:ind w:right="-61"/>
        <w:jc w:val="both"/>
        <w:rPr>
          <w:rFonts w:ascii="Tahoma" w:hAnsi="Tahoma" w:cs="Tahoma"/>
          <w:sz w:val="20"/>
          <w:szCs w:val="20"/>
        </w:rPr>
      </w:pPr>
      <w:r w:rsidRPr="00197FC2">
        <w:rPr>
          <w:rFonts w:ascii="Tahoma" w:hAnsi="Tahoma" w:cs="Tahoma"/>
          <w:sz w:val="20"/>
          <w:szCs w:val="20"/>
        </w:rPr>
        <w:t>Dodavatel je oprávněn po zadavateli požadovat písemně dodatečné informace k zadávacím podmínkám, a to u kontaktní osoby uvedené v bodě 1.</w:t>
      </w:r>
      <w:r w:rsidR="005D6BFA">
        <w:rPr>
          <w:rFonts w:ascii="Tahoma" w:hAnsi="Tahoma" w:cs="Tahoma"/>
          <w:sz w:val="20"/>
          <w:szCs w:val="20"/>
        </w:rPr>
        <w:t xml:space="preserve">2 této </w:t>
      </w:r>
      <w:r w:rsidRPr="00197FC2">
        <w:rPr>
          <w:rFonts w:ascii="Tahoma" w:hAnsi="Tahoma" w:cs="Tahoma"/>
          <w:sz w:val="20"/>
          <w:szCs w:val="20"/>
        </w:rPr>
        <w:t>ZD.</w:t>
      </w:r>
    </w:p>
    <w:p w:rsidR="00170F5B" w:rsidRPr="00197FC2" w:rsidRDefault="00170F5B" w:rsidP="00197FC2">
      <w:pPr>
        <w:ind w:right="-61"/>
        <w:jc w:val="both"/>
        <w:rPr>
          <w:rFonts w:ascii="Tahoma" w:hAnsi="Tahoma" w:cs="Tahoma"/>
          <w:sz w:val="20"/>
          <w:szCs w:val="20"/>
        </w:rPr>
      </w:pPr>
    </w:p>
    <w:p w:rsidR="00170F5B" w:rsidRPr="00197FC2" w:rsidRDefault="00170F5B" w:rsidP="00197FC2">
      <w:pPr>
        <w:ind w:right="-61"/>
        <w:jc w:val="both"/>
        <w:rPr>
          <w:rFonts w:ascii="Tahoma" w:hAnsi="Tahoma" w:cs="Tahoma"/>
          <w:sz w:val="20"/>
          <w:szCs w:val="20"/>
        </w:rPr>
      </w:pPr>
      <w:r w:rsidRPr="00197FC2">
        <w:rPr>
          <w:rFonts w:ascii="Tahoma" w:hAnsi="Tahoma" w:cs="Tahoma"/>
          <w:sz w:val="20"/>
          <w:szCs w:val="20"/>
        </w:rPr>
        <w:t>V dotazu musí být specifikována osoba tazatele s uvedením její obchodní firmy, sídla a IČ u právnické osoby, resp. jména, příjmení, data narození, bydliště, IČ a místa podnikání u fyzické osoby.</w:t>
      </w:r>
    </w:p>
    <w:p w:rsidR="00170F5B" w:rsidRPr="00197FC2" w:rsidRDefault="00170F5B" w:rsidP="00197FC2">
      <w:pPr>
        <w:ind w:right="361"/>
        <w:jc w:val="both"/>
        <w:rPr>
          <w:rFonts w:ascii="Tahoma" w:hAnsi="Tahoma" w:cs="Tahoma"/>
          <w:sz w:val="20"/>
          <w:szCs w:val="20"/>
        </w:rPr>
      </w:pPr>
    </w:p>
    <w:p w:rsidR="00170F5B" w:rsidRPr="00197FC2" w:rsidRDefault="00170F5B" w:rsidP="00197FC2">
      <w:pPr>
        <w:ind w:right="-61"/>
        <w:jc w:val="both"/>
        <w:rPr>
          <w:rFonts w:ascii="Tahoma" w:hAnsi="Tahoma" w:cs="Tahoma"/>
          <w:sz w:val="20"/>
          <w:szCs w:val="20"/>
        </w:rPr>
      </w:pPr>
      <w:r w:rsidRPr="00197FC2">
        <w:rPr>
          <w:rFonts w:ascii="Tahoma" w:hAnsi="Tahoma" w:cs="Tahoma"/>
          <w:sz w:val="20"/>
          <w:szCs w:val="20"/>
        </w:rPr>
        <w:t>Dodatečné informace k zadávacím podmínkám, včetně přesného znění požadavku, odešle zadavatel všem dodavatelům, kteří požádali o poskytnutí zadávací dokumentace, a kterým byla zadávací dokumenta</w:t>
      </w:r>
      <w:r w:rsidR="004118CC">
        <w:rPr>
          <w:rFonts w:ascii="Tahoma" w:hAnsi="Tahoma" w:cs="Tahoma"/>
          <w:sz w:val="20"/>
          <w:szCs w:val="20"/>
        </w:rPr>
        <w:t>ce poskytnuta a současně je uveřejní na profilu zadavatele.</w:t>
      </w:r>
      <w:r w:rsidRPr="00197FC2">
        <w:rPr>
          <w:rFonts w:ascii="Tahoma" w:hAnsi="Tahoma" w:cs="Tahoma"/>
          <w:sz w:val="20"/>
          <w:szCs w:val="20"/>
        </w:rPr>
        <w:t xml:space="preserve"> </w:t>
      </w:r>
    </w:p>
    <w:p w:rsidR="00170F5B" w:rsidRPr="00197FC2" w:rsidRDefault="00170F5B" w:rsidP="00197FC2">
      <w:pPr>
        <w:ind w:right="-61"/>
        <w:jc w:val="both"/>
        <w:rPr>
          <w:rFonts w:ascii="Tahoma" w:hAnsi="Tahoma" w:cs="Tahoma"/>
          <w:sz w:val="20"/>
          <w:szCs w:val="20"/>
        </w:rPr>
      </w:pPr>
    </w:p>
    <w:p w:rsidR="00170F5B" w:rsidRPr="00197FC2" w:rsidRDefault="00170F5B" w:rsidP="00197FC2">
      <w:pPr>
        <w:jc w:val="both"/>
        <w:rPr>
          <w:rFonts w:ascii="Tahoma" w:hAnsi="Tahoma" w:cs="Tahoma"/>
          <w:sz w:val="20"/>
          <w:szCs w:val="20"/>
        </w:rPr>
      </w:pPr>
      <w:r w:rsidRPr="00197FC2">
        <w:rPr>
          <w:rFonts w:ascii="Tahoma" w:hAnsi="Tahoma" w:cs="Tahoma"/>
          <w:sz w:val="20"/>
          <w:szCs w:val="20"/>
        </w:rPr>
        <w:t xml:space="preserve">Doručování písemností zadavateli se provádí, pokud to umožňuje povaha písemnosti, elektronicky prostřednictvím datové schránky, event. osobně prostřednictvím osoby, která provádí přepravu zásilek (kurýrní služba), popř. prostřednictvím držitele poštovní licence podle zvláštního právního předpisu do podatelny zadavatele, </w:t>
      </w:r>
      <w:r w:rsidRPr="007D2697">
        <w:rPr>
          <w:rFonts w:ascii="Tahoma" w:hAnsi="Tahoma" w:cs="Tahoma"/>
          <w:sz w:val="20"/>
          <w:szCs w:val="20"/>
        </w:rPr>
        <w:t xml:space="preserve">v pracovních dnech, v době: </w:t>
      </w:r>
      <w:r w:rsidRPr="00881BC5">
        <w:rPr>
          <w:rFonts w:ascii="Tahoma" w:hAnsi="Tahoma" w:cs="Tahoma"/>
          <w:sz w:val="20"/>
          <w:szCs w:val="20"/>
        </w:rPr>
        <w:t>Po</w:t>
      </w:r>
      <w:r w:rsidR="00881BC5" w:rsidRPr="00881BC5">
        <w:rPr>
          <w:rFonts w:ascii="Tahoma" w:hAnsi="Tahoma" w:cs="Tahoma"/>
          <w:sz w:val="20"/>
          <w:szCs w:val="20"/>
        </w:rPr>
        <w:t>ndělí</w:t>
      </w:r>
      <w:r w:rsidR="007F1023" w:rsidRPr="00881BC5">
        <w:rPr>
          <w:rFonts w:ascii="Tahoma" w:hAnsi="Tahoma" w:cs="Tahoma"/>
          <w:sz w:val="20"/>
          <w:szCs w:val="20"/>
        </w:rPr>
        <w:t xml:space="preserve"> </w:t>
      </w:r>
      <w:r w:rsidR="00881BC5" w:rsidRPr="00881BC5">
        <w:rPr>
          <w:rFonts w:ascii="Tahoma" w:hAnsi="Tahoma" w:cs="Tahoma"/>
          <w:sz w:val="20"/>
          <w:szCs w:val="20"/>
        </w:rPr>
        <w:t>až</w:t>
      </w:r>
      <w:r w:rsidRPr="00881BC5">
        <w:rPr>
          <w:rFonts w:ascii="Tahoma" w:hAnsi="Tahoma" w:cs="Tahoma"/>
          <w:sz w:val="20"/>
          <w:szCs w:val="20"/>
        </w:rPr>
        <w:t xml:space="preserve"> Pá</w:t>
      </w:r>
      <w:r w:rsidR="00881BC5" w:rsidRPr="00881BC5">
        <w:rPr>
          <w:rFonts w:ascii="Tahoma" w:hAnsi="Tahoma" w:cs="Tahoma"/>
          <w:sz w:val="20"/>
          <w:szCs w:val="20"/>
        </w:rPr>
        <w:t>tek</w:t>
      </w:r>
      <w:r w:rsidRPr="00881BC5">
        <w:rPr>
          <w:rFonts w:ascii="Tahoma" w:hAnsi="Tahoma" w:cs="Tahoma"/>
          <w:sz w:val="20"/>
          <w:szCs w:val="20"/>
        </w:rPr>
        <w:t xml:space="preserve"> </w:t>
      </w:r>
      <w:r w:rsidR="00881BC5" w:rsidRPr="00881BC5">
        <w:rPr>
          <w:rFonts w:ascii="Tahoma" w:hAnsi="Tahoma" w:cs="Tahoma"/>
          <w:sz w:val="20"/>
          <w:szCs w:val="20"/>
        </w:rPr>
        <w:t>od 8:00 do 14:00</w:t>
      </w:r>
      <w:r w:rsidRPr="00881BC5">
        <w:rPr>
          <w:rFonts w:ascii="Tahoma" w:hAnsi="Tahoma" w:cs="Tahoma"/>
          <w:sz w:val="20"/>
          <w:szCs w:val="20"/>
        </w:rPr>
        <w:t xml:space="preserve"> hod</w:t>
      </w:r>
      <w:r w:rsidR="00881BC5" w:rsidRPr="00881BC5">
        <w:rPr>
          <w:rFonts w:ascii="Tahoma" w:hAnsi="Tahoma" w:cs="Tahoma"/>
          <w:sz w:val="20"/>
          <w:szCs w:val="20"/>
        </w:rPr>
        <w:t>in</w:t>
      </w:r>
      <w:r w:rsidRPr="007D2697">
        <w:rPr>
          <w:rFonts w:ascii="Tahoma" w:hAnsi="Tahoma" w:cs="Tahoma"/>
          <w:sz w:val="20"/>
          <w:szCs w:val="20"/>
        </w:rPr>
        <w:t>. Dotazy mohou být zasílány též prostřednictvím elektronické pošty na e-mail kontaktní</w:t>
      </w:r>
      <w:r>
        <w:rPr>
          <w:rFonts w:ascii="Tahoma" w:hAnsi="Tahoma" w:cs="Tahoma"/>
          <w:sz w:val="20"/>
          <w:szCs w:val="20"/>
        </w:rPr>
        <w:t xml:space="preserve"> osoby.</w:t>
      </w:r>
    </w:p>
    <w:p w:rsidR="00170F5B" w:rsidRPr="00197FC2" w:rsidRDefault="00170F5B" w:rsidP="00197FC2">
      <w:pPr>
        <w:ind w:right="-61"/>
        <w:jc w:val="both"/>
        <w:rPr>
          <w:rFonts w:ascii="Tahoma" w:hAnsi="Tahoma" w:cs="Tahoma"/>
          <w:sz w:val="20"/>
          <w:szCs w:val="20"/>
        </w:rPr>
      </w:pPr>
    </w:p>
    <w:p w:rsidR="00170F5B" w:rsidRPr="00197FC2" w:rsidRDefault="00170F5B" w:rsidP="00197FC2">
      <w:pPr>
        <w:ind w:right="-61"/>
        <w:jc w:val="both"/>
        <w:rPr>
          <w:rFonts w:ascii="Tahoma" w:hAnsi="Tahoma" w:cs="Tahoma"/>
          <w:sz w:val="20"/>
          <w:szCs w:val="20"/>
        </w:rPr>
      </w:pPr>
      <w:r>
        <w:rPr>
          <w:rFonts w:ascii="Tahoma" w:hAnsi="Tahoma" w:cs="Tahoma"/>
          <w:sz w:val="20"/>
          <w:szCs w:val="20"/>
        </w:rPr>
        <w:t>Lhůta pro doručení žádosti o poskyt</w:t>
      </w:r>
      <w:r w:rsidR="0098172B">
        <w:rPr>
          <w:rFonts w:ascii="Tahoma" w:hAnsi="Tahoma" w:cs="Tahoma"/>
          <w:sz w:val="20"/>
          <w:szCs w:val="20"/>
        </w:rPr>
        <w:t>nutí dodatečných informací končí</w:t>
      </w:r>
      <w:r>
        <w:rPr>
          <w:rFonts w:ascii="Tahoma" w:hAnsi="Tahoma" w:cs="Tahoma"/>
          <w:sz w:val="20"/>
          <w:szCs w:val="20"/>
        </w:rPr>
        <w:t xml:space="preserve"> </w:t>
      </w:r>
      <w:r w:rsidRPr="00391173">
        <w:rPr>
          <w:rFonts w:ascii="Tahoma" w:hAnsi="Tahoma" w:cs="Tahoma"/>
          <w:sz w:val="20"/>
          <w:szCs w:val="20"/>
        </w:rPr>
        <w:t xml:space="preserve">dne </w:t>
      </w:r>
      <w:r w:rsidR="00873B1A" w:rsidRPr="00391173">
        <w:rPr>
          <w:rFonts w:ascii="Tahoma" w:hAnsi="Tahoma" w:cs="Tahoma"/>
          <w:b/>
          <w:sz w:val="20"/>
          <w:szCs w:val="20"/>
        </w:rPr>
        <w:t>12</w:t>
      </w:r>
      <w:r w:rsidR="003812B9" w:rsidRPr="00391173">
        <w:rPr>
          <w:rFonts w:ascii="Tahoma" w:hAnsi="Tahoma" w:cs="Tahoma"/>
          <w:b/>
          <w:sz w:val="20"/>
          <w:szCs w:val="20"/>
        </w:rPr>
        <w:t xml:space="preserve">. </w:t>
      </w:r>
      <w:r w:rsidR="00D44473" w:rsidRPr="00391173">
        <w:rPr>
          <w:rFonts w:ascii="Tahoma" w:hAnsi="Tahoma" w:cs="Tahoma"/>
          <w:b/>
          <w:sz w:val="20"/>
          <w:szCs w:val="20"/>
        </w:rPr>
        <w:t>1</w:t>
      </w:r>
      <w:r w:rsidR="005D4DB0" w:rsidRPr="00391173">
        <w:rPr>
          <w:rFonts w:ascii="Tahoma" w:hAnsi="Tahoma" w:cs="Tahoma"/>
          <w:b/>
          <w:sz w:val="20"/>
          <w:szCs w:val="20"/>
        </w:rPr>
        <w:t>1</w:t>
      </w:r>
      <w:r w:rsidR="003812B9" w:rsidRPr="00391173">
        <w:rPr>
          <w:rFonts w:ascii="Tahoma" w:hAnsi="Tahoma" w:cs="Tahoma"/>
          <w:b/>
          <w:sz w:val="20"/>
          <w:szCs w:val="20"/>
        </w:rPr>
        <w:t xml:space="preserve">. </w:t>
      </w:r>
      <w:r w:rsidRPr="00391173">
        <w:rPr>
          <w:rFonts w:ascii="Tahoma" w:hAnsi="Tahoma" w:cs="Tahoma"/>
          <w:b/>
          <w:sz w:val="20"/>
          <w:szCs w:val="20"/>
        </w:rPr>
        <w:t>2012</w:t>
      </w:r>
      <w:r w:rsidR="003812B9" w:rsidRPr="00391173">
        <w:rPr>
          <w:rFonts w:ascii="Tahoma" w:hAnsi="Tahoma" w:cs="Tahoma"/>
          <w:sz w:val="20"/>
          <w:szCs w:val="20"/>
        </w:rPr>
        <w:t>.</w:t>
      </w:r>
    </w:p>
    <w:p w:rsidR="00170F5B" w:rsidRPr="00197FC2" w:rsidRDefault="00170F5B" w:rsidP="00197FC2">
      <w:pPr>
        <w:ind w:right="-61"/>
        <w:jc w:val="both"/>
        <w:rPr>
          <w:rFonts w:ascii="Tahoma" w:hAnsi="Tahoma" w:cs="Tahoma"/>
          <w:sz w:val="20"/>
          <w:szCs w:val="20"/>
        </w:rPr>
      </w:pPr>
    </w:p>
    <w:p w:rsidR="00170F5B" w:rsidRPr="00197FC2" w:rsidRDefault="00170F5B" w:rsidP="00197FC2">
      <w:pPr>
        <w:ind w:right="-61"/>
        <w:jc w:val="both"/>
        <w:rPr>
          <w:rFonts w:ascii="Tahoma" w:hAnsi="Tahoma" w:cs="Tahoma"/>
          <w:sz w:val="20"/>
          <w:szCs w:val="20"/>
        </w:rPr>
      </w:pPr>
    </w:p>
    <w:p w:rsidR="00170F5B" w:rsidRPr="00197FC2" w:rsidRDefault="00170F5B" w:rsidP="00197FC2">
      <w:pPr>
        <w:numPr>
          <w:ilvl w:val="0"/>
          <w:numId w:val="1"/>
        </w:numPr>
        <w:shd w:val="clear" w:color="auto" w:fill="E0E0E0"/>
        <w:ind w:left="357" w:hanging="357"/>
        <w:jc w:val="center"/>
        <w:rPr>
          <w:rFonts w:ascii="Tahoma" w:hAnsi="Tahoma" w:cs="Tahoma"/>
          <w:b/>
          <w:sz w:val="20"/>
          <w:szCs w:val="20"/>
        </w:rPr>
      </w:pPr>
      <w:r w:rsidRPr="00197FC2">
        <w:rPr>
          <w:rFonts w:ascii="Tahoma" w:hAnsi="Tahoma" w:cs="Tahoma"/>
          <w:b/>
          <w:sz w:val="20"/>
          <w:szCs w:val="20"/>
        </w:rPr>
        <w:t>Bližší vymezení předmětu plnění veřejné zakázky</w:t>
      </w:r>
    </w:p>
    <w:p w:rsidR="00CC4135" w:rsidRDefault="00CC4135" w:rsidP="00197FC2">
      <w:pPr>
        <w:tabs>
          <w:tab w:val="left" w:pos="1418"/>
        </w:tabs>
        <w:suppressAutoHyphens/>
        <w:jc w:val="both"/>
        <w:rPr>
          <w:rFonts w:ascii="Tahoma" w:hAnsi="Tahoma" w:cs="Tahoma"/>
          <w:sz w:val="20"/>
          <w:szCs w:val="20"/>
        </w:rPr>
      </w:pPr>
    </w:p>
    <w:p w:rsidR="004544F5" w:rsidRPr="00B546B5" w:rsidRDefault="0016395D" w:rsidP="004544F5">
      <w:pPr>
        <w:jc w:val="both"/>
        <w:rPr>
          <w:rFonts w:ascii="Tahoma" w:hAnsi="Tahoma" w:cs="Tahoma"/>
          <w:sz w:val="20"/>
          <w:szCs w:val="20"/>
        </w:rPr>
      </w:pPr>
      <w:r w:rsidRPr="0016395D">
        <w:rPr>
          <w:rFonts w:ascii="Tahoma" w:hAnsi="Tahoma" w:cs="Tahoma"/>
          <w:sz w:val="20"/>
          <w:szCs w:val="20"/>
        </w:rPr>
        <w:t>Předmětem plnění této veřejné zakázky je poskytnu</w:t>
      </w:r>
      <w:r>
        <w:rPr>
          <w:rFonts w:ascii="Tahoma" w:hAnsi="Tahoma" w:cs="Tahoma"/>
          <w:sz w:val="20"/>
          <w:szCs w:val="20"/>
        </w:rPr>
        <w:t>tí služeb souvisejících</w:t>
      </w:r>
      <w:r w:rsidRPr="0016395D">
        <w:rPr>
          <w:rFonts w:ascii="Tahoma" w:hAnsi="Tahoma" w:cs="Tahoma"/>
          <w:sz w:val="20"/>
          <w:szCs w:val="20"/>
        </w:rPr>
        <w:t xml:space="preserve"> </w:t>
      </w:r>
      <w:r>
        <w:rPr>
          <w:rFonts w:ascii="Tahoma" w:hAnsi="Tahoma" w:cs="Tahoma"/>
          <w:sz w:val="20"/>
          <w:szCs w:val="20"/>
        </w:rPr>
        <w:t>se</w:t>
      </w:r>
      <w:r w:rsidRPr="0016395D">
        <w:rPr>
          <w:rFonts w:ascii="Tahoma" w:hAnsi="Tahoma" w:cs="Tahoma"/>
          <w:sz w:val="20"/>
          <w:szCs w:val="20"/>
        </w:rPr>
        <w:t xml:space="preserve"> zpracováním dříví </w:t>
      </w:r>
      <w:proofErr w:type="spellStart"/>
      <w:r w:rsidRPr="0016395D">
        <w:rPr>
          <w:rFonts w:ascii="Tahoma" w:hAnsi="Tahoma" w:cs="Tahoma"/>
          <w:sz w:val="20"/>
          <w:szCs w:val="20"/>
        </w:rPr>
        <w:t>harvestorovou</w:t>
      </w:r>
      <w:proofErr w:type="spellEnd"/>
      <w:r w:rsidRPr="0016395D">
        <w:rPr>
          <w:rFonts w:ascii="Tahoma" w:hAnsi="Tahoma" w:cs="Tahoma"/>
          <w:sz w:val="20"/>
          <w:szCs w:val="20"/>
        </w:rPr>
        <w:t xml:space="preserve"> technologií v předpokládaném celkovém objemu </w:t>
      </w:r>
      <w:r w:rsidR="00D44473">
        <w:rPr>
          <w:rFonts w:ascii="Tahoma" w:hAnsi="Tahoma" w:cs="Tahoma"/>
          <w:b/>
          <w:sz w:val="20"/>
          <w:szCs w:val="20"/>
        </w:rPr>
        <w:t>350</w:t>
      </w:r>
      <w:r w:rsidR="00AA0F23">
        <w:rPr>
          <w:rFonts w:ascii="Tahoma" w:hAnsi="Tahoma" w:cs="Tahoma"/>
          <w:b/>
          <w:sz w:val="20"/>
          <w:szCs w:val="20"/>
        </w:rPr>
        <w:t xml:space="preserve"> m³ pro malý probírkový </w:t>
      </w:r>
      <w:proofErr w:type="spellStart"/>
      <w:r w:rsidR="00AA0F23">
        <w:rPr>
          <w:rFonts w:ascii="Tahoma" w:hAnsi="Tahoma" w:cs="Tahoma"/>
          <w:b/>
          <w:sz w:val="20"/>
          <w:szCs w:val="20"/>
        </w:rPr>
        <w:t>harvestor</w:t>
      </w:r>
      <w:proofErr w:type="spellEnd"/>
      <w:r w:rsidRPr="007F1023">
        <w:rPr>
          <w:rFonts w:ascii="Tahoma" w:hAnsi="Tahoma" w:cs="Tahoma"/>
          <w:sz w:val="20"/>
          <w:szCs w:val="20"/>
        </w:rPr>
        <w:t xml:space="preserve"> a </w:t>
      </w:r>
      <w:r w:rsidR="00D44473">
        <w:rPr>
          <w:rFonts w:ascii="Tahoma" w:hAnsi="Tahoma" w:cs="Tahoma"/>
          <w:b/>
          <w:sz w:val="20"/>
          <w:szCs w:val="20"/>
        </w:rPr>
        <w:t>4750</w:t>
      </w:r>
      <w:r w:rsidR="00AA0F23">
        <w:rPr>
          <w:rFonts w:ascii="Tahoma" w:hAnsi="Tahoma" w:cs="Tahoma"/>
          <w:b/>
          <w:sz w:val="20"/>
          <w:szCs w:val="20"/>
        </w:rPr>
        <w:t xml:space="preserve"> m³ pro velký </w:t>
      </w:r>
      <w:proofErr w:type="spellStart"/>
      <w:r w:rsidR="00AA0F23">
        <w:rPr>
          <w:rFonts w:ascii="Tahoma" w:hAnsi="Tahoma" w:cs="Tahoma"/>
          <w:b/>
          <w:sz w:val="20"/>
          <w:szCs w:val="20"/>
        </w:rPr>
        <w:t>harvestor</w:t>
      </w:r>
      <w:proofErr w:type="spellEnd"/>
      <w:r>
        <w:rPr>
          <w:rFonts w:ascii="Tahoma" w:hAnsi="Tahoma" w:cs="Tahoma"/>
          <w:sz w:val="20"/>
          <w:szCs w:val="20"/>
        </w:rPr>
        <w:t xml:space="preserve"> </w:t>
      </w:r>
      <w:r w:rsidRPr="0016395D">
        <w:rPr>
          <w:rFonts w:ascii="Tahoma" w:hAnsi="Tahoma" w:cs="Tahoma"/>
          <w:sz w:val="20"/>
          <w:szCs w:val="20"/>
        </w:rPr>
        <w:t>za dobu trvání veřejné zakázky</w:t>
      </w:r>
      <w:r w:rsidR="004544F5">
        <w:rPr>
          <w:rFonts w:ascii="Tahoma" w:hAnsi="Tahoma" w:cs="Tahoma"/>
          <w:sz w:val="20"/>
          <w:szCs w:val="20"/>
        </w:rPr>
        <w:t>, jejichž b</w:t>
      </w:r>
      <w:r w:rsidR="004544F5" w:rsidRPr="00B546B5">
        <w:rPr>
          <w:rFonts w:ascii="Tahoma" w:hAnsi="Tahoma" w:cs="Tahoma"/>
          <w:sz w:val="20"/>
          <w:szCs w:val="20"/>
        </w:rPr>
        <w:t xml:space="preserve">ližší specifikace </w:t>
      </w:r>
      <w:r w:rsidR="004544F5">
        <w:rPr>
          <w:rFonts w:ascii="Tahoma" w:hAnsi="Tahoma" w:cs="Tahoma"/>
          <w:sz w:val="20"/>
          <w:szCs w:val="20"/>
        </w:rPr>
        <w:t>je stanovená v projektové dokumentaci, která tvoří přílohu č. 1 této ZD.</w:t>
      </w:r>
    </w:p>
    <w:p w:rsidR="0016395D" w:rsidRDefault="0016395D" w:rsidP="00CC4135">
      <w:pPr>
        <w:tabs>
          <w:tab w:val="left" w:pos="1418"/>
        </w:tabs>
        <w:suppressAutoHyphens/>
        <w:jc w:val="both"/>
        <w:rPr>
          <w:rFonts w:ascii="Tahoma" w:hAnsi="Tahoma" w:cs="Tahoma"/>
          <w:sz w:val="20"/>
          <w:szCs w:val="20"/>
        </w:rPr>
      </w:pPr>
    </w:p>
    <w:p w:rsidR="0016395D" w:rsidRPr="0016395D" w:rsidRDefault="0016395D" w:rsidP="0016395D">
      <w:pPr>
        <w:pStyle w:val="Zkladntext"/>
        <w:rPr>
          <w:rFonts w:ascii="Tahoma" w:eastAsia="Times New Roman" w:hAnsi="Tahoma" w:cs="Tahoma"/>
          <w:b w:val="0"/>
        </w:rPr>
      </w:pPr>
      <w:r w:rsidRPr="0016395D">
        <w:rPr>
          <w:rFonts w:ascii="Tahoma" w:eastAsia="Times New Roman" w:hAnsi="Tahoma" w:cs="Tahoma"/>
          <w:b w:val="0"/>
        </w:rPr>
        <w:t xml:space="preserve">Zpracování dříví bude probíhat v zadavatelem určených lesních porostech, a to v souladu s požadavky zadavatele předanými </w:t>
      </w:r>
      <w:r w:rsidR="00D80DB5">
        <w:rPr>
          <w:rFonts w:ascii="Tahoma" w:eastAsia="Times New Roman" w:hAnsi="Tahoma" w:cs="Tahoma"/>
          <w:b w:val="0"/>
        </w:rPr>
        <w:t>zhotoviteli</w:t>
      </w:r>
      <w:r w:rsidRPr="0016395D">
        <w:rPr>
          <w:rFonts w:ascii="Tahoma" w:eastAsia="Times New Roman" w:hAnsi="Tahoma" w:cs="Tahoma"/>
          <w:b w:val="0"/>
        </w:rPr>
        <w:t xml:space="preserve"> při předání pracoviště</w:t>
      </w:r>
      <w:r>
        <w:rPr>
          <w:rFonts w:ascii="Tahoma" w:eastAsia="Times New Roman" w:hAnsi="Tahoma" w:cs="Tahoma"/>
          <w:b w:val="0"/>
        </w:rPr>
        <w:t xml:space="preserve"> a bude představovat zejména následující činností:</w:t>
      </w:r>
    </w:p>
    <w:p w:rsidR="0016395D" w:rsidRDefault="0016395D" w:rsidP="00CC4135">
      <w:pPr>
        <w:tabs>
          <w:tab w:val="left" w:pos="1418"/>
        </w:tabs>
        <w:suppressAutoHyphens/>
        <w:jc w:val="both"/>
        <w:rPr>
          <w:rFonts w:ascii="Tahoma" w:hAnsi="Tahoma" w:cs="Tahoma"/>
          <w:sz w:val="20"/>
          <w:szCs w:val="20"/>
        </w:rPr>
      </w:pPr>
    </w:p>
    <w:p w:rsidR="007F1023" w:rsidRPr="0016395D" w:rsidRDefault="007F1023" w:rsidP="0016395D">
      <w:pPr>
        <w:pStyle w:val="Bezmezer"/>
        <w:numPr>
          <w:ilvl w:val="0"/>
          <w:numId w:val="19"/>
        </w:numPr>
        <w:spacing w:line="360" w:lineRule="auto"/>
        <w:rPr>
          <w:rFonts w:ascii="Tahoma" w:hAnsi="Tahoma" w:cs="Tahoma"/>
          <w:sz w:val="20"/>
          <w:szCs w:val="20"/>
        </w:rPr>
      </w:pPr>
      <w:r w:rsidRPr="0016395D">
        <w:rPr>
          <w:rFonts w:ascii="Tahoma" w:hAnsi="Tahoma" w:cs="Tahoma"/>
          <w:sz w:val="20"/>
          <w:szCs w:val="20"/>
        </w:rPr>
        <w:t>příprava pracoviště</w:t>
      </w:r>
    </w:p>
    <w:p w:rsidR="007F1023" w:rsidRPr="0016395D" w:rsidRDefault="00881BC5" w:rsidP="0016395D">
      <w:pPr>
        <w:pStyle w:val="Bezmezer"/>
        <w:numPr>
          <w:ilvl w:val="0"/>
          <w:numId w:val="19"/>
        </w:numPr>
        <w:spacing w:line="360" w:lineRule="auto"/>
        <w:rPr>
          <w:rFonts w:ascii="Tahoma" w:hAnsi="Tahoma" w:cs="Tahoma"/>
          <w:sz w:val="20"/>
          <w:szCs w:val="20"/>
        </w:rPr>
      </w:pPr>
      <w:r>
        <w:rPr>
          <w:rFonts w:ascii="Tahoma" w:hAnsi="Tahoma" w:cs="Tahoma"/>
          <w:sz w:val="20"/>
          <w:szCs w:val="20"/>
        </w:rPr>
        <w:t>kácení (</w:t>
      </w:r>
      <w:proofErr w:type="spellStart"/>
      <w:r>
        <w:rPr>
          <w:rFonts w:ascii="Tahoma" w:hAnsi="Tahoma" w:cs="Tahoma"/>
          <w:sz w:val="20"/>
          <w:szCs w:val="20"/>
        </w:rPr>
        <w:t>harvestor</w:t>
      </w:r>
      <w:proofErr w:type="spellEnd"/>
      <w:r>
        <w:rPr>
          <w:rFonts w:ascii="Tahoma" w:hAnsi="Tahoma" w:cs="Tahoma"/>
          <w:sz w:val="20"/>
          <w:szCs w:val="20"/>
        </w:rPr>
        <w:t xml:space="preserve"> /</w:t>
      </w:r>
      <w:r w:rsidR="007F1023" w:rsidRPr="0016395D">
        <w:rPr>
          <w:rFonts w:ascii="Tahoma" w:hAnsi="Tahoma" w:cs="Tahoma"/>
          <w:sz w:val="20"/>
          <w:szCs w:val="20"/>
        </w:rPr>
        <w:t>JMP)</w:t>
      </w:r>
    </w:p>
    <w:p w:rsidR="007F1023" w:rsidRPr="0016395D" w:rsidRDefault="007F1023" w:rsidP="0016395D">
      <w:pPr>
        <w:pStyle w:val="Bezmezer"/>
        <w:numPr>
          <w:ilvl w:val="0"/>
          <w:numId w:val="19"/>
        </w:numPr>
        <w:spacing w:line="360" w:lineRule="auto"/>
        <w:rPr>
          <w:rFonts w:ascii="Tahoma" w:hAnsi="Tahoma" w:cs="Tahoma"/>
          <w:sz w:val="20"/>
          <w:szCs w:val="20"/>
        </w:rPr>
      </w:pPr>
      <w:r w:rsidRPr="0016395D">
        <w:rPr>
          <w:rFonts w:ascii="Tahoma" w:hAnsi="Tahoma" w:cs="Tahoma"/>
          <w:sz w:val="20"/>
          <w:szCs w:val="20"/>
        </w:rPr>
        <w:t>odvětvování (</w:t>
      </w:r>
      <w:proofErr w:type="spellStart"/>
      <w:r w:rsidRPr="0016395D">
        <w:rPr>
          <w:rFonts w:ascii="Tahoma" w:hAnsi="Tahoma" w:cs="Tahoma"/>
          <w:sz w:val="20"/>
          <w:szCs w:val="20"/>
        </w:rPr>
        <w:t>harvestor</w:t>
      </w:r>
      <w:proofErr w:type="spellEnd"/>
      <w:r w:rsidRPr="0016395D">
        <w:rPr>
          <w:rFonts w:ascii="Tahoma" w:hAnsi="Tahoma" w:cs="Tahoma"/>
          <w:sz w:val="20"/>
          <w:szCs w:val="20"/>
        </w:rPr>
        <w:t>)</w:t>
      </w:r>
    </w:p>
    <w:p w:rsidR="007F1023" w:rsidRPr="0016395D" w:rsidRDefault="007F1023" w:rsidP="0016395D">
      <w:pPr>
        <w:pStyle w:val="Bezmezer"/>
        <w:numPr>
          <w:ilvl w:val="0"/>
          <w:numId w:val="19"/>
        </w:numPr>
        <w:spacing w:line="360" w:lineRule="auto"/>
        <w:rPr>
          <w:rFonts w:ascii="Tahoma" w:hAnsi="Tahoma" w:cs="Tahoma"/>
          <w:sz w:val="20"/>
          <w:szCs w:val="20"/>
        </w:rPr>
      </w:pPr>
      <w:r w:rsidRPr="0016395D">
        <w:rPr>
          <w:rFonts w:ascii="Tahoma" w:hAnsi="Tahoma" w:cs="Tahoma"/>
          <w:sz w:val="20"/>
          <w:szCs w:val="20"/>
        </w:rPr>
        <w:t>měření (</w:t>
      </w:r>
      <w:proofErr w:type="spellStart"/>
      <w:r w:rsidRPr="0016395D">
        <w:rPr>
          <w:rFonts w:ascii="Tahoma" w:hAnsi="Tahoma" w:cs="Tahoma"/>
          <w:sz w:val="20"/>
          <w:szCs w:val="20"/>
        </w:rPr>
        <w:t>harvestor</w:t>
      </w:r>
      <w:proofErr w:type="spellEnd"/>
      <w:r w:rsidRPr="0016395D">
        <w:rPr>
          <w:rFonts w:ascii="Tahoma" w:hAnsi="Tahoma" w:cs="Tahoma"/>
          <w:sz w:val="20"/>
          <w:szCs w:val="20"/>
        </w:rPr>
        <w:t>)</w:t>
      </w:r>
    </w:p>
    <w:p w:rsidR="007F1023" w:rsidRPr="0016395D" w:rsidRDefault="007F1023" w:rsidP="0016395D">
      <w:pPr>
        <w:pStyle w:val="Bezmezer"/>
        <w:numPr>
          <w:ilvl w:val="0"/>
          <w:numId w:val="19"/>
        </w:numPr>
        <w:spacing w:line="360" w:lineRule="auto"/>
        <w:rPr>
          <w:rFonts w:ascii="Tahoma" w:hAnsi="Tahoma" w:cs="Tahoma"/>
          <w:sz w:val="20"/>
          <w:szCs w:val="20"/>
        </w:rPr>
      </w:pPr>
      <w:r w:rsidRPr="0016395D">
        <w:rPr>
          <w:rFonts w:ascii="Tahoma" w:hAnsi="Tahoma" w:cs="Tahoma"/>
          <w:sz w:val="20"/>
          <w:szCs w:val="20"/>
        </w:rPr>
        <w:t>krácení</w:t>
      </w:r>
      <w:r w:rsidR="00881BC5">
        <w:rPr>
          <w:rFonts w:ascii="Tahoma" w:hAnsi="Tahoma" w:cs="Tahoma"/>
          <w:sz w:val="20"/>
          <w:szCs w:val="20"/>
        </w:rPr>
        <w:t xml:space="preserve"> kmene na jednotlivé sortimenty</w:t>
      </w:r>
      <w:r w:rsidRPr="0016395D">
        <w:rPr>
          <w:rFonts w:ascii="Tahoma" w:hAnsi="Tahoma" w:cs="Tahoma"/>
          <w:sz w:val="20"/>
          <w:szCs w:val="20"/>
        </w:rPr>
        <w:t xml:space="preserve"> (</w:t>
      </w:r>
      <w:proofErr w:type="spellStart"/>
      <w:r w:rsidRPr="0016395D">
        <w:rPr>
          <w:rFonts w:ascii="Tahoma" w:hAnsi="Tahoma" w:cs="Tahoma"/>
          <w:sz w:val="20"/>
          <w:szCs w:val="20"/>
        </w:rPr>
        <w:t>harvestor</w:t>
      </w:r>
      <w:proofErr w:type="spellEnd"/>
      <w:r w:rsidRPr="0016395D">
        <w:rPr>
          <w:rFonts w:ascii="Tahoma" w:hAnsi="Tahoma" w:cs="Tahoma"/>
          <w:sz w:val="20"/>
          <w:szCs w:val="20"/>
        </w:rPr>
        <w:t>)</w:t>
      </w:r>
    </w:p>
    <w:p w:rsidR="007F1023" w:rsidRPr="0016395D" w:rsidRDefault="007F1023" w:rsidP="0016395D">
      <w:pPr>
        <w:pStyle w:val="Bezmezer"/>
        <w:numPr>
          <w:ilvl w:val="0"/>
          <w:numId w:val="19"/>
        </w:numPr>
        <w:spacing w:line="360" w:lineRule="auto"/>
        <w:rPr>
          <w:rFonts w:ascii="Tahoma" w:hAnsi="Tahoma" w:cs="Tahoma"/>
          <w:sz w:val="20"/>
          <w:szCs w:val="20"/>
        </w:rPr>
      </w:pPr>
      <w:r w:rsidRPr="0016395D">
        <w:rPr>
          <w:rFonts w:ascii="Tahoma" w:hAnsi="Tahoma" w:cs="Tahoma"/>
          <w:sz w:val="20"/>
          <w:szCs w:val="20"/>
        </w:rPr>
        <w:t xml:space="preserve">vyvážení dříví na </w:t>
      </w:r>
      <w:r w:rsidR="003A0A32">
        <w:rPr>
          <w:rFonts w:ascii="Tahoma" w:hAnsi="Tahoma" w:cs="Tahoma"/>
          <w:sz w:val="20"/>
          <w:szCs w:val="20"/>
        </w:rPr>
        <w:t>odvozní místo (dále jen „OM“)</w:t>
      </w:r>
      <w:r w:rsidRPr="0016395D">
        <w:rPr>
          <w:rFonts w:ascii="Tahoma" w:hAnsi="Tahoma" w:cs="Tahoma"/>
          <w:sz w:val="20"/>
          <w:szCs w:val="20"/>
        </w:rPr>
        <w:t xml:space="preserve"> a uložení na jednotlivé skládky dle sortimentů (vyvážecí souprava)</w:t>
      </w:r>
    </w:p>
    <w:p w:rsidR="007F1023" w:rsidRPr="0016395D" w:rsidRDefault="007F1023" w:rsidP="0016395D">
      <w:pPr>
        <w:pStyle w:val="Bezmezer"/>
        <w:numPr>
          <w:ilvl w:val="0"/>
          <w:numId w:val="19"/>
        </w:numPr>
        <w:spacing w:line="360" w:lineRule="auto"/>
        <w:rPr>
          <w:rFonts w:ascii="Tahoma" w:hAnsi="Tahoma" w:cs="Tahoma"/>
          <w:sz w:val="20"/>
          <w:szCs w:val="20"/>
        </w:rPr>
      </w:pPr>
      <w:r w:rsidRPr="0016395D">
        <w:rPr>
          <w:rFonts w:ascii="Tahoma" w:hAnsi="Tahoma" w:cs="Tahoma"/>
          <w:sz w:val="20"/>
          <w:szCs w:val="20"/>
        </w:rPr>
        <w:lastRenderedPageBreak/>
        <w:t>měření objemu vytěženého dříví na skládkách na lokalitě OM (přejímka dříví) ve spolupráci s lesníkem (zástupcem) LLKV</w:t>
      </w:r>
    </w:p>
    <w:p w:rsidR="007F1023" w:rsidRPr="0016395D" w:rsidRDefault="007F1023" w:rsidP="0016395D">
      <w:pPr>
        <w:pStyle w:val="Bezmezer"/>
        <w:numPr>
          <w:ilvl w:val="0"/>
          <w:numId w:val="19"/>
        </w:numPr>
        <w:spacing w:line="360" w:lineRule="auto"/>
        <w:rPr>
          <w:rFonts w:ascii="Tahoma" w:hAnsi="Tahoma" w:cs="Tahoma"/>
          <w:sz w:val="20"/>
          <w:szCs w:val="20"/>
        </w:rPr>
      </w:pPr>
      <w:r w:rsidRPr="0016395D">
        <w:rPr>
          <w:rFonts w:ascii="Tahoma" w:hAnsi="Tahoma" w:cs="Tahoma"/>
          <w:sz w:val="20"/>
          <w:szCs w:val="20"/>
        </w:rPr>
        <w:t>dodržování veškerých prvků ochrany a bezpečnosti práce, provedení všech zabezpečovacích prací pracoviště</w:t>
      </w:r>
    </w:p>
    <w:p w:rsidR="007F1023" w:rsidRPr="0016395D" w:rsidRDefault="007F1023" w:rsidP="0016395D">
      <w:pPr>
        <w:pStyle w:val="Bezmezer"/>
        <w:numPr>
          <w:ilvl w:val="0"/>
          <w:numId w:val="19"/>
        </w:numPr>
        <w:spacing w:line="360" w:lineRule="auto"/>
        <w:rPr>
          <w:rFonts w:ascii="Tahoma" w:hAnsi="Tahoma" w:cs="Tahoma"/>
          <w:sz w:val="20"/>
          <w:szCs w:val="20"/>
        </w:rPr>
      </w:pPr>
      <w:r w:rsidRPr="0016395D">
        <w:rPr>
          <w:rFonts w:ascii="Tahoma" w:hAnsi="Tahoma" w:cs="Tahoma"/>
          <w:sz w:val="20"/>
          <w:szCs w:val="20"/>
        </w:rPr>
        <w:t>kompletní asanace pracoviště a přibližovacích (vyvážecích) cest a linek</w:t>
      </w:r>
    </w:p>
    <w:p w:rsidR="007F1023" w:rsidRPr="0016395D" w:rsidRDefault="007F1023" w:rsidP="0016395D">
      <w:pPr>
        <w:pStyle w:val="Bezmezer"/>
        <w:numPr>
          <w:ilvl w:val="0"/>
          <w:numId w:val="19"/>
        </w:numPr>
        <w:spacing w:line="360" w:lineRule="auto"/>
        <w:rPr>
          <w:rFonts w:ascii="Tahoma" w:hAnsi="Tahoma" w:cs="Tahoma"/>
          <w:sz w:val="20"/>
          <w:szCs w:val="20"/>
        </w:rPr>
      </w:pPr>
      <w:r w:rsidRPr="0016395D">
        <w:rPr>
          <w:rFonts w:ascii="Tahoma" w:hAnsi="Tahoma" w:cs="Tahoma"/>
          <w:sz w:val="20"/>
          <w:szCs w:val="20"/>
        </w:rPr>
        <w:t>příprava veškerých dokladů nutných k předání díla zadavateli</w:t>
      </w:r>
    </w:p>
    <w:p w:rsidR="007F1023" w:rsidRDefault="007F1023" w:rsidP="00CC4135">
      <w:pPr>
        <w:tabs>
          <w:tab w:val="left" w:pos="1418"/>
        </w:tabs>
        <w:suppressAutoHyphens/>
        <w:jc w:val="both"/>
        <w:rPr>
          <w:rFonts w:ascii="Tahoma" w:hAnsi="Tahoma" w:cs="Tahoma"/>
          <w:sz w:val="20"/>
          <w:szCs w:val="20"/>
        </w:rPr>
      </w:pPr>
    </w:p>
    <w:p w:rsidR="000B45A8" w:rsidRDefault="000B45A8" w:rsidP="00CC4135">
      <w:pPr>
        <w:tabs>
          <w:tab w:val="left" w:pos="1418"/>
        </w:tabs>
        <w:suppressAutoHyphens/>
        <w:jc w:val="both"/>
        <w:rPr>
          <w:rFonts w:ascii="Tahoma" w:hAnsi="Tahoma" w:cs="Tahoma"/>
          <w:sz w:val="20"/>
          <w:szCs w:val="20"/>
        </w:rPr>
      </w:pPr>
    </w:p>
    <w:p w:rsidR="00170F5B" w:rsidRDefault="002171ED" w:rsidP="007F1023">
      <w:pPr>
        <w:jc w:val="both"/>
        <w:rPr>
          <w:rFonts w:ascii="Tahoma" w:hAnsi="Tahoma" w:cs="Tahoma"/>
          <w:b/>
          <w:sz w:val="20"/>
          <w:szCs w:val="20"/>
        </w:rPr>
      </w:pPr>
      <w:r>
        <w:rPr>
          <w:rFonts w:ascii="Tahoma" w:hAnsi="Tahoma" w:cs="Tahoma"/>
          <w:b/>
          <w:sz w:val="20"/>
          <w:szCs w:val="20"/>
        </w:rPr>
        <w:t xml:space="preserve">DALŠÍ </w:t>
      </w:r>
      <w:r w:rsidR="0016395D">
        <w:rPr>
          <w:rFonts w:ascii="Tahoma" w:hAnsi="Tahoma" w:cs="Tahoma"/>
          <w:b/>
          <w:sz w:val="20"/>
          <w:szCs w:val="20"/>
        </w:rPr>
        <w:t>POŽADAVKY</w:t>
      </w:r>
      <w:r w:rsidR="007F1023" w:rsidRPr="007F1023">
        <w:rPr>
          <w:rFonts w:ascii="Tahoma" w:hAnsi="Tahoma" w:cs="Tahoma"/>
          <w:b/>
          <w:sz w:val="20"/>
          <w:szCs w:val="20"/>
        </w:rPr>
        <w:t xml:space="preserve"> ZADAVATELE</w:t>
      </w:r>
      <w:r w:rsidR="0016395D">
        <w:rPr>
          <w:rFonts w:ascii="Tahoma" w:hAnsi="Tahoma" w:cs="Tahoma"/>
          <w:b/>
          <w:sz w:val="20"/>
          <w:szCs w:val="20"/>
        </w:rPr>
        <w:t xml:space="preserve"> NA PŘEDMĚT PLNĚNÍ VEŘEJNÉ ZAKÁZKY</w:t>
      </w:r>
      <w:r w:rsidR="007F1023" w:rsidRPr="007F1023">
        <w:rPr>
          <w:rFonts w:ascii="Tahoma" w:hAnsi="Tahoma" w:cs="Tahoma"/>
          <w:b/>
          <w:sz w:val="20"/>
          <w:szCs w:val="20"/>
        </w:rPr>
        <w:t>:</w:t>
      </w:r>
    </w:p>
    <w:p w:rsidR="007F1023" w:rsidRPr="0016395D" w:rsidRDefault="007F1023" w:rsidP="000B45A8">
      <w:pPr>
        <w:pStyle w:val="Bezmezer"/>
        <w:spacing w:line="360" w:lineRule="auto"/>
        <w:jc w:val="both"/>
        <w:rPr>
          <w:rFonts w:ascii="Tahoma" w:hAnsi="Tahoma" w:cs="Tahoma"/>
          <w:sz w:val="20"/>
          <w:szCs w:val="20"/>
        </w:rPr>
      </w:pPr>
    </w:p>
    <w:p w:rsidR="000B45A8" w:rsidRDefault="000B45A8" w:rsidP="00836346">
      <w:pPr>
        <w:pStyle w:val="Bezmezer"/>
        <w:numPr>
          <w:ilvl w:val="0"/>
          <w:numId w:val="20"/>
        </w:numPr>
        <w:ind w:left="714" w:hanging="357"/>
        <w:jc w:val="both"/>
        <w:rPr>
          <w:rFonts w:ascii="Tahoma" w:hAnsi="Tahoma" w:cs="Tahoma"/>
          <w:sz w:val="20"/>
          <w:szCs w:val="20"/>
        </w:rPr>
      </w:pPr>
      <w:r>
        <w:rPr>
          <w:rFonts w:ascii="Tahoma" w:hAnsi="Tahoma" w:cs="Tahoma"/>
          <w:sz w:val="20"/>
          <w:szCs w:val="20"/>
        </w:rPr>
        <w:t xml:space="preserve">V </w:t>
      </w:r>
      <w:r w:rsidRPr="0016395D">
        <w:rPr>
          <w:rFonts w:ascii="Tahoma" w:hAnsi="Tahoma" w:cs="Tahoma"/>
          <w:sz w:val="20"/>
          <w:szCs w:val="20"/>
        </w:rPr>
        <w:t>porostech s </w:t>
      </w:r>
      <w:proofErr w:type="spellStart"/>
      <w:r w:rsidRPr="0016395D">
        <w:rPr>
          <w:rFonts w:ascii="Tahoma" w:hAnsi="Tahoma" w:cs="Tahoma"/>
          <w:sz w:val="20"/>
          <w:szCs w:val="20"/>
        </w:rPr>
        <w:t>předmýtní</w:t>
      </w:r>
      <w:proofErr w:type="spellEnd"/>
      <w:r w:rsidRPr="0016395D">
        <w:rPr>
          <w:rFonts w:ascii="Tahoma" w:hAnsi="Tahoma" w:cs="Tahoma"/>
          <w:sz w:val="20"/>
          <w:szCs w:val="20"/>
        </w:rPr>
        <w:t xml:space="preserve"> těžbou je povoleno použít pouze „</w:t>
      </w:r>
      <w:r w:rsidR="00D44473">
        <w:rPr>
          <w:rFonts w:ascii="Tahoma" w:hAnsi="Tahoma" w:cs="Tahoma"/>
          <w:sz w:val="20"/>
          <w:szCs w:val="20"/>
        </w:rPr>
        <w:t xml:space="preserve">malý </w:t>
      </w:r>
      <w:r w:rsidRPr="0016395D">
        <w:rPr>
          <w:rFonts w:ascii="Tahoma" w:hAnsi="Tahoma" w:cs="Tahoma"/>
          <w:sz w:val="20"/>
          <w:szCs w:val="20"/>
        </w:rPr>
        <w:t xml:space="preserve">probírkový </w:t>
      </w:r>
      <w:proofErr w:type="spellStart"/>
      <w:r w:rsidRPr="0016395D">
        <w:rPr>
          <w:rFonts w:ascii="Tahoma" w:hAnsi="Tahoma" w:cs="Tahoma"/>
          <w:sz w:val="20"/>
          <w:szCs w:val="20"/>
        </w:rPr>
        <w:t>harvestor</w:t>
      </w:r>
      <w:proofErr w:type="spellEnd"/>
      <w:r w:rsidRPr="0016395D">
        <w:rPr>
          <w:rFonts w:ascii="Tahoma" w:hAnsi="Tahoma" w:cs="Tahoma"/>
          <w:sz w:val="20"/>
          <w:szCs w:val="20"/>
        </w:rPr>
        <w:t>“ na zpracování dříví slabé hmotnatosti</w:t>
      </w:r>
      <w:r>
        <w:rPr>
          <w:rFonts w:ascii="Tahoma" w:hAnsi="Tahoma" w:cs="Tahoma"/>
          <w:sz w:val="20"/>
          <w:szCs w:val="20"/>
        </w:rPr>
        <w:t>.</w:t>
      </w:r>
    </w:p>
    <w:p w:rsidR="00836346" w:rsidRPr="0016395D" w:rsidRDefault="00836346" w:rsidP="00836346">
      <w:pPr>
        <w:pStyle w:val="Bezmezer"/>
        <w:ind w:left="714"/>
        <w:jc w:val="both"/>
        <w:rPr>
          <w:rFonts w:ascii="Tahoma" w:hAnsi="Tahoma" w:cs="Tahoma"/>
          <w:sz w:val="20"/>
          <w:szCs w:val="20"/>
        </w:rPr>
      </w:pPr>
    </w:p>
    <w:p w:rsidR="000B45A8" w:rsidRDefault="000B45A8" w:rsidP="00836346">
      <w:pPr>
        <w:pStyle w:val="Bezmezer"/>
        <w:numPr>
          <w:ilvl w:val="0"/>
          <w:numId w:val="20"/>
        </w:numPr>
        <w:ind w:left="714" w:hanging="357"/>
        <w:jc w:val="both"/>
        <w:rPr>
          <w:rFonts w:ascii="Tahoma" w:hAnsi="Tahoma" w:cs="Tahoma"/>
          <w:sz w:val="20"/>
          <w:szCs w:val="20"/>
        </w:rPr>
      </w:pPr>
      <w:r>
        <w:rPr>
          <w:rFonts w:ascii="Tahoma" w:hAnsi="Tahoma" w:cs="Tahoma"/>
          <w:sz w:val="20"/>
          <w:szCs w:val="20"/>
        </w:rPr>
        <w:t>V</w:t>
      </w:r>
      <w:r w:rsidRPr="0016395D">
        <w:rPr>
          <w:rFonts w:ascii="Tahoma" w:hAnsi="Tahoma" w:cs="Tahoma"/>
          <w:sz w:val="20"/>
          <w:szCs w:val="20"/>
        </w:rPr>
        <w:t> porostech s </w:t>
      </w:r>
      <w:proofErr w:type="spellStart"/>
      <w:r w:rsidRPr="0016395D">
        <w:rPr>
          <w:rFonts w:ascii="Tahoma" w:hAnsi="Tahoma" w:cs="Tahoma"/>
          <w:sz w:val="20"/>
          <w:szCs w:val="20"/>
        </w:rPr>
        <w:t>předmýtní</w:t>
      </w:r>
      <w:proofErr w:type="spellEnd"/>
      <w:r w:rsidRPr="0016395D">
        <w:rPr>
          <w:rFonts w:ascii="Tahoma" w:hAnsi="Tahoma" w:cs="Tahoma"/>
          <w:sz w:val="20"/>
          <w:szCs w:val="20"/>
        </w:rPr>
        <w:t xml:space="preserve"> těžbou</w:t>
      </w:r>
      <w:r w:rsidR="00D44473">
        <w:rPr>
          <w:rFonts w:ascii="Tahoma" w:hAnsi="Tahoma" w:cs="Tahoma"/>
          <w:sz w:val="20"/>
          <w:szCs w:val="20"/>
        </w:rPr>
        <w:t xml:space="preserve"> s použitím malého probírkového </w:t>
      </w:r>
      <w:proofErr w:type="spellStart"/>
      <w:r w:rsidR="00D44473">
        <w:rPr>
          <w:rFonts w:ascii="Tahoma" w:hAnsi="Tahoma" w:cs="Tahoma"/>
          <w:sz w:val="20"/>
          <w:szCs w:val="20"/>
        </w:rPr>
        <w:t>harvestoru</w:t>
      </w:r>
      <w:proofErr w:type="spellEnd"/>
      <w:r w:rsidRPr="0016395D">
        <w:rPr>
          <w:rFonts w:ascii="Tahoma" w:hAnsi="Tahoma" w:cs="Tahoma"/>
          <w:sz w:val="20"/>
          <w:szCs w:val="20"/>
        </w:rPr>
        <w:t xml:space="preserve"> se nebude provádět dílčí operace vyvážení dříví na OM a uložení na jednotlivé skládky dle sortimentů (zadavatel tuto operaci provede sám vlastními prostředky)</w:t>
      </w:r>
      <w:r w:rsidR="002171ED">
        <w:rPr>
          <w:rFonts w:ascii="Tahoma" w:hAnsi="Tahoma" w:cs="Tahoma"/>
          <w:sz w:val="20"/>
          <w:szCs w:val="20"/>
        </w:rPr>
        <w:t>.</w:t>
      </w:r>
    </w:p>
    <w:p w:rsidR="00836346" w:rsidRPr="0016395D" w:rsidRDefault="00836346" w:rsidP="00836346">
      <w:pPr>
        <w:pStyle w:val="Bezmezer"/>
        <w:ind w:left="714"/>
        <w:jc w:val="both"/>
        <w:rPr>
          <w:rFonts w:ascii="Tahoma" w:hAnsi="Tahoma" w:cs="Tahoma"/>
          <w:sz w:val="20"/>
          <w:szCs w:val="20"/>
        </w:rPr>
      </w:pPr>
    </w:p>
    <w:p w:rsidR="000B45A8" w:rsidRDefault="000B45A8" w:rsidP="00836346">
      <w:pPr>
        <w:pStyle w:val="Bezmezer"/>
        <w:numPr>
          <w:ilvl w:val="0"/>
          <w:numId w:val="20"/>
        </w:numPr>
        <w:ind w:left="714" w:hanging="357"/>
        <w:jc w:val="both"/>
        <w:rPr>
          <w:rFonts w:ascii="Tahoma" w:hAnsi="Tahoma" w:cs="Tahoma"/>
          <w:sz w:val="20"/>
          <w:szCs w:val="20"/>
        </w:rPr>
      </w:pPr>
      <w:r>
        <w:rPr>
          <w:rFonts w:ascii="Tahoma" w:hAnsi="Tahoma" w:cs="Tahoma"/>
          <w:sz w:val="20"/>
          <w:szCs w:val="20"/>
        </w:rPr>
        <w:t>P</w:t>
      </w:r>
      <w:r w:rsidRPr="0016395D">
        <w:rPr>
          <w:rFonts w:ascii="Tahoma" w:hAnsi="Tahoma" w:cs="Tahoma"/>
          <w:sz w:val="20"/>
          <w:szCs w:val="20"/>
        </w:rPr>
        <w:t xml:space="preserve">ři vykacování stromů z přirozeného zmlazení </w:t>
      </w:r>
      <w:r w:rsidR="00D80DB5">
        <w:rPr>
          <w:rFonts w:ascii="Tahoma" w:hAnsi="Tahoma" w:cs="Tahoma"/>
          <w:sz w:val="20"/>
          <w:szCs w:val="20"/>
        </w:rPr>
        <w:t xml:space="preserve">je </w:t>
      </w:r>
      <w:r w:rsidRPr="0016395D">
        <w:rPr>
          <w:rFonts w:ascii="Tahoma" w:hAnsi="Tahoma" w:cs="Tahoma"/>
          <w:sz w:val="20"/>
          <w:szCs w:val="20"/>
        </w:rPr>
        <w:t>nutno použít technologii těžby JMP a dodržovat směrové kácení</w:t>
      </w:r>
      <w:r w:rsidR="002171ED">
        <w:rPr>
          <w:rFonts w:ascii="Tahoma" w:hAnsi="Tahoma" w:cs="Tahoma"/>
          <w:sz w:val="20"/>
          <w:szCs w:val="20"/>
        </w:rPr>
        <w:t>.</w:t>
      </w:r>
    </w:p>
    <w:p w:rsidR="00836346" w:rsidRDefault="00836346" w:rsidP="00836346">
      <w:pPr>
        <w:pStyle w:val="Bezmezer"/>
        <w:ind w:left="714"/>
        <w:jc w:val="both"/>
        <w:rPr>
          <w:rFonts w:ascii="Tahoma" w:hAnsi="Tahoma" w:cs="Tahoma"/>
          <w:sz w:val="20"/>
          <w:szCs w:val="20"/>
        </w:rPr>
      </w:pPr>
    </w:p>
    <w:p w:rsidR="002171ED" w:rsidRDefault="002171ED" w:rsidP="00836346">
      <w:pPr>
        <w:pStyle w:val="Bezmezer"/>
        <w:numPr>
          <w:ilvl w:val="0"/>
          <w:numId w:val="20"/>
        </w:numPr>
        <w:ind w:left="714" w:hanging="357"/>
        <w:jc w:val="both"/>
        <w:rPr>
          <w:rFonts w:ascii="Tahoma" w:hAnsi="Tahoma" w:cs="Tahoma"/>
          <w:sz w:val="20"/>
          <w:szCs w:val="20"/>
        </w:rPr>
      </w:pPr>
      <w:r>
        <w:rPr>
          <w:rFonts w:ascii="Tahoma" w:hAnsi="Tahoma" w:cs="Tahoma"/>
          <w:sz w:val="20"/>
          <w:szCs w:val="20"/>
        </w:rPr>
        <w:t>Všechny činnosti v rámci plněn</w:t>
      </w:r>
      <w:r w:rsidR="00D80DB5">
        <w:rPr>
          <w:rFonts w:ascii="Tahoma" w:hAnsi="Tahoma" w:cs="Tahoma"/>
          <w:sz w:val="20"/>
          <w:szCs w:val="20"/>
        </w:rPr>
        <w:t>í</w:t>
      </w:r>
      <w:r>
        <w:rPr>
          <w:rFonts w:ascii="Tahoma" w:hAnsi="Tahoma" w:cs="Tahoma"/>
          <w:sz w:val="20"/>
          <w:szCs w:val="20"/>
        </w:rPr>
        <w:t xml:space="preserve"> veřejné zakázky musejí být prováděny tak, aby nedocházelo k poškozování </w:t>
      </w:r>
      <w:r w:rsidR="000C0404">
        <w:rPr>
          <w:rFonts w:ascii="Tahoma" w:hAnsi="Tahoma" w:cs="Tahoma"/>
          <w:sz w:val="20"/>
          <w:szCs w:val="20"/>
        </w:rPr>
        <w:t>při</w:t>
      </w:r>
      <w:r>
        <w:rPr>
          <w:rFonts w:ascii="Tahoma" w:hAnsi="Tahoma" w:cs="Tahoma"/>
          <w:sz w:val="20"/>
          <w:szCs w:val="20"/>
        </w:rPr>
        <w:t>ro</w:t>
      </w:r>
      <w:r w:rsidR="00D80DB5">
        <w:rPr>
          <w:rFonts w:ascii="Tahoma" w:hAnsi="Tahoma" w:cs="Tahoma"/>
          <w:sz w:val="20"/>
          <w:szCs w:val="20"/>
        </w:rPr>
        <w:t>zeného</w:t>
      </w:r>
      <w:r>
        <w:rPr>
          <w:rFonts w:ascii="Tahoma" w:hAnsi="Tahoma" w:cs="Tahoma"/>
          <w:sz w:val="20"/>
          <w:szCs w:val="20"/>
        </w:rPr>
        <w:t xml:space="preserve"> zmlazení.</w:t>
      </w:r>
    </w:p>
    <w:p w:rsidR="00836346" w:rsidRDefault="00836346" w:rsidP="00836346">
      <w:pPr>
        <w:pStyle w:val="Bezmezer"/>
        <w:ind w:left="714"/>
        <w:jc w:val="both"/>
        <w:rPr>
          <w:rFonts w:ascii="Tahoma" w:hAnsi="Tahoma" w:cs="Tahoma"/>
          <w:sz w:val="20"/>
          <w:szCs w:val="20"/>
        </w:rPr>
      </w:pPr>
    </w:p>
    <w:p w:rsidR="002171ED" w:rsidRDefault="002171ED" w:rsidP="00836346">
      <w:pPr>
        <w:pStyle w:val="Bezmezer"/>
        <w:numPr>
          <w:ilvl w:val="0"/>
          <w:numId w:val="20"/>
        </w:numPr>
        <w:ind w:left="714" w:hanging="357"/>
        <w:jc w:val="both"/>
        <w:rPr>
          <w:rFonts w:ascii="Tahoma" w:hAnsi="Tahoma" w:cs="Tahoma"/>
          <w:sz w:val="20"/>
          <w:szCs w:val="20"/>
        </w:rPr>
      </w:pPr>
      <w:r>
        <w:rPr>
          <w:rFonts w:ascii="Tahoma" w:hAnsi="Tahoma" w:cs="Tahoma"/>
          <w:sz w:val="20"/>
          <w:szCs w:val="20"/>
        </w:rPr>
        <w:t xml:space="preserve">V rámci plnění veřejné zakázky bude zhotovitel povinen zpracovat veškeré dřeviny </w:t>
      </w:r>
      <w:r w:rsidR="005D6BFA">
        <w:rPr>
          <w:rFonts w:ascii="Tahoma" w:hAnsi="Tahoma" w:cs="Tahoma"/>
          <w:sz w:val="20"/>
          <w:szCs w:val="20"/>
        </w:rPr>
        <w:t xml:space="preserve">určené </w:t>
      </w:r>
      <w:r>
        <w:rPr>
          <w:rFonts w:ascii="Tahoma" w:hAnsi="Tahoma" w:cs="Tahoma"/>
          <w:sz w:val="20"/>
          <w:szCs w:val="20"/>
        </w:rPr>
        <w:t>k těžbě,</w:t>
      </w:r>
      <w:r w:rsidR="005D6BFA">
        <w:rPr>
          <w:rFonts w:ascii="Tahoma" w:hAnsi="Tahoma" w:cs="Tahoma"/>
          <w:sz w:val="20"/>
          <w:szCs w:val="20"/>
        </w:rPr>
        <w:t xml:space="preserve"> a to</w:t>
      </w:r>
      <w:r>
        <w:rPr>
          <w:rFonts w:ascii="Tahoma" w:hAnsi="Tahoma" w:cs="Tahoma"/>
          <w:sz w:val="20"/>
          <w:szCs w:val="20"/>
        </w:rPr>
        <w:t xml:space="preserve"> včetně těch, které nelze zpracovat po</w:t>
      </w:r>
      <w:r w:rsidR="005D6BFA">
        <w:rPr>
          <w:rFonts w:ascii="Tahoma" w:hAnsi="Tahoma" w:cs="Tahoma"/>
          <w:sz w:val="20"/>
          <w:szCs w:val="20"/>
        </w:rPr>
        <w:t xml:space="preserve">mocí </w:t>
      </w:r>
      <w:proofErr w:type="spellStart"/>
      <w:r w:rsidR="005D6BFA">
        <w:rPr>
          <w:rFonts w:ascii="Tahoma" w:hAnsi="Tahoma" w:cs="Tahoma"/>
          <w:sz w:val="20"/>
          <w:szCs w:val="20"/>
        </w:rPr>
        <w:t>harvestorové</w:t>
      </w:r>
      <w:proofErr w:type="spellEnd"/>
      <w:r w:rsidR="005D6BFA">
        <w:rPr>
          <w:rFonts w:ascii="Tahoma" w:hAnsi="Tahoma" w:cs="Tahoma"/>
          <w:sz w:val="20"/>
          <w:szCs w:val="20"/>
        </w:rPr>
        <w:t xml:space="preserve"> technologie (</w:t>
      </w:r>
      <w:r>
        <w:rPr>
          <w:rFonts w:ascii="Tahoma" w:hAnsi="Tahoma" w:cs="Tahoma"/>
          <w:sz w:val="20"/>
          <w:szCs w:val="20"/>
        </w:rPr>
        <w:t xml:space="preserve">např. </w:t>
      </w:r>
      <w:proofErr w:type="spellStart"/>
      <w:r>
        <w:rPr>
          <w:rFonts w:ascii="Tahoma" w:hAnsi="Tahoma" w:cs="Tahoma"/>
          <w:sz w:val="20"/>
          <w:szCs w:val="20"/>
        </w:rPr>
        <w:t>zavětvené</w:t>
      </w:r>
      <w:proofErr w:type="spellEnd"/>
      <w:r>
        <w:rPr>
          <w:rFonts w:ascii="Tahoma" w:hAnsi="Tahoma" w:cs="Tahoma"/>
          <w:sz w:val="20"/>
          <w:szCs w:val="20"/>
        </w:rPr>
        <w:t xml:space="preserve"> buky atd.)</w:t>
      </w:r>
      <w:r w:rsidR="000C0404">
        <w:rPr>
          <w:rFonts w:ascii="Tahoma" w:hAnsi="Tahoma" w:cs="Tahoma"/>
          <w:sz w:val="20"/>
          <w:szCs w:val="20"/>
        </w:rPr>
        <w:t>.</w:t>
      </w:r>
      <w:r>
        <w:rPr>
          <w:rFonts w:ascii="Tahoma" w:hAnsi="Tahoma" w:cs="Tahoma"/>
          <w:sz w:val="20"/>
          <w:szCs w:val="20"/>
        </w:rPr>
        <w:t xml:space="preserve"> </w:t>
      </w:r>
    </w:p>
    <w:p w:rsidR="00836346" w:rsidRPr="0016395D" w:rsidRDefault="00836346" w:rsidP="00836346">
      <w:pPr>
        <w:pStyle w:val="Bezmezer"/>
        <w:ind w:left="714"/>
        <w:jc w:val="both"/>
        <w:rPr>
          <w:rFonts w:ascii="Tahoma" w:hAnsi="Tahoma" w:cs="Tahoma"/>
          <w:sz w:val="20"/>
          <w:szCs w:val="20"/>
        </w:rPr>
      </w:pPr>
    </w:p>
    <w:p w:rsidR="007F1023" w:rsidRDefault="000B45A8" w:rsidP="00836346">
      <w:pPr>
        <w:pStyle w:val="Bezmezer"/>
        <w:numPr>
          <w:ilvl w:val="0"/>
          <w:numId w:val="20"/>
        </w:numPr>
        <w:ind w:left="714" w:hanging="357"/>
        <w:jc w:val="both"/>
        <w:rPr>
          <w:rFonts w:ascii="Tahoma" w:hAnsi="Tahoma" w:cs="Tahoma"/>
          <w:sz w:val="20"/>
          <w:szCs w:val="20"/>
        </w:rPr>
      </w:pPr>
      <w:r>
        <w:rPr>
          <w:rFonts w:ascii="Tahoma" w:hAnsi="Tahoma" w:cs="Tahoma"/>
          <w:sz w:val="20"/>
          <w:szCs w:val="20"/>
        </w:rPr>
        <w:t>P</w:t>
      </w:r>
      <w:r w:rsidR="007F1023" w:rsidRPr="0016395D">
        <w:rPr>
          <w:rFonts w:ascii="Tahoma" w:hAnsi="Tahoma" w:cs="Tahoma"/>
          <w:sz w:val="20"/>
          <w:szCs w:val="20"/>
        </w:rPr>
        <w:t>ředmětem plnění veřejné zakázky je rovněž zajištění koordinace prací na této veřejné zakázce s ostatními dodavateli realizujícími jiné lesnické činnosti v dané lokalitě místa plnění a strpění těchto dodavatelů na pracovišti pokud to dovoluje OBP.</w:t>
      </w:r>
    </w:p>
    <w:p w:rsidR="00836346" w:rsidRPr="0016395D" w:rsidRDefault="00836346" w:rsidP="00836346">
      <w:pPr>
        <w:pStyle w:val="Bezmezer"/>
        <w:ind w:left="714"/>
        <w:jc w:val="both"/>
        <w:rPr>
          <w:rFonts w:ascii="Tahoma" w:hAnsi="Tahoma" w:cs="Tahoma"/>
          <w:sz w:val="20"/>
          <w:szCs w:val="20"/>
        </w:rPr>
      </w:pPr>
    </w:p>
    <w:p w:rsidR="007F1023" w:rsidRPr="0016395D" w:rsidRDefault="000B45A8" w:rsidP="00836346">
      <w:pPr>
        <w:pStyle w:val="Bezmezer"/>
        <w:numPr>
          <w:ilvl w:val="0"/>
          <w:numId w:val="20"/>
        </w:numPr>
        <w:ind w:left="714" w:hanging="357"/>
        <w:rPr>
          <w:rFonts w:ascii="Tahoma" w:hAnsi="Tahoma" w:cs="Tahoma"/>
          <w:sz w:val="20"/>
          <w:szCs w:val="20"/>
        </w:rPr>
      </w:pPr>
      <w:r>
        <w:rPr>
          <w:rFonts w:ascii="Tahoma" w:hAnsi="Tahoma" w:cs="Tahoma"/>
          <w:sz w:val="20"/>
          <w:szCs w:val="20"/>
        </w:rPr>
        <w:t>P</w:t>
      </w:r>
      <w:r w:rsidR="007F1023" w:rsidRPr="0016395D">
        <w:rPr>
          <w:rFonts w:ascii="Tahoma" w:hAnsi="Tahoma" w:cs="Tahoma"/>
          <w:sz w:val="20"/>
          <w:szCs w:val="20"/>
        </w:rPr>
        <w:t>rovádění prací bude koordinováno s lesníkem příslušného lesního úseku.</w:t>
      </w:r>
    </w:p>
    <w:p w:rsidR="007F1023" w:rsidRDefault="007F1023" w:rsidP="0016395D">
      <w:pPr>
        <w:tabs>
          <w:tab w:val="left" w:pos="720"/>
          <w:tab w:val="left" w:pos="993"/>
        </w:tabs>
        <w:overflowPunct w:val="0"/>
        <w:autoSpaceDE w:val="0"/>
        <w:autoSpaceDN w:val="0"/>
        <w:adjustRightInd w:val="0"/>
        <w:ind w:left="714"/>
        <w:jc w:val="both"/>
        <w:textAlignment w:val="baseline"/>
        <w:rPr>
          <w:b/>
          <w:color w:val="000000"/>
          <w:sz w:val="20"/>
          <w:szCs w:val="20"/>
        </w:rPr>
      </w:pPr>
    </w:p>
    <w:p w:rsidR="00170F5B" w:rsidRPr="00197FC2" w:rsidRDefault="00170F5B" w:rsidP="00197FC2">
      <w:pPr>
        <w:ind w:left="1407" w:hanging="698"/>
        <w:jc w:val="both"/>
        <w:rPr>
          <w:rFonts w:ascii="Tahoma" w:hAnsi="Tahoma" w:cs="Tahoma"/>
          <w:sz w:val="20"/>
          <w:szCs w:val="20"/>
          <w:highlight w:val="yellow"/>
        </w:rPr>
      </w:pPr>
    </w:p>
    <w:p w:rsidR="00170F5B" w:rsidRPr="00197FC2" w:rsidRDefault="00170F5B" w:rsidP="00197FC2">
      <w:pPr>
        <w:jc w:val="both"/>
        <w:rPr>
          <w:rFonts w:ascii="Tahoma" w:hAnsi="Tahoma" w:cs="Tahoma"/>
          <w:sz w:val="20"/>
          <w:szCs w:val="20"/>
        </w:rPr>
      </w:pPr>
      <w:r w:rsidRPr="00197FC2">
        <w:rPr>
          <w:rFonts w:ascii="Tahoma" w:hAnsi="Tahoma" w:cs="Tahoma"/>
          <w:b/>
          <w:sz w:val="20"/>
          <w:szCs w:val="20"/>
        </w:rPr>
        <w:t xml:space="preserve">Předpokládaná hodnota veřejné zakázky: </w:t>
      </w:r>
      <w:r w:rsidR="00CC4135">
        <w:rPr>
          <w:rFonts w:ascii="Tahoma" w:hAnsi="Tahoma" w:cs="Tahoma"/>
          <w:sz w:val="20"/>
          <w:szCs w:val="20"/>
        </w:rPr>
        <w:t>1.700.000</w:t>
      </w:r>
      <w:r>
        <w:rPr>
          <w:rFonts w:ascii="Tahoma" w:hAnsi="Tahoma" w:cs="Tahoma"/>
          <w:sz w:val="20"/>
          <w:szCs w:val="20"/>
        </w:rPr>
        <w:t>,-</w:t>
      </w:r>
      <w:r w:rsidRPr="00197FC2">
        <w:rPr>
          <w:rFonts w:ascii="Tahoma" w:hAnsi="Tahoma" w:cs="Tahoma"/>
          <w:sz w:val="20"/>
          <w:szCs w:val="20"/>
        </w:rPr>
        <w:t xml:space="preserve"> Kč bez DPH</w:t>
      </w:r>
    </w:p>
    <w:p w:rsidR="00170F5B" w:rsidRPr="00197FC2" w:rsidRDefault="00170F5B" w:rsidP="00197FC2">
      <w:pPr>
        <w:jc w:val="both"/>
        <w:rPr>
          <w:rFonts w:ascii="Tahoma" w:hAnsi="Tahoma" w:cs="Tahoma"/>
          <w:sz w:val="20"/>
          <w:szCs w:val="20"/>
        </w:rPr>
      </w:pPr>
    </w:p>
    <w:p w:rsidR="00170F5B" w:rsidRPr="00197FC2" w:rsidRDefault="00170F5B" w:rsidP="00197FC2">
      <w:pPr>
        <w:jc w:val="both"/>
        <w:rPr>
          <w:rFonts w:ascii="Tahoma" w:hAnsi="Tahoma" w:cs="Tahoma"/>
          <w:b/>
          <w:sz w:val="20"/>
          <w:szCs w:val="20"/>
        </w:rPr>
      </w:pPr>
      <w:r w:rsidRPr="00197FC2">
        <w:rPr>
          <w:rFonts w:ascii="Tahoma" w:hAnsi="Tahoma" w:cs="Tahoma"/>
          <w:b/>
          <w:sz w:val="20"/>
          <w:szCs w:val="20"/>
        </w:rPr>
        <w:t>Druh veřejné zakázky:</w:t>
      </w:r>
      <w:r w:rsidRPr="00197FC2">
        <w:rPr>
          <w:rFonts w:ascii="Tahoma" w:hAnsi="Tahoma" w:cs="Tahoma"/>
          <w:sz w:val="20"/>
          <w:szCs w:val="20"/>
        </w:rPr>
        <w:t xml:space="preserve"> podlimitní veřejná zakázka na </w:t>
      </w:r>
      <w:r w:rsidR="00CC4135">
        <w:rPr>
          <w:rFonts w:ascii="Tahoma" w:hAnsi="Tahoma" w:cs="Tahoma"/>
          <w:sz w:val="20"/>
          <w:szCs w:val="20"/>
        </w:rPr>
        <w:t>služby</w:t>
      </w:r>
    </w:p>
    <w:p w:rsidR="00170F5B" w:rsidRPr="00197FC2" w:rsidRDefault="00170F5B" w:rsidP="00197FC2">
      <w:pPr>
        <w:jc w:val="both"/>
        <w:rPr>
          <w:rFonts w:ascii="Tahoma" w:hAnsi="Tahoma" w:cs="Tahoma"/>
          <w:b/>
          <w:sz w:val="20"/>
          <w:szCs w:val="20"/>
        </w:rPr>
      </w:pPr>
    </w:p>
    <w:p w:rsidR="00170F5B" w:rsidRPr="004A68CA" w:rsidRDefault="00170F5B" w:rsidP="00197FC2">
      <w:pPr>
        <w:jc w:val="both"/>
        <w:rPr>
          <w:rFonts w:ascii="Tahoma" w:hAnsi="Tahoma" w:cs="Tahoma"/>
          <w:b/>
          <w:sz w:val="20"/>
          <w:szCs w:val="20"/>
        </w:rPr>
      </w:pPr>
      <w:r w:rsidRPr="004A68CA">
        <w:rPr>
          <w:rFonts w:ascii="Tahoma" w:hAnsi="Tahoma" w:cs="Tahoma"/>
          <w:b/>
          <w:sz w:val="20"/>
          <w:szCs w:val="20"/>
        </w:rPr>
        <w:t>Kód předmětu veřejné zakázky dle klasifikace CPV:</w:t>
      </w:r>
      <w:r w:rsidR="004A68CA">
        <w:rPr>
          <w:rFonts w:ascii="Tahoma" w:hAnsi="Tahoma" w:cs="Tahoma"/>
          <w:b/>
          <w:sz w:val="20"/>
          <w:szCs w:val="20"/>
        </w:rPr>
        <w:t xml:space="preserve">  </w:t>
      </w:r>
      <w:r w:rsidR="002171ED">
        <w:rPr>
          <w:rFonts w:ascii="Tahoma" w:hAnsi="Tahoma" w:cs="Tahoma"/>
          <w:sz w:val="20"/>
          <w:szCs w:val="20"/>
        </w:rPr>
        <w:t xml:space="preserve">Služby v oblasti těžby dřeva </w:t>
      </w:r>
      <w:r w:rsidR="006970B1">
        <w:rPr>
          <w:rFonts w:ascii="Tahoma" w:hAnsi="Tahoma" w:cs="Tahoma"/>
          <w:sz w:val="20"/>
          <w:szCs w:val="20"/>
        </w:rPr>
        <w:t xml:space="preserve"> ---   </w:t>
      </w:r>
      <w:r w:rsidR="004A68CA" w:rsidRPr="004A68CA">
        <w:rPr>
          <w:rFonts w:ascii="Tahoma" w:hAnsi="Tahoma" w:cs="Tahoma"/>
          <w:sz w:val="20"/>
          <w:szCs w:val="20"/>
        </w:rPr>
        <w:t>77210000-5</w:t>
      </w:r>
    </w:p>
    <w:p w:rsidR="00170F5B" w:rsidRDefault="00170F5B" w:rsidP="00197FC2">
      <w:pPr>
        <w:jc w:val="both"/>
        <w:rPr>
          <w:rFonts w:ascii="Tahoma" w:hAnsi="Tahoma" w:cs="Tahoma"/>
          <w:sz w:val="20"/>
          <w:szCs w:val="20"/>
        </w:rPr>
      </w:pPr>
    </w:p>
    <w:p w:rsidR="00CE0AE6" w:rsidRDefault="00CE0AE6" w:rsidP="00197FC2">
      <w:pPr>
        <w:jc w:val="both"/>
        <w:rPr>
          <w:rFonts w:ascii="Tahoma" w:hAnsi="Tahoma" w:cs="Tahoma"/>
          <w:sz w:val="20"/>
          <w:szCs w:val="20"/>
        </w:rPr>
      </w:pPr>
    </w:p>
    <w:p w:rsidR="00CE0AE6" w:rsidRPr="00197FC2" w:rsidRDefault="00CE0AE6" w:rsidP="00197FC2">
      <w:pPr>
        <w:jc w:val="both"/>
        <w:rPr>
          <w:rFonts w:ascii="Tahoma" w:hAnsi="Tahoma" w:cs="Tahoma"/>
          <w:sz w:val="20"/>
          <w:szCs w:val="20"/>
        </w:rPr>
      </w:pPr>
    </w:p>
    <w:p w:rsidR="00170F5B" w:rsidRPr="00197FC2" w:rsidRDefault="00170F5B" w:rsidP="00197FC2">
      <w:pPr>
        <w:numPr>
          <w:ilvl w:val="0"/>
          <w:numId w:val="1"/>
        </w:numPr>
        <w:shd w:val="clear" w:color="auto" w:fill="E0E0E0"/>
        <w:ind w:left="357" w:hanging="357"/>
        <w:jc w:val="center"/>
        <w:rPr>
          <w:rFonts w:ascii="Tahoma" w:hAnsi="Tahoma" w:cs="Tahoma"/>
          <w:b/>
          <w:sz w:val="20"/>
          <w:szCs w:val="20"/>
        </w:rPr>
      </w:pPr>
      <w:r w:rsidRPr="00197FC2">
        <w:rPr>
          <w:rFonts w:ascii="Tahoma" w:hAnsi="Tahoma" w:cs="Tahoma"/>
          <w:b/>
          <w:sz w:val="20"/>
          <w:szCs w:val="20"/>
        </w:rPr>
        <w:t>Doba a místo plnění veřejné zakázky</w:t>
      </w:r>
    </w:p>
    <w:p w:rsidR="00170F5B" w:rsidRDefault="00170F5B" w:rsidP="00197FC2">
      <w:pPr>
        <w:jc w:val="both"/>
        <w:rPr>
          <w:rFonts w:ascii="Tahoma" w:hAnsi="Tahoma" w:cs="Tahoma"/>
          <w:b/>
          <w:sz w:val="20"/>
          <w:szCs w:val="20"/>
        </w:rPr>
      </w:pPr>
    </w:p>
    <w:p w:rsidR="006970B1" w:rsidRPr="00197FC2" w:rsidRDefault="006970B1" w:rsidP="00197FC2">
      <w:pPr>
        <w:jc w:val="both"/>
        <w:rPr>
          <w:rFonts w:ascii="Tahoma" w:hAnsi="Tahoma" w:cs="Tahoma"/>
          <w:b/>
          <w:sz w:val="20"/>
          <w:szCs w:val="20"/>
        </w:rPr>
      </w:pPr>
    </w:p>
    <w:p w:rsidR="00170F5B" w:rsidRDefault="00170F5B" w:rsidP="00CC4135">
      <w:pPr>
        <w:jc w:val="both"/>
        <w:rPr>
          <w:rFonts w:ascii="Tahoma" w:hAnsi="Tahoma" w:cs="Tahoma"/>
          <w:sz w:val="20"/>
          <w:szCs w:val="20"/>
        </w:rPr>
      </w:pPr>
      <w:r w:rsidRPr="00197FC2">
        <w:rPr>
          <w:rFonts w:ascii="Tahoma" w:hAnsi="Tahoma" w:cs="Tahoma"/>
          <w:b/>
          <w:sz w:val="20"/>
          <w:szCs w:val="20"/>
        </w:rPr>
        <w:t>3.1</w:t>
      </w:r>
      <w:r w:rsidRPr="00197FC2">
        <w:rPr>
          <w:rFonts w:ascii="Tahoma" w:hAnsi="Tahoma" w:cs="Tahoma"/>
          <w:sz w:val="20"/>
          <w:szCs w:val="20"/>
        </w:rPr>
        <w:tab/>
      </w:r>
      <w:r w:rsidR="00CC4135">
        <w:rPr>
          <w:rFonts w:ascii="Tahoma" w:hAnsi="Tahoma" w:cs="Tahoma"/>
          <w:sz w:val="20"/>
          <w:szCs w:val="20"/>
        </w:rPr>
        <w:t>T</w:t>
      </w:r>
      <w:r w:rsidRPr="007D2522">
        <w:rPr>
          <w:rFonts w:ascii="Tahoma" w:hAnsi="Tahoma" w:cs="Tahoma"/>
          <w:sz w:val="20"/>
          <w:szCs w:val="20"/>
        </w:rPr>
        <w:t xml:space="preserve">ermín zahájení plnění:             </w:t>
      </w:r>
      <w:r w:rsidRPr="007D2522">
        <w:rPr>
          <w:rFonts w:ascii="Tahoma" w:hAnsi="Tahoma" w:cs="Tahoma"/>
          <w:color w:val="FF0000"/>
          <w:sz w:val="20"/>
          <w:szCs w:val="20"/>
        </w:rPr>
        <w:t xml:space="preserve"> </w:t>
      </w:r>
      <w:r w:rsidR="007F1023">
        <w:rPr>
          <w:rFonts w:ascii="Tahoma" w:hAnsi="Tahoma" w:cs="Tahoma"/>
          <w:color w:val="FF0000"/>
          <w:sz w:val="20"/>
          <w:szCs w:val="20"/>
        </w:rPr>
        <w:tab/>
      </w:r>
      <w:r w:rsidR="00881BC5">
        <w:rPr>
          <w:rFonts w:ascii="Tahoma" w:hAnsi="Tahoma" w:cs="Tahoma"/>
          <w:sz w:val="20"/>
          <w:szCs w:val="20"/>
        </w:rPr>
        <w:t>2. 1. 2013</w:t>
      </w:r>
    </w:p>
    <w:p w:rsidR="00D80DB5" w:rsidRPr="00CC4135" w:rsidRDefault="00D80DB5" w:rsidP="00CC4135">
      <w:pPr>
        <w:jc w:val="both"/>
        <w:rPr>
          <w:rFonts w:ascii="Tahoma" w:hAnsi="Tahoma" w:cs="Tahoma"/>
          <w:sz w:val="20"/>
          <w:szCs w:val="20"/>
        </w:rPr>
      </w:pPr>
    </w:p>
    <w:p w:rsidR="007F1023" w:rsidRPr="007F1023" w:rsidRDefault="00170F5B" w:rsidP="007F1023">
      <w:pPr>
        <w:tabs>
          <w:tab w:val="left" w:pos="709"/>
        </w:tabs>
        <w:ind w:left="720"/>
        <w:rPr>
          <w:rFonts w:ascii="Tahoma" w:hAnsi="Tahoma" w:cs="Tahoma"/>
          <w:sz w:val="20"/>
          <w:szCs w:val="20"/>
        </w:rPr>
      </w:pPr>
      <w:r w:rsidRPr="007D2522">
        <w:rPr>
          <w:rFonts w:ascii="Tahoma" w:hAnsi="Tahoma" w:cs="Tahoma"/>
          <w:sz w:val="20"/>
          <w:szCs w:val="20"/>
        </w:rPr>
        <w:t xml:space="preserve">Termín dokončení díla:              </w:t>
      </w:r>
      <w:r w:rsidR="006C523C" w:rsidRPr="007D2522">
        <w:rPr>
          <w:rFonts w:ascii="Tahoma" w:hAnsi="Tahoma" w:cs="Tahoma"/>
          <w:sz w:val="20"/>
          <w:szCs w:val="20"/>
        </w:rPr>
        <w:t xml:space="preserve"> </w:t>
      </w:r>
      <w:r w:rsidR="00CC4135">
        <w:rPr>
          <w:rFonts w:ascii="Tahoma" w:hAnsi="Tahoma" w:cs="Tahoma"/>
          <w:sz w:val="20"/>
          <w:szCs w:val="20"/>
        </w:rPr>
        <w:t xml:space="preserve"> </w:t>
      </w:r>
      <w:r w:rsidR="007F1023">
        <w:rPr>
          <w:rFonts w:ascii="Tahoma" w:hAnsi="Tahoma" w:cs="Tahoma"/>
          <w:sz w:val="20"/>
          <w:szCs w:val="20"/>
        </w:rPr>
        <w:tab/>
      </w:r>
      <w:r w:rsidR="007F1023" w:rsidRPr="007F1023">
        <w:rPr>
          <w:rFonts w:ascii="Tahoma" w:hAnsi="Tahoma" w:cs="Tahoma"/>
          <w:sz w:val="20"/>
          <w:szCs w:val="20"/>
        </w:rPr>
        <w:t>50% m³</w:t>
      </w:r>
      <w:r w:rsidR="006970B1">
        <w:rPr>
          <w:rFonts w:ascii="Tahoma" w:hAnsi="Tahoma" w:cs="Tahoma"/>
          <w:sz w:val="20"/>
          <w:szCs w:val="20"/>
        </w:rPr>
        <w:t xml:space="preserve"> plnění veřejné</w:t>
      </w:r>
      <w:r w:rsidR="007F1023" w:rsidRPr="007F1023">
        <w:rPr>
          <w:rFonts w:ascii="Tahoma" w:hAnsi="Tahoma" w:cs="Tahoma"/>
          <w:sz w:val="20"/>
          <w:szCs w:val="20"/>
        </w:rPr>
        <w:t xml:space="preserve">  zakázky bude splněno do </w:t>
      </w:r>
      <w:proofErr w:type="gramStart"/>
      <w:r w:rsidR="007F1023" w:rsidRPr="007F1023">
        <w:rPr>
          <w:rFonts w:ascii="Tahoma" w:hAnsi="Tahoma" w:cs="Tahoma"/>
          <w:sz w:val="20"/>
          <w:szCs w:val="20"/>
        </w:rPr>
        <w:t>31.1.2013</w:t>
      </w:r>
      <w:proofErr w:type="gramEnd"/>
      <w:r w:rsidR="007F1023" w:rsidRPr="007F1023">
        <w:rPr>
          <w:rFonts w:ascii="Tahoma" w:hAnsi="Tahoma" w:cs="Tahoma"/>
          <w:sz w:val="20"/>
          <w:szCs w:val="20"/>
        </w:rPr>
        <w:t xml:space="preserve"> </w:t>
      </w:r>
      <w:r w:rsidR="006970B1">
        <w:rPr>
          <w:rFonts w:ascii="Tahoma" w:hAnsi="Tahoma" w:cs="Tahoma"/>
          <w:sz w:val="20"/>
          <w:szCs w:val="20"/>
        </w:rPr>
        <w:tab/>
      </w:r>
      <w:r w:rsidR="006970B1">
        <w:rPr>
          <w:rFonts w:ascii="Tahoma" w:hAnsi="Tahoma" w:cs="Tahoma"/>
          <w:sz w:val="20"/>
          <w:szCs w:val="20"/>
        </w:rPr>
        <w:tab/>
      </w:r>
      <w:r w:rsidR="006970B1">
        <w:rPr>
          <w:rFonts w:ascii="Tahoma" w:hAnsi="Tahoma" w:cs="Tahoma"/>
          <w:sz w:val="20"/>
          <w:szCs w:val="20"/>
        </w:rPr>
        <w:tab/>
      </w:r>
      <w:r w:rsidR="006970B1">
        <w:rPr>
          <w:rFonts w:ascii="Tahoma" w:hAnsi="Tahoma" w:cs="Tahoma"/>
          <w:sz w:val="20"/>
          <w:szCs w:val="20"/>
        </w:rPr>
        <w:tab/>
      </w:r>
      <w:r w:rsidR="006970B1">
        <w:rPr>
          <w:rFonts w:ascii="Tahoma" w:hAnsi="Tahoma" w:cs="Tahoma"/>
          <w:sz w:val="20"/>
          <w:szCs w:val="20"/>
        </w:rPr>
        <w:tab/>
      </w:r>
      <w:r w:rsidR="007F1023" w:rsidRPr="007F1023">
        <w:rPr>
          <w:rFonts w:ascii="Tahoma" w:hAnsi="Tahoma" w:cs="Tahoma"/>
          <w:sz w:val="20"/>
          <w:szCs w:val="20"/>
        </w:rPr>
        <w:t xml:space="preserve">a </w:t>
      </w:r>
    </w:p>
    <w:p w:rsidR="007F1023" w:rsidRPr="007F1023" w:rsidRDefault="007F1023" w:rsidP="007F1023">
      <w:pPr>
        <w:tabs>
          <w:tab w:val="left" w:pos="709"/>
        </w:tabs>
        <w:ind w:left="720"/>
        <w:rPr>
          <w:rFonts w:ascii="Tahoma" w:hAnsi="Tahoma" w:cs="Tahoma"/>
          <w:sz w:val="20"/>
          <w:szCs w:val="20"/>
        </w:rPr>
      </w:pPr>
      <w:r w:rsidRPr="007F1023">
        <w:rPr>
          <w:rFonts w:ascii="Tahoma" w:hAnsi="Tahoma" w:cs="Tahoma"/>
          <w:sz w:val="20"/>
          <w:szCs w:val="20"/>
        </w:rPr>
        <w:tab/>
      </w:r>
      <w:r w:rsidRPr="007F1023">
        <w:rPr>
          <w:rFonts w:ascii="Tahoma" w:hAnsi="Tahoma" w:cs="Tahoma"/>
          <w:sz w:val="20"/>
          <w:szCs w:val="20"/>
        </w:rPr>
        <w:tab/>
      </w:r>
      <w:r w:rsidRPr="007F1023">
        <w:rPr>
          <w:rFonts w:ascii="Tahoma" w:hAnsi="Tahoma" w:cs="Tahoma"/>
          <w:sz w:val="20"/>
          <w:szCs w:val="20"/>
        </w:rPr>
        <w:tab/>
      </w:r>
      <w:r w:rsidRPr="007F1023">
        <w:rPr>
          <w:rFonts w:ascii="Tahoma" w:hAnsi="Tahoma" w:cs="Tahoma"/>
          <w:sz w:val="20"/>
          <w:szCs w:val="20"/>
        </w:rPr>
        <w:tab/>
      </w:r>
      <w:r w:rsidRPr="007F1023">
        <w:rPr>
          <w:rFonts w:ascii="Tahoma" w:hAnsi="Tahoma" w:cs="Tahoma"/>
          <w:sz w:val="20"/>
          <w:szCs w:val="20"/>
        </w:rPr>
        <w:tab/>
      </w:r>
      <w:r>
        <w:rPr>
          <w:rFonts w:ascii="Tahoma" w:hAnsi="Tahoma" w:cs="Tahoma"/>
          <w:sz w:val="20"/>
          <w:szCs w:val="20"/>
        </w:rPr>
        <w:t>zbylých 50%</w:t>
      </w:r>
      <w:r w:rsidR="006970B1">
        <w:rPr>
          <w:rFonts w:ascii="Tahoma" w:hAnsi="Tahoma" w:cs="Tahoma"/>
          <w:sz w:val="20"/>
          <w:szCs w:val="20"/>
        </w:rPr>
        <w:t xml:space="preserve"> </w:t>
      </w:r>
      <w:r w:rsidR="006970B1" w:rsidRPr="007F1023">
        <w:rPr>
          <w:rFonts w:ascii="Tahoma" w:hAnsi="Tahoma" w:cs="Tahoma"/>
          <w:sz w:val="20"/>
          <w:szCs w:val="20"/>
        </w:rPr>
        <w:t>m³</w:t>
      </w:r>
      <w:r w:rsidR="006970B1">
        <w:rPr>
          <w:rFonts w:ascii="Tahoma" w:hAnsi="Tahoma" w:cs="Tahoma"/>
          <w:sz w:val="20"/>
          <w:szCs w:val="20"/>
        </w:rPr>
        <w:t xml:space="preserve"> plnění veřejné</w:t>
      </w:r>
      <w:r w:rsidR="006970B1" w:rsidRPr="007F1023">
        <w:rPr>
          <w:rFonts w:ascii="Tahoma" w:hAnsi="Tahoma" w:cs="Tahoma"/>
          <w:sz w:val="20"/>
          <w:szCs w:val="20"/>
        </w:rPr>
        <w:t xml:space="preserve">  </w:t>
      </w:r>
      <w:r w:rsidR="006970B1">
        <w:rPr>
          <w:rFonts w:ascii="Tahoma" w:hAnsi="Tahoma" w:cs="Tahoma"/>
          <w:sz w:val="20"/>
          <w:szCs w:val="20"/>
        </w:rPr>
        <w:t xml:space="preserve">bude splněno </w:t>
      </w:r>
      <w:r w:rsidRPr="007F1023">
        <w:rPr>
          <w:rFonts w:ascii="Tahoma" w:hAnsi="Tahoma" w:cs="Tahoma"/>
          <w:sz w:val="20"/>
          <w:szCs w:val="20"/>
        </w:rPr>
        <w:t xml:space="preserve">do </w:t>
      </w:r>
      <w:proofErr w:type="gramStart"/>
      <w:r w:rsidRPr="007F1023">
        <w:rPr>
          <w:rFonts w:ascii="Tahoma" w:hAnsi="Tahoma" w:cs="Tahoma"/>
          <w:sz w:val="20"/>
          <w:szCs w:val="20"/>
        </w:rPr>
        <w:t>30.6.201</w:t>
      </w:r>
      <w:r w:rsidR="006970B1">
        <w:rPr>
          <w:rFonts w:ascii="Tahoma" w:hAnsi="Tahoma" w:cs="Tahoma"/>
          <w:sz w:val="20"/>
          <w:szCs w:val="20"/>
        </w:rPr>
        <w:t>3</w:t>
      </w:r>
      <w:proofErr w:type="gramEnd"/>
      <w:r w:rsidRPr="007F1023">
        <w:rPr>
          <w:rFonts w:ascii="Tahoma" w:hAnsi="Tahoma" w:cs="Tahoma"/>
          <w:sz w:val="20"/>
          <w:szCs w:val="20"/>
        </w:rPr>
        <w:t>.</w:t>
      </w:r>
    </w:p>
    <w:p w:rsidR="007F1023" w:rsidRDefault="007F1023" w:rsidP="00197FC2">
      <w:pPr>
        <w:tabs>
          <w:tab w:val="left" w:pos="2880"/>
        </w:tabs>
        <w:rPr>
          <w:rFonts w:ascii="Tahoma" w:hAnsi="Tahoma" w:cs="Tahoma"/>
          <w:sz w:val="20"/>
          <w:szCs w:val="20"/>
        </w:rPr>
      </w:pPr>
    </w:p>
    <w:p w:rsidR="006970B1" w:rsidRPr="00197FC2" w:rsidRDefault="006970B1" w:rsidP="00197FC2">
      <w:pPr>
        <w:tabs>
          <w:tab w:val="left" w:pos="2880"/>
        </w:tabs>
        <w:rPr>
          <w:rFonts w:ascii="Tahoma" w:hAnsi="Tahoma" w:cs="Tahoma"/>
          <w:sz w:val="20"/>
          <w:szCs w:val="20"/>
        </w:rPr>
      </w:pPr>
    </w:p>
    <w:p w:rsidR="00170F5B" w:rsidRPr="00197FC2" w:rsidRDefault="005E1735" w:rsidP="002171ED">
      <w:pPr>
        <w:ind w:left="3544" w:hanging="3544"/>
        <w:jc w:val="both"/>
        <w:rPr>
          <w:rFonts w:ascii="Tahoma" w:hAnsi="Tahoma" w:cs="Tahoma"/>
          <w:sz w:val="20"/>
          <w:szCs w:val="20"/>
        </w:rPr>
      </w:pPr>
      <w:proofErr w:type="gramStart"/>
      <w:r>
        <w:rPr>
          <w:rFonts w:ascii="Tahoma" w:hAnsi="Tahoma" w:cs="Tahoma"/>
          <w:b/>
          <w:sz w:val="20"/>
          <w:szCs w:val="20"/>
        </w:rPr>
        <w:t>3.</w:t>
      </w:r>
      <w:r w:rsidR="00170F5B" w:rsidRPr="00197FC2">
        <w:rPr>
          <w:rFonts w:ascii="Tahoma" w:hAnsi="Tahoma" w:cs="Tahoma"/>
          <w:b/>
          <w:sz w:val="20"/>
          <w:szCs w:val="20"/>
        </w:rPr>
        <w:t xml:space="preserve">2     </w:t>
      </w:r>
      <w:r>
        <w:rPr>
          <w:rFonts w:ascii="Tahoma" w:hAnsi="Tahoma" w:cs="Tahoma"/>
          <w:b/>
          <w:sz w:val="20"/>
          <w:szCs w:val="20"/>
        </w:rPr>
        <w:t xml:space="preserve">  </w:t>
      </w:r>
      <w:r w:rsidR="00170F5B" w:rsidRPr="00197FC2">
        <w:rPr>
          <w:rFonts w:ascii="Tahoma" w:hAnsi="Tahoma" w:cs="Tahoma"/>
          <w:sz w:val="20"/>
          <w:szCs w:val="20"/>
        </w:rPr>
        <w:t>Místo</w:t>
      </w:r>
      <w:proofErr w:type="gramEnd"/>
      <w:r w:rsidR="00170F5B" w:rsidRPr="00197FC2">
        <w:rPr>
          <w:rFonts w:ascii="Tahoma" w:hAnsi="Tahoma" w:cs="Tahoma"/>
          <w:sz w:val="20"/>
          <w:szCs w:val="20"/>
        </w:rPr>
        <w:t xml:space="preserve"> plnění veřejné zakázky: </w:t>
      </w:r>
      <w:r w:rsidR="00170F5B" w:rsidRPr="00197FC2">
        <w:rPr>
          <w:rFonts w:ascii="Tahoma" w:hAnsi="Tahoma" w:cs="Tahoma"/>
          <w:sz w:val="20"/>
          <w:szCs w:val="20"/>
        </w:rPr>
        <w:tab/>
        <w:t xml:space="preserve"> </w:t>
      </w:r>
      <w:r w:rsidR="004A68CA">
        <w:rPr>
          <w:rFonts w:ascii="Tahoma" w:hAnsi="Tahoma" w:cs="Tahoma"/>
          <w:sz w:val="20"/>
          <w:szCs w:val="20"/>
        </w:rPr>
        <w:tab/>
      </w:r>
      <w:r w:rsidR="002171ED" w:rsidRPr="002171ED">
        <w:rPr>
          <w:rFonts w:ascii="Tahoma" w:hAnsi="Tahoma" w:cs="Tahoma"/>
          <w:sz w:val="20"/>
          <w:szCs w:val="20"/>
        </w:rPr>
        <w:t xml:space="preserve">území Lázeňských lesů Karlovy Vary, pouze doplňkově se </w:t>
      </w:r>
      <w:r w:rsidR="002171ED" w:rsidRPr="002171ED">
        <w:rPr>
          <w:rFonts w:ascii="Tahoma" w:hAnsi="Tahoma" w:cs="Tahoma"/>
          <w:sz w:val="20"/>
          <w:szCs w:val="20"/>
        </w:rPr>
        <w:tab/>
        <w:t xml:space="preserve">místa plnění mohou nacházet i na ostatním území </w:t>
      </w:r>
      <w:r w:rsidR="002171ED">
        <w:rPr>
          <w:rFonts w:ascii="Tahoma" w:hAnsi="Tahoma" w:cs="Tahoma"/>
          <w:sz w:val="20"/>
          <w:szCs w:val="20"/>
        </w:rPr>
        <w:tab/>
      </w:r>
      <w:r w:rsidR="005D6BFA">
        <w:rPr>
          <w:rFonts w:ascii="Tahoma" w:hAnsi="Tahoma" w:cs="Tahoma"/>
          <w:sz w:val="20"/>
          <w:szCs w:val="20"/>
        </w:rPr>
        <w:t>S</w:t>
      </w:r>
      <w:r w:rsidR="002171ED" w:rsidRPr="002171ED">
        <w:rPr>
          <w:rFonts w:ascii="Tahoma" w:hAnsi="Tahoma" w:cs="Tahoma"/>
          <w:sz w:val="20"/>
          <w:szCs w:val="20"/>
        </w:rPr>
        <w:t xml:space="preserve">tatutárního města Karlovy Vary, obce Březová u Karlových </w:t>
      </w:r>
      <w:r w:rsidR="002171ED">
        <w:rPr>
          <w:rFonts w:ascii="Tahoma" w:hAnsi="Tahoma" w:cs="Tahoma"/>
          <w:sz w:val="20"/>
          <w:szCs w:val="20"/>
        </w:rPr>
        <w:tab/>
      </w:r>
      <w:r w:rsidR="002171ED" w:rsidRPr="002171ED">
        <w:rPr>
          <w:rFonts w:ascii="Tahoma" w:hAnsi="Tahoma" w:cs="Tahoma"/>
          <w:sz w:val="20"/>
          <w:szCs w:val="20"/>
        </w:rPr>
        <w:t>Varů a obce Dalovice.</w:t>
      </w:r>
    </w:p>
    <w:p w:rsidR="006970B1" w:rsidRPr="00197FC2" w:rsidRDefault="006970B1" w:rsidP="00197FC2">
      <w:pPr>
        <w:rPr>
          <w:rFonts w:ascii="Tahoma" w:hAnsi="Tahoma" w:cs="Tahoma"/>
          <w:sz w:val="20"/>
          <w:szCs w:val="20"/>
        </w:rPr>
      </w:pPr>
    </w:p>
    <w:p w:rsidR="00170F5B" w:rsidRPr="00197FC2" w:rsidRDefault="00170F5B" w:rsidP="00197FC2">
      <w:pPr>
        <w:numPr>
          <w:ilvl w:val="0"/>
          <w:numId w:val="1"/>
        </w:numPr>
        <w:shd w:val="clear" w:color="auto" w:fill="E0E0E0"/>
        <w:ind w:left="357" w:hanging="357"/>
        <w:jc w:val="center"/>
        <w:rPr>
          <w:rFonts w:ascii="Tahoma" w:hAnsi="Tahoma" w:cs="Tahoma"/>
          <w:b/>
          <w:sz w:val="20"/>
          <w:szCs w:val="20"/>
        </w:rPr>
      </w:pPr>
      <w:r w:rsidRPr="00197FC2">
        <w:rPr>
          <w:rFonts w:ascii="Tahoma" w:hAnsi="Tahoma" w:cs="Tahoma"/>
          <w:b/>
          <w:sz w:val="20"/>
          <w:szCs w:val="20"/>
        </w:rPr>
        <w:lastRenderedPageBreak/>
        <w:t>Termín konání prohlídky místa plnění</w:t>
      </w:r>
    </w:p>
    <w:p w:rsidR="00170F5B" w:rsidRPr="00197FC2" w:rsidRDefault="00170F5B" w:rsidP="00197FC2">
      <w:pPr>
        <w:jc w:val="center"/>
        <w:rPr>
          <w:rFonts w:ascii="Tahoma" w:hAnsi="Tahoma" w:cs="Tahoma"/>
          <w:b/>
          <w:sz w:val="20"/>
          <w:szCs w:val="20"/>
          <w:u w:val="single"/>
        </w:rPr>
      </w:pPr>
    </w:p>
    <w:p w:rsidR="00170F5B" w:rsidRDefault="00170F5B" w:rsidP="007D2697">
      <w:pPr>
        <w:jc w:val="both"/>
        <w:rPr>
          <w:rFonts w:ascii="Tahoma" w:hAnsi="Tahoma" w:cs="Tahoma"/>
          <w:sz w:val="20"/>
          <w:szCs w:val="20"/>
        </w:rPr>
      </w:pPr>
      <w:r w:rsidRPr="007F5175">
        <w:rPr>
          <w:rFonts w:ascii="Tahoma" w:hAnsi="Tahoma" w:cs="Tahoma"/>
          <w:sz w:val="20"/>
          <w:szCs w:val="20"/>
        </w:rPr>
        <w:t xml:space="preserve">Zadavatel v souladu s </w:t>
      </w:r>
      <w:r w:rsidRPr="007F5175">
        <w:rPr>
          <w:rFonts w:ascii="Tahoma" w:hAnsi="Tahoma" w:cs="Tahoma"/>
          <w:b/>
          <w:sz w:val="20"/>
          <w:szCs w:val="20"/>
        </w:rPr>
        <w:t>§ 49 odst. 5 ZVZ</w:t>
      </w:r>
      <w:r w:rsidRPr="007F5175">
        <w:rPr>
          <w:rFonts w:ascii="Tahoma" w:hAnsi="Tahoma" w:cs="Tahoma"/>
          <w:sz w:val="20"/>
          <w:szCs w:val="20"/>
        </w:rPr>
        <w:t xml:space="preserve"> umožní prohlídku místa plnění veřejné zakázky, která se bude konat dne </w:t>
      </w:r>
      <w:proofErr w:type="gramStart"/>
      <w:r w:rsidR="008E208A" w:rsidRPr="00391173">
        <w:rPr>
          <w:rFonts w:ascii="Tahoma" w:hAnsi="Tahoma" w:cs="Tahoma"/>
          <w:b/>
          <w:sz w:val="20"/>
          <w:szCs w:val="20"/>
          <w:u w:val="single"/>
        </w:rPr>
        <w:t>7</w:t>
      </w:r>
      <w:r w:rsidR="00A3583C" w:rsidRPr="00391173">
        <w:rPr>
          <w:rFonts w:ascii="Tahoma" w:hAnsi="Tahoma" w:cs="Tahoma"/>
          <w:b/>
          <w:sz w:val="20"/>
          <w:szCs w:val="20"/>
          <w:u w:val="single"/>
        </w:rPr>
        <w:t>.1</w:t>
      </w:r>
      <w:r w:rsidR="005D4DB0" w:rsidRPr="00391173">
        <w:rPr>
          <w:rFonts w:ascii="Tahoma" w:hAnsi="Tahoma" w:cs="Tahoma"/>
          <w:b/>
          <w:sz w:val="20"/>
          <w:szCs w:val="20"/>
          <w:u w:val="single"/>
        </w:rPr>
        <w:t>1</w:t>
      </w:r>
      <w:r w:rsidR="003812B9" w:rsidRPr="00391173">
        <w:rPr>
          <w:rFonts w:ascii="Tahoma" w:hAnsi="Tahoma" w:cs="Tahoma"/>
          <w:b/>
          <w:sz w:val="20"/>
          <w:szCs w:val="20"/>
          <w:u w:val="single"/>
        </w:rPr>
        <w:t>.</w:t>
      </w:r>
      <w:r w:rsidRPr="00391173">
        <w:rPr>
          <w:rFonts w:ascii="Tahoma" w:hAnsi="Tahoma" w:cs="Tahoma"/>
          <w:b/>
          <w:sz w:val="20"/>
          <w:szCs w:val="20"/>
          <w:u w:val="single"/>
        </w:rPr>
        <w:t>2012</w:t>
      </w:r>
      <w:proofErr w:type="gramEnd"/>
      <w:r w:rsidRPr="004D106C">
        <w:rPr>
          <w:rFonts w:ascii="Tahoma" w:hAnsi="Tahoma" w:cs="Tahoma"/>
          <w:sz w:val="20"/>
          <w:szCs w:val="20"/>
        </w:rPr>
        <w:t>.</w:t>
      </w:r>
      <w:r w:rsidRPr="007F5175">
        <w:rPr>
          <w:rFonts w:ascii="Tahoma" w:hAnsi="Tahoma" w:cs="Tahoma"/>
          <w:sz w:val="20"/>
          <w:szCs w:val="20"/>
        </w:rPr>
        <w:t xml:space="preserve"> </w:t>
      </w:r>
      <w:r w:rsidRPr="004A68CA">
        <w:rPr>
          <w:rFonts w:ascii="Tahoma" w:hAnsi="Tahoma" w:cs="Tahoma"/>
          <w:sz w:val="20"/>
          <w:szCs w:val="20"/>
        </w:rPr>
        <w:t>Sraz zájemců o tuto prohlídku bude v uvedený den v</w:t>
      </w:r>
      <w:r w:rsidR="004A68CA" w:rsidRPr="004A68CA">
        <w:rPr>
          <w:rFonts w:ascii="Tahoma" w:hAnsi="Tahoma" w:cs="Tahoma"/>
          <w:sz w:val="20"/>
          <w:szCs w:val="20"/>
        </w:rPr>
        <w:t> 8:00</w:t>
      </w:r>
      <w:r w:rsidR="003812B9" w:rsidRPr="004A68CA">
        <w:rPr>
          <w:rFonts w:ascii="Tahoma" w:hAnsi="Tahoma" w:cs="Tahoma"/>
          <w:sz w:val="20"/>
          <w:szCs w:val="20"/>
        </w:rPr>
        <w:t xml:space="preserve"> </w:t>
      </w:r>
      <w:r w:rsidRPr="004A68CA">
        <w:rPr>
          <w:rFonts w:ascii="Tahoma" w:hAnsi="Tahoma" w:cs="Tahoma"/>
          <w:sz w:val="20"/>
          <w:szCs w:val="20"/>
        </w:rPr>
        <w:t xml:space="preserve">hodin </w:t>
      </w:r>
      <w:r w:rsidR="004A68CA">
        <w:rPr>
          <w:rFonts w:ascii="Tahoma" w:hAnsi="Tahoma" w:cs="Tahoma"/>
          <w:sz w:val="20"/>
          <w:szCs w:val="20"/>
        </w:rPr>
        <w:t xml:space="preserve">na úseku Diana u </w:t>
      </w:r>
      <w:r w:rsidR="005D6BFA">
        <w:rPr>
          <w:rFonts w:ascii="Tahoma" w:hAnsi="Tahoma" w:cs="Tahoma"/>
          <w:sz w:val="20"/>
          <w:szCs w:val="20"/>
        </w:rPr>
        <w:t>L</w:t>
      </w:r>
      <w:r w:rsidR="004A68CA">
        <w:rPr>
          <w:rFonts w:ascii="Tahoma" w:hAnsi="Tahoma" w:cs="Tahoma"/>
          <w:sz w:val="20"/>
          <w:szCs w:val="20"/>
        </w:rPr>
        <w:t>esní restaurace Linhart.</w:t>
      </w:r>
    </w:p>
    <w:p w:rsidR="006970B1" w:rsidRDefault="006970B1" w:rsidP="007D2697">
      <w:pPr>
        <w:jc w:val="both"/>
        <w:rPr>
          <w:rFonts w:ascii="Tahoma" w:hAnsi="Tahoma" w:cs="Tahoma"/>
          <w:sz w:val="20"/>
          <w:szCs w:val="20"/>
        </w:rPr>
      </w:pPr>
    </w:p>
    <w:p w:rsidR="006970B1" w:rsidRPr="007D2697" w:rsidRDefault="006970B1" w:rsidP="007D2697">
      <w:pPr>
        <w:jc w:val="both"/>
        <w:rPr>
          <w:rFonts w:ascii="Tahoma" w:hAnsi="Tahoma" w:cs="Tahoma"/>
          <w:sz w:val="20"/>
          <w:szCs w:val="20"/>
        </w:rPr>
      </w:pPr>
    </w:p>
    <w:p w:rsidR="00170F5B" w:rsidRPr="00197FC2" w:rsidRDefault="00170F5B" w:rsidP="00197FC2">
      <w:pPr>
        <w:numPr>
          <w:ilvl w:val="0"/>
          <w:numId w:val="1"/>
        </w:numPr>
        <w:shd w:val="clear" w:color="auto" w:fill="E0E0E0"/>
        <w:ind w:left="357" w:hanging="357"/>
        <w:jc w:val="center"/>
        <w:rPr>
          <w:rFonts w:ascii="Tahoma" w:hAnsi="Tahoma" w:cs="Tahoma"/>
          <w:b/>
          <w:sz w:val="20"/>
          <w:szCs w:val="20"/>
        </w:rPr>
      </w:pPr>
      <w:r w:rsidRPr="00197FC2">
        <w:rPr>
          <w:rFonts w:ascii="Tahoma" w:hAnsi="Tahoma" w:cs="Tahoma"/>
          <w:b/>
          <w:sz w:val="20"/>
          <w:szCs w:val="20"/>
        </w:rPr>
        <w:t xml:space="preserve">Obchodní a platební podmínky </w:t>
      </w:r>
    </w:p>
    <w:p w:rsidR="00170F5B" w:rsidRPr="00197FC2" w:rsidRDefault="00170F5B" w:rsidP="00197FC2">
      <w:pPr>
        <w:jc w:val="both"/>
        <w:rPr>
          <w:rFonts w:ascii="Tahoma" w:hAnsi="Tahoma" w:cs="Tahoma"/>
          <w:sz w:val="20"/>
          <w:szCs w:val="20"/>
        </w:rPr>
      </w:pPr>
    </w:p>
    <w:p w:rsidR="00170F5B" w:rsidRPr="00197FC2" w:rsidRDefault="00170F5B" w:rsidP="00197FC2">
      <w:pPr>
        <w:jc w:val="both"/>
        <w:rPr>
          <w:rFonts w:ascii="Tahoma" w:hAnsi="Tahoma" w:cs="Tahoma"/>
          <w:sz w:val="20"/>
          <w:szCs w:val="20"/>
        </w:rPr>
      </w:pPr>
      <w:r w:rsidRPr="00197FC2">
        <w:rPr>
          <w:rFonts w:ascii="Tahoma" w:hAnsi="Tahoma" w:cs="Tahoma"/>
          <w:sz w:val="20"/>
          <w:szCs w:val="20"/>
        </w:rPr>
        <w:t xml:space="preserve">Uchazeč je povinen respektovat obchodní a platební podmínky uvedené ve Smlouvě o dílo (dále jen </w:t>
      </w:r>
      <w:proofErr w:type="spellStart"/>
      <w:r w:rsidRPr="00197FC2">
        <w:rPr>
          <w:rFonts w:ascii="Tahoma" w:hAnsi="Tahoma" w:cs="Tahoma"/>
          <w:sz w:val="20"/>
          <w:szCs w:val="20"/>
        </w:rPr>
        <w:t>SoD</w:t>
      </w:r>
      <w:proofErr w:type="spellEnd"/>
      <w:r w:rsidRPr="00197FC2">
        <w:rPr>
          <w:rFonts w:ascii="Tahoma" w:hAnsi="Tahoma" w:cs="Tahoma"/>
          <w:sz w:val="20"/>
          <w:szCs w:val="20"/>
        </w:rPr>
        <w:t xml:space="preserve">), která tvoří </w:t>
      </w:r>
      <w:r w:rsidR="00A3583C">
        <w:rPr>
          <w:rFonts w:ascii="Tahoma" w:hAnsi="Tahoma" w:cs="Tahoma"/>
          <w:sz w:val="20"/>
          <w:szCs w:val="20"/>
        </w:rPr>
        <w:t>přílohu č. 2</w:t>
      </w:r>
      <w:r w:rsidRPr="009C5CD4">
        <w:rPr>
          <w:rFonts w:ascii="Tahoma" w:hAnsi="Tahoma" w:cs="Tahoma"/>
          <w:sz w:val="20"/>
          <w:szCs w:val="20"/>
        </w:rPr>
        <w:t xml:space="preserve"> této ZD.</w:t>
      </w:r>
    </w:p>
    <w:p w:rsidR="00170F5B" w:rsidRPr="00197FC2" w:rsidRDefault="00170F5B" w:rsidP="00197FC2">
      <w:pPr>
        <w:jc w:val="both"/>
        <w:rPr>
          <w:rFonts w:ascii="Tahoma" w:hAnsi="Tahoma" w:cs="Tahoma"/>
          <w:sz w:val="20"/>
          <w:szCs w:val="20"/>
        </w:rPr>
      </w:pPr>
    </w:p>
    <w:p w:rsidR="00170F5B" w:rsidRPr="00197FC2" w:rsidRDefault="00170F5B" w:rsidP="00197FC2">
      <w:pPr>
        <w:jc w:val="both"/>
        <w:rPr>
          <w:rFonts w:ascii="Tahoma" w:hAnsi="Tahoma" w:cs="Tahoma"/>
          <w:sz w:val="20"/>
          <w:szCs w:val="20"/>
        </w:rPr>
      </w:pPr>
      <w:r w:rsidRPr="00197FC2">
        <w:rPr>
          <w:rFonts w:ascii="Tahoma" w:hAnsi="Tahoma" w:cs="Tahoma"/>
          <w:sz w:val="20"/>
          <w:szCs w:val="20"/>
        </w:rPr>
        <w:t>Veškeré obchodní a platební podmínky jsou zadavatelem stanoveny jako minimální a uchazeči tak mohou ve svém návrhu smlouvy nabídnout zadavateli obchodní a platební podmínky výhodnější.</w:t>
      </w:r>
    </w:p>
    <w:p w:rsidR="00170F5B" w:rsidRPr="00197FC2" w:rsidRDefault="00170F5B" w:rsidP="00197FC2">
      <w:pPr>
        <w:jc w:val="both"/>
        <w:rPr>
          <w:rFonts w:ascii="Tahoma" w:hAnsi="Tahoma" w:cs="Tahoma"/>
          <w:sz w:val="20"/>
          <w:szCs w:val="20"/>
        </w:rPr>
      </w:pPr>
    </w:p>
    <w:p w:rsidR="00170F5B" w:rsidRPr="00197FC2" w:rsidRDefault="00170F5B" w:rsidP="00197FC2">
      <w:pPr>
        <w:jc w:val="both"/>
        <w:rPr>
          <w:rFonts w:ascii="Tahoma" w:hAnsi="Tahoma" w:cs="Tahoma"/>
          <w:sz w:val="20"/>
          <w:szCs w:val="20"/>
        </w:rPr>
      </w:pPr>
      <w:r w:rsidRPr="00197FC2">
        <w:rPr>
          <w:rFonts w:ascii="Tahoma" w:hAnsi="Tahoma" w:cs="Tahoma"/>
          <w:sz w:val="20"/>
          <w:szCs w:val="20"/>
        </w:rPr>
        <w:t xml:space="preserve">Pokud zájemce </w:t>
      </w:r>
      <w:r w:rsidR="00737B41" w:rsidRPr="003912CA">
        <w:rPr>
          <w:rFonts w:ascii="Tahoma" w:hAnsi="Tahoma" w:cs="Tahoma"/>
          <w:sz w:val="20"/>
          <w:szCs w:val="20"/>
        </w:rPr>
        <w:t xml:space="preserve">nebude respektovat shora uvedené obchodní a platební podmínky a do svého návrhu smlouvy zařadí obchodní a platební podmínky méně výhodné (např. nedodrží stanovené minimální, popř. maximální hodnoty), popř. některou z obchodních či platebních podmínek do svého návrhu smlouvy vůbec neuvede nebo doplní shora uvedené obchodní a platební podmínky o ustanovení jakkoliv zhoršující postavení zadavatele, posoudí toto jednání zadavatel jako nesplnění zadávacích podmínek s následkem vyloučení příslušného </w:t>
      </w:r>
      <w:r w:rsidR="00737B41" w:rsidRPr="00197FC2">
        <w:rPr>
          <w:rFonts w:ascii="Tahoma" w:hAnsi="Tahoma" w:cs="Tahoma"/>
          <w:sz w:val="20"/>
          <w:szCs w:val="20"/>
        </w:rPr>
        <w:t xml:space="preserve">zájemce </w:t>
      </w:r>
      <w:r w:rsidR="00737B41" w:rsidRPr="003912CA">
        <w:rPr>
          <w:rFonts w:ascii="Tahoma" w:hAnsi="Tahoma" w:cs="Tahoma"/>
          <w:sz w:val="20"/>
          <w:szCs w:val="20"/>
        </w:rPr>
        <w:t>ze zadávacího řízení.</w:t>
      </w:r>
    </w:p>
    <w:p w:rsidR="00170F5B" w:rsidRDefault="00170F5B" w:rsidP="00197FC2">
      <w:pPr>
        <w:jc w:val="both"/>
        <w:rPr>
          <w:rFonts w:ascii="Tahoma" w:hAnsi="Tahoma" w:cs="Tahoma"/>
          <w:sz w:val="20"/>
          <w:szCs w:val="20"/>
        </w:rPr>
      </w:pPr>
    </w:p>
    <w:p w:rsidR="00170F5B" w:rsidRPr="00197FC2" w:rsidRDefault="00170F5B" w:rsidP="00197FC2">
      <w:pPr>
        <w:jc w:val="both"/>
        <w:rPr>
          <w:rFonts w:ascii="Tahoma" w:hAnsi="Tahoma" w:cs="Tahoma"/>
          <w:sz w:val="20"/>
          <w:szCs w:val="20"/>
        </w:rPr>
      </w:pPr>
    </w:p>
    <w:p w:rsidR="00170F5B" w:rsidRPr="00197FC2" w:rsidRDefault="00170F5B" w:rsidP="00197FC2">
      <w:pPr>
        <w:numPr>
          <w:ilvl w:val="0"/>
          <w:numId w:val="1"/>
        </w:numPr>
        <w:shd w:val="clear" w:color="auto" w:fill="E0E0E0"/>
        <w:ind w:left="357" w:hanging="357"/>
        <w:jc w:val="center"/>
        <w:rPr>
          <w:rFonts w:ascii="Tahoma" w:hAnsi="Tahoma" w:cs="Tahoma"/>
          <w:b/>
          <w:sz w:val="20"/>
          <w:szCs w:val="20"/>
        </w:rPr>
      </w:pPr>
      <w:r w:rsidRPr="00197FC2">
        <w:rPr>
          <w:rFonts w:ascii="Tahoma" w:hAnsi="Tahoma" w:cs="Tahoma"/>
          <w:b/>
          <w:sz w:val="20"/>
          <w:szCs w:val="20"/>
        </w:rPr>
        <w:t>Technické podmínky</w:t>
      </w:r>
    </w:p>
    <w:p w:rsidR="004A68CA" w:rsidRDefault="004A68CA" w:rsidP="00197FC2">
      <w:pPr>
        <w:jc w:val="center"/>
        <w:rPr>
          <w:rFonts w:ascii="Tahoma" w:hAnsi="Tahoma" w:cs="Tahoma"/>
          <w:b/>
          <w:sz w:val="20"/>
          <w:szCs w:val="20"/>
        </w:rPr>
      </w:pPr>
    </w:p>
    <w:p w:rsidR="004A68CA" w:rsidRPr="004A68CA" w:rsidRDefault="004A68CA" w:rsidP="004A68CA">
      <w:pPr>
        <w:jc w:val="both"/>
        <w:rPr>
          <w:rFonts w:ascii="Tahoma" w:hAnsi="Tahoma" w:cs="Tahoma"/>
          <w:sz w:val="20"/>
          <w:szCs w:val="20"/>
        </w:rPr>
      </w:pPr>
      <w:r w:rsidRPr="004A68CA">
        <w:rPr>
          <w:rFonts w:ascii="Tahoma" w:hAnsi="Tahoma" w:cs="Tahoma"/>
          <w:sz w:val="20"/>
          <w:szCs w:val="20"/>
        </w:rPr>
        <w:t>Technickými podmínkami se v případě veřejných zakázek na dodávky nebo služby rozumí vymezení charakteristik a požadavků na dodávky nebo služby stanovené objektivně a jednoznačně způsobem vyjadřujícím účel využití požadovaného plnění zamýšlený zadavatelem.</w:t>
      </w:r>
    </w:p>
    <w:p w:rsidR="00170F5B" w:rsidRDefault="00170F5B" w:rsidP="00197FC2">
      <w:pPr>
        <w:jc w:val="both"/>
        <w:rPr>
          <w:rFonts w:ascii="Tahoma" w:hAnsi="Tahoma" w:cs="Tahoma"/>
          <w:sz w:val="20"/>
          <w:szCs w:val="20"/>
        </w:rPr>
      </w:pPr>
    </w:p>
    <w:p w:rsidR="004544F5" w:rsidRDefault="004544F5" w:rsidP="00197FC2">
      <w:pPr>
        <w:jc w:val="both"/>
        <w:rPr>
          <w:rFonts w:ascii="Tahoma" w:hAnsi="Tahoma" w:cs="Tahoma"/>
          <w:sz w:val="20"/>
          <w:szCs w:val="20"/>
        </w:rPr>
      </w:pPr>
    </w:p>
    <w:p w:rsidR="00170F5B" w:rsidRPr="00197FC2" w:rsidRDefault="00170F5B" w:rsidP="00197FC2">
      <w:pPr>
        <w:jc w:val="both"/>
        <w:rPr>
          <w:rFonts w:ascii="Tahoma" w:hAnsi="Tahoma" w:cs="Tahoma"/>
          <w:b/>
          <w:sz w:val="20"/>
          <w:szCs w:val="20"/>
        </w:rPr>
      </w:pPr>
    </w:p>
    <w:p w:rsidR="00170F5B" w:rsidRPr="00197FC2" w:rsidRDefault="00170F5B" w:rsidP="00197FC2">
      <w:pPr>
        <w:numPr>
          <w:ilvl w:val="0"/>
          <w:numId w:val="1"/>
        </w:numPr>
        <w:shd w:val="clear" w:color="auto" w:fill="E0E0E0"/>
        <w:tabs>
          <w:tab w:val="clear" w:pos="720"/>
          <w:tab w:val="num" w:pos="426"/>
        </w:tabs>
        <w:ind w:left="357" w:hanging="357"/>
        <w:jc w:val="center"/>
        <w:rPr>
          <w:rFonts w:ascii="Tahoma" w:hAnsi="Tahoma" w:cs="Tahoma"/>
          <w:b/>
          <w:sz w:val="20"/>
          <w:szCs w:val="20"/>
        </w:rPr>
      </w:pPr>
      <w:r w:rsidRPr="00197FC2">
        <w:rPr>
          <w:rFonts w:ascii="Tahoma" w:hAnsi="Tahoma" w:cs="Tahoma"/>
          <w:b/>
          <w:sz w:val="20"/>
          <w:szCs w:val="20"/>
        </w:rPr>
        <w:t>Požadavky na varianty nabídek, rozdělení předmětu veřejné zakázky na části, opční právo</w:t>
      </w:r>
    </w:p>
    <w:p w:rsidR="00170F5B" w:rsidRPr="00197FC2" w:rsidRDefault="00170F5B" w:rsidP="00197FC2">
      <w:pPr>
        <w:jc w:val="center"/>
        <w:rPr>
          <w:rFonts w:ascii="Tahoma" w:hAnsi="Tahoma" w:cs="Tahoma"/>
          <w:b/>
          <w:sz w:val="20"/>
          <w:szCs w:val="20"/>
        </w:rPr>
      </w:pPr>
    </w:p>
    <w:p w:rsidR="00170F5B" w:rsidRPr="00197FC2" w:rsidRDefault="0016395D" w:rsidP="00197FC2">
      <w:pPr>
        <w:ind w:right="361"/>
        <w:jc w:val="both"/>
        <w:rPr>
          <w:rFonts w:ascii="Tahoma" w:hAnsi="Tahoma" w:cs="Tahoma"/>
          <w:sz w:val="20"/>
          <w:szCs w:val="20"/>
        </w:rPr>
      </w:pPr>
      <w:r>
        <w:rPr>
          <w:rFonts w:ascii="Tahoma" w:hAnsi="Tahoma" w:cs="Tahoma"/>
          <w:b/>
          <w:sz w:val="20"/>
          <w:szCs w:val="20"/>
        </w:rPr>
        <w:t>7</w:t>
      </w:r>
      <w:r w:rsidR="00170F5B" w:rsidRPr="00197FC2">
        <w:rPr>
          <w:rFonts w:ascii="Tahoma" w:hAnsi="Tahoma" w:cs="Tahoma"/>
          <w:b/>
          <w:sz w:val="20"/>
          <w:szCs w:val="20"/>
        </w:rPr>
        <w:t xml:space="preserve">.1 </w:t>
      </w:r>
      <w:r w:rsidR="00170F5B" w:rsidRPr="00197FC2">
        <w:rPr>
          <w:rFonts w:ascii="Tahoma" w:hAnsi="Tahoma" w:cs="Tahoma"/>
          <w:b/>
          <w:sz w:val="20"/>
          <w:szCs w:val="20"/>
        </w:rPr>
        <w:tab/>
        <w:t xml:space="preserve">Varianty nabídek: </w:t>
      </w:r>
      <w:r w:rsidR="00170F5B" w:rsidRPr="00197FC2">
        <w:rPr>
          <w:rFonts w:ascii="Tahoma" w:hAnsi="Tahoma" w:cs="Tahoma"/>
          <w:sz w:val="20"/>
          <w:szCs w:val="20"/>
        </w:rPr>
        <w:t>zadavatel nepřipouští variantní řešení.</w:t>
      </w:r>
    </w:p>
    <w:p w:rsidR="00170F5B" w:rsidRPr="00197FC2" w:rsidRDefault="00170F5B" w:rsidP="00197FC2">
      <w:pPr>
        <w:ind w:right="361"/>
        <w:jc w:val="both"/>
        <w:rPr>
          <w:rFonts w:ascii="Tahoma" w:hAnsi="Tahoma" w:cs="Tahoma"/>
          <w:sz w:val="20"/>
          <w:szCs w:val="20"/>
        </w:rPr>
      </w:pPr>
    </w:p>
    <w:p w:rsidR="00170F5B" w:rsidRPr="00197FC2" w:rsidRDefault="0016395D" w:rsidP="00197FC2">
      <w:pPr>
        <w:ind w:left="705" w:right="361" w:hanging="705"/>
        <w:jc w:val="both"/>
        <w:rPr>
          <w:rFonts w:ascii="Tahoma" w:hAnsi="Tahoma" w:cs="Tahoma"/>
          <w:sz w:val="20"/>
          <w:szCs w:val="20"/>
        </w:rPr>
      </w:pPr>
      <w:r>
        <w:rPr>
          <w:rFonts w:ascii="Tahoma" w:hAnsi="Tahoma" w:cs="Tahoma"/>
          <w:b/>
          <w:sz w:val="20"/>
          <w:szCs w:val="20"/>
        </w:rPr>
        <w:t>7</w:t>
      </w:r>
      <w:r w:rsidR="00170F5B" w:rsidRPr="00197FC2">
        <w:rPr>
          <w:rFonts w:ascii="Tahoma" w:hAnsi="Tahoma" w:cs="Tahoma"/>
          <w:b/>
          <w:sz w:val="20"/>
          <w:szCs w:val="20"/>
        </w:rPr>
        <w:t>.2</w:t>
      </w:r>
      <w:r w:rsidR="00170F5B" w:rsidRPr="00197FC2">
        <w:rPr>
          <w:rFonts w:ascii="Tahoma" w:hAnsi="Tahoma" w:cs="Tahoma"/>
          <w:b/>
          <w:sz w:val="20"/>
          <w:szCs w:val="20"/>
        </w:rPr>
        <w:tab/>
        <w:t>Rozdělení předmětu veřejné zakázky</w:t>
      </w:r>
      <w:r w:rsidR="00170F5B" w:rsidRPr="00197FC2">
        <w:rPr>
          <w:rFonts w:ascii="Tahoma" w:hAnsi="Tahoma" w:cs="Tahoma"/>
          <w:sz w:val="20"/>
          <w:szCs w:val="20"/>
        </w:rPr>
        <w:t>: zadavatel nestanovuje žádné podmínky pro rozdělení předmětu veřejné zakázky na části.</w:t>
      </w:r>
    </w:p>
    <w:p w:rsidR="00170F5B" w:rsidRPr="00197FC2" w:rsidRDefault="00170F5B" w:rsidP="00197FC2">
      <w:pPr>
        <w:ind w:right="361"/>
        <w:jc w:val="both"/>
        <w:rPr>
          <w:rFonts w:ascii="Tahoma" w:hAnsi="Tahoma" w:cs="Tahoma"/>
          <w:sz w:val="20"/>
          <w:szCs w:val="20"/>
        </w:rPr>
      </w:pPr>
    </w:p>
    <w:p w:rsidR="00170F5B" w:rsidRPr="00197FC2" w:rsidRDefault="0016395D" w:rsidP="00197FC2">
      <w:pPr>
        <w:ind w:right="361"/>
        <w:jc w:val="both"/>
        <w:rPr>
          <w:rFonts w:ascii="Tahoma" w:hAnsi="Tahoma" w:cs="Tahoma"/>
          <w:sz w:val="20"/>
          <w:szCs w:val="20"/>
        </w:rPr>
      </w:pPr>
      <w:r>
        <w:rPr>
          <w:rFonts w:ascii="Tahoma" w:hAnsi="Tahoma" w:cs="Tahoma"/>
          <w:b/>
          <w:sz w:val="20"/>
          <w:szCs w:val="20"/>
        </w:rPr>
        <w:t>7</w:t>
      </w:r>
      <w:r w:rsidR="00170F5B" w:rsidRPr="00197FC2">
        <w:rPr>
          <w:rFonts w:ascii="Tahoma" w:hAnsi="Tahoma" w:cs="Tahoma"/>
          <w:b/>
          <w:sz w:val="20"/>
          <w:szCs w:val="20"/>
        </w:rPr>
        <w:t xml:space="preserve">.3 </w:t>
      </w:r>
      <w:r w:rsidR="00170F5B" w:rsidRPr="00197FC2">
        <w:rPr>
          <w:rFonts w:ascii="Tahoma" w:hAnsi="Tahoma" w:cs="Tahoma"/>
          <w:b/>
          <w:sz w:val="20"/>
          <w:szCs w:val="20"/>
        </w:rPr>
        <w:tab/>
        <w:t xml:space="preserve">Opční právo: </w:t>
      </w:r>
      <w:r w:rsidR="00170F5B" w:rsidRPr="00197FC2">
        <w:rPr>
          <w:rFonts w:ascii="Tahoma" w:hAnsi="Tahoma" w:cs="Tahoma"/>
          <w:sz w:val="20"/>
          <w:szCs w:val="20"/>
        </w:rPr>
        <w:t>zadavatel si nevyhrazuje opční právo.</w:t>
      </w:r>
    </w:p>
    <w:p w:rsidR="00170F5B" w:rsidRDefault="00170F5B" w:rsidP="00197FC2">
      <w:pPr>
        <w:ind w:right="361"/>
        <w:jc w:val="both"/>
        <w:rPr>
          <w:rFonts w:ascii="Tahoma" w:hAnsi="Tahoma" w:cs="Tahoma"/>
          <w:sz w:val="20"/>
          <w:szCs w:val="20"/>
          <w:highlight w:val="green"/>
        </w:rPr>
      </w:pPr>
    </w:p>
    <w:p w:rsidR="00CC4135" w:rsidRPr="00197FC2" w:rsidRDefault="00CC4135" w:rsidP="00197FC2">
      <w:pPr>
        <w:ind w:right="361"/>
        <w:jc w:val="both"/>
        <w:rPr>
          <w:rFonts w:ascii="Tahoma" w:hAnsi="Tahoma" w:cs="Tahoma"/>
          <w:sz w:val="20"/>
          <w:szCs w:val="20"/>
          <w:highlight w:val="green"/>
        </w:rPr>
      </w:pPr>
    </w:p>
    <w:p w:rsidR="00170F5B" w:rsidRPr="00197FC2" w:rsidRDefault="00170F5B" w:rsidP="00197FC2">
      <w:pPr>
        <w:ind w:right="361"/>
        <w:jc w:val="both"/>
        <w:rPr>
          <w:rFonts w:ascii="Tahoma" w:hAnsi="Tahoma" w:cs="Tahoma"/>
          <w:sz w:val="20"/>
          <w:szCs w:val="20"/>
          <w:highlight w:val="green"/>
        </w:rPr>
      </w:pPr>
    </w:p>
    <w:p w:rsidR="00170F5B" w:rsidRPr="00197FC2" w:rsidRDefault="00170F5B" w:rsidP="00197FC2">
      <w:pPr>
        <w:numPr>
          <w:ilvl w:val="0"/>
          <w:numId w:val="1"/>
        </w:numPr>
        <w:shd w:val="clear" w:color="auto" w:fill="E0E0E0"/>
        <w:ind w:left="357" w:hanging="357"/>
        <w:jc w:val="center"/>
        <w:rPr>
          <w:rFonts w:ascii="Tahoma" w:hAnsi="Tahoma" w:cs="Tahoma"/>
          <w:b/>
          <w:sz w:val="20"/>
          <w:szCs w:val="20"/>
        </w:rPr>
      </w:pPr>
      <w:r w:rsidRPr="00197FC2">
        <w:rPr>
          <w:rFonts w:ascii="Tahoma" w:hAnsi="Tahoma" w:cs="Tahoma"/>
          <w:b/>
          <w:sz w:val="20"/>
          <w:szCs w:val="20"/>
        </w:rPr>
        <w:t xml:space="preserve">Požadavky na způsob zpracování nabídkové ceny </w:t>
      </w:r>
    </w:p>
    <w:p w:rsidR="00170F5B" w:rsidRPr="00197FC2" w:rsidRDefault="00170F5B" w:rsidP="00197FC2">
      <w:pPr>
        <w:jc w:val="both"/>
        <w:rPr>
          <w:rFonts w:ascii="Tahoma" w:hAnsi="Tahoma" w:cs="Tahoma"/>
          <w:sz w:val="20"/>
          <w:szCs w:val="20"/>
        </w:rPr>
      </w:pPr>
    </w:p>
    <w:p w:rsidR="004A68CA" w:rsidRPr="00197FC2" w:rsidRDefault="00170F5B" w:rsidP="00197FC2">
      <w:pPr>
        <w:jc w:val="both"/>
        <w:rPr>
          <w:rFonts w:ascii="Tahoma" w:hAnsi="Tahoma" w:cs="Tahoma"/>
          <w:sz w:val="20"/>
          <w:szCs w:val="20"/>
        </w:rPr>
      </w:pPr>
      <w:r w:rsidRPr="00197FC2">
        <w:rPr>
          <w:rFonts w:ascii="Tahoma" w:hAnsi="Tahoma" w:cs="Tahoma"/>
          <w:sz w:val="20"/>
          <w:szCs w:val="20"/>
        </w:rPr>
        <w:t>Uchazeč stanoví celkovou nabídkovou cenu za kompletní splnění veřejné zakázky v souladu se zadávací dokumentací, a to</w:t>
      </w:r>
      <w:r w:rsidR="00CE0AE6" w:rsidRPr="00CE0AE6">
        <w:rPr>
          <w:rFonts w:ascii="Tahoma" w:hAnsi="Tahoma" w:cs="Tahoma"/>
          <w:sz w:val="20"/>
          <w:szCs w:val="20"/>
        </w:rPr>
        <w:t xml:space="preserve"> vyplněním požadovaných údajů (jednotkových cen) do formuláře, který se nachází v </w:t>
      </w:r>
      <w:r w:rsidR="00CE0AE6" w:rsidRPr="009C5CD4">
        <w:rPr>
          <w:rFonts w:ascii="Tahoma" w:hAnsi="Tahoma" w:cs="Tahoma"/>
          <w:sz w:val="20"/>
          <w:szCs w:val="20"/>
        </w:rPr>
        <w:t xml:space="preserve">příloze č. </w:t>
      </w:r>
      <w:r w:rsidR="00915549">
        <w:rPr>
          <w:rFonts w:ascii="Tahoma" w:hAnsi="Tahoma" w:cs="Tahoma"/>
          <w:sz w:val="20"/>
          <w:szCs w:val="20"/>
        </w:rPr>
        <w:t>5</w:t>
      </w:r>
      <w:r w:rsidR="00CE0AE6" w:rsidRPr="009C5CD4">
        <w:rPr>
          <w:rFonts w:ascii="Tahoma" w:hAnsi="Tahoma" w:cs="Tahoma"/>
          <w:sz w:val="20"/>
          <w:szCs w:val="20"/>
        </w:rPr>
        <w:t xml:space="preserve"> této </w:t>
      </w:r>
      <w:r w:rsidR="004544F5">
        <w:rPr>
          <w:rFonts w:ascii="Tahoma" w:hAnsi="Tahoma" w:cs="Tahoma"/>
          <w:sz w:val="20"/>
          <w:szCs w:val="20"/>
        </w:rPr>
        <w:t>ZD</w:t>
      </w:r>
      <w:r w:rsidR="00CE0AE6" w:rsidRPr="00CE0AE6">
        <w:rPr>
          <w:rFonts w:ascii="Tahoma" w:hAnsi="Tahoma" w:cs="Tahoma"/>
          <w:sz w:val="20"/>
          <w:szCs w:val="20"/>
        </w:rPr>
        <w:t xml:space="preserve"> – Rozpočet zakázky.</w:t>
      </w:r>
    </w:p>
    <w:p w:rsidR="00170F5B" w:rsidRPr="00197FC2" w:rsidRDefault="00170F5B" w:rsidP="00197FC2">
      <w:pPr>
        <w:spacing w:before="100" w:beforeAutospacing="1" w:after="100" w:afterAutospacing="1"/>
        <w:jc w:val="both"/>
        <w:rPr>
          <w:rFonts w:ascii="Tahoma" w:hAnsi="Tahoma" w:cs="Tahoma"/>
          <w:sz w:val="20"/>
          <w:szCs w:val="20"/>
        </w:rPr>
      </w:pPr>
      <w:r w:rsidRPr="00197FC2">
        <w:rPr>
          <w:rFonts w:ascii="Tahoma" w:hAnsi="Tahoma" w:cs="Tahoma"/>
          <w:sz w:val="20"/>
          <w:szCs w:val="20"/>
        </w:rPr>
        <w:t>Celkovou nabídkovou cenu v čl</w:t>
      </w:r>
      <w:r w:rsidR="00A3583C">
        <w:rPr>
          <w:rFonts w:ascii="Tahoma" w:hAnsi="Tahoma" w:cs="Tahoma"/>
          <w:sz w:val="20"/>
          <w:szCs w:val="20"/>
        </w:rPr>
        <w:t>enění: celková cena bez DPH, použitá sazba DPH</w:t>
      </w:r>
      <w:r w:rsidRPr="00197FC2">
        <w:rPr>
          <w:rFonts w:ascii="Tahoma" w:hAnsi="Tahoma" w:cs="Tahoma"/>
          <w:sz w:val="20"/>
          <w:szCs w:val="20"/>
        </w:rPr>
        <w:t xml:space="preserve"> a celková cena s DPH uvede uchazeč v návrhu smlouvy o dílo</w:t>
      </w:r>
      <w:r w:rsidR="005E1735">
        <w:rPr>
          <w:rFonts w:ascii="Tahoma" w:hAnsi="Tahoma" w:cs="Tahoma"/>
          <w:sz w:val="20"/>
          <w:szCs w:val="20"/>
        </w:rPr>
        <w:t xml:space="preserve"> a dále v krycím listu nabídky</w:t>
      </w:r>
      <w:r w:rsidRPr="00197FC2">
        <w:rPr>
          <w:rFonts w:ascii="Tahoma" w:hAnsi="Tahoma" w:cs="Tahoma"/>
          <w:sz w:val="20"/>
          <w:szCs w:val="20"/>
        </w:rPr>
        <w:t>. Uchazeč je povinen jako přílohu návrhu smlouvy o dílo předložit ve své nabídc</w:t>
      </w:r>
      <w:r w:rsidR="005E1735">
        <w:rPr>
          <w:rFonts w:ascii="Tahoma" w:hAnsi="Tahoma" w:cs="Tahoma"/>
          <w:sz w:val="20"/>
          <w:szCs w:val="20"/>
        </w:rPr>
        <w:t>e oceněný rozpočet</w:t>
      </w:r>
      <w:r w:rsidR="00D94DBC">
        <w:rPr>
          <w:rFonts w:ascii="Tahoma" w:hAnsi="Tahoma" w:cs="Tahoma"/>
          <w:sz w:val="20"/>
          <w:szCs w:val="20"/>
        </w:rPr>
        <w:t xml:space="preserve"> zakázky</w:t>
      </w:r>
      <w:r w:rsidRPr="00197FC2">
        <w:rPr>
          <w:rFonts w:ascii="Tahoma" w:hAnsi="Tahoma" w:cs="Tahoma"/>
          <w:sz w:val="20"/>
          <w:szCs w:val="20"/>
        </w:rPr>
        <w:t>.</w:t>
      </w:r>
    </w:p>
    <w:p w:rsidR="00170F5B" w:rsidRPr="00197FC2" w:rsidRDefault="005D6BFA" w:rsidP="00197FC2">
      <w:pPr>
        <w:jc w:val="both"/>
        <w:rPr>
          <w:rFonts w:ascii="Tahoma" w:hAnsi="Tahoma" w:cs="Tahoma"/>
          <w:sz w:val="20"/>
          <w:szCs w:val="20"/>
        </w:rPr>
      </w:pPr>
      <w:r>
        <w:rPr>
          <w:rFonts w:ascii="Tahoma" w:hAnsi="Tahoma" w:cs="Tahoma"/>
          <w:sz w:val="20"/>
          <w:szCs w:val="20"/>
        </w:rPr>
        <w:t>Nabídková</w:t>
      </w:r>
      <w:r w:rsidR="00170F5B" w:rsidRPr="00197FC2">
        <w:rPr>
          <w:rFonts w:ascii="Tahoma" w:hAnsi="Tahoma" w:cs="Tahoma"/>
          <w:sz w:val="20"/>
          <w:szCs w:val="20"/>
        </w:rPr>
        <w:t xml:space="preserve"> cena uvedená v nabídce bude považována za definitivní a nepřekročitelnou. V případě uzavření smlouvy bude nabídková cena stanovena jako cena nejvýše přípustná po celou dobu realizace díla. </w:t>
      </w:r>
    </w:p>
    <w:p w:rsidR="00170F5B" w:rsidRDefault="00170F5B" w:rsidP="00197FC2">
      <w:pPr>
        <w:jc w:val="both"/>
        <w:rPr>
          <w:rFonts w:ascii="Tahoma" w:hAnsi="Tahoma" w:cs="Tahoma"/>
          <w:sz w:val="20"/>
          <w:szCs w:val="20"/>
        </w:rPr>
      </w:pPr>
    </w:p>
    <w:p w:rsidR="00D94DBC" w:rsidRDefault="00D94DBC" w:rsidP="00197FC2">
      <w:pPr>
        <w:jc w:val="both"/>
        <w:rPr>
          <w:rFonts w:ascii="Tahoma" w:hAnsi="Tahoma" w:cs="Tahoma"/>
          <w:sz w:val="20"/>
          <w:szCs w:val="20"/>
        </w:rPr>
      </w:pPr>
    </w:p>
    <w:p w:rsidR="00170F5B" w:rsidRDefault="00170F5B" w:rsidP="00197FC2">
      <w:pPr>
        <w:jc w:val="both"/>
        <w:rPr>
          <w:rFonts w:ascii="Tahoma" w:hAnsi="Tahoma" w:cs="Tahoma"/>
          <w:sz w:val="20"/>
          <w:szCs w:val="20"/>
        </w:rPr>
      </w:pPr>
    </w:p>
    <w:p w:rsidR="004544F5" w:rsidRPr="00197FC2" w:rsidRDefault="004544F5" w:rsidP="00197FC2">
      <w:pPr>
        <w:jc w:val="both"/>
        <w:rPr>
          <w:rFonts w:ascii="Tahoma" w:hAnsi="Tahoma" w:cs="Tahoma"/>
          <w:sz w:val="20"/>
          <w:szCs w:val="20"/>
        </w:rPr>
      </w:pPr>
    </w:p>
    <w:p w:rsidR="00170F5B" w:rsidRPr="00197FC2" w:rsidRDefault="00170F5B" w:rsidP="00197FC2">
      <w:pPr>
        <w:numPr>
          <w:ilvl w:val="0"/>
          <w:numId w:val="1"/>
        </w:numPr>
        <w:shd w:val="clear" w:color="auto" w:fill="E0E0E0"/>
        <w:ind w:left="357" w:hanging="357"/>
        <w:jc w:val="center"/>
        <w:rPr>
          <w:rFonts w:ascii="Tahoma" w:hAnsi="Tahoma" w:cs="Tahoma"/>
          <w:b/>
          <w:sz w:val="20"/>
          <w:szCs w:val="20"/>
        </w:rPr>
      </w:pPr>
      <w:r w:rsidRPr="00197FC2">
        <w:rPr>
          <w:rFonts w:ascii="Tahoma" w:hAnsi="Tahoma" w:cs="Tahoma"/>
          <w:b/>
          <w:sz w:val="20"/>
          <w:szCs w:val="20"/>
        </w:rPr>
        <w:lastRenderedPageBreak/>
        <w:t>Podmínky, za nichž je možno překročit nabídkovou cenu</w:t>
      </w:r>
    </w:p>
    <w:p w:rsidR="00170F5B" w:rsidRPr="00197FC2" w:rsidRDefault="00170F5B" w:rsidP="00197FC2">
      <w:pPr>
        <w:ind w:left="360"/>
        <w:jc w:val="both"/>
        <w:rPr>
          <w:rFonts w:ascii="Tahoma" w:hAnsi="Tahoma" w:cs="Tahoma"/>
          <w:sz w:val="20"/>
          <w:szCs w:val="20"/>
        </w:rPr>
      </w:pPr>
    </w:p>
    <w:p w:rsidR="00170F5B" w:rsidRDefault="00170F5B" w:rsidP="002171ED">
      <w:pPr>
        <w:pStyle w:val="Zkladntext"/>
        <w:rPr>
          <w:rFonts w:ascii="Tahoma" w:hAnsi="Tahoma" w:cs="Tahoma"/>
          <w:b w:val="0"/>
        </w:rPr>
      </w:pPr>
      <w:r w:rsidRPr="00197FC2">
        <w:rPr>
          <w:rFonts w:ascii="Tahoma" w:hAnsi="Tahoma" w:cs="Tahoma"/>
          <w:b w:val="0"/>
        </w:rPr>
        <w:t>Zad</w:t>
      </w:r>
      <w:r w:rsidR="00737B41">
        <w:rPr>
          <w:rFonts w:ascii="Tahoma" w:hAnsi="Tahoma" w:cs="Tahoma"/>
          <w:b w:val="0"/>
        </w:rPr>
        <w:t>avatel ve vztahu k požadovanému</w:t>
      </w:r>
      <w:r w:rsidRPr="00197FC2">
        <w:rPr>
          <w:rFonts w:ascii="Tahoma" w:hAnsi="Tahoma" w:cs="Tahoma"/>
          <w:b w:val="0"/>
        </w:rPr>
        <w:t>  předmětu</w:t>
      </w:r>
      <w:r w:rsidR="00737B41" w:rsidRPr="00737B41">
        <w:rPr>
          <w:rFonts w:ascii="Tahoma" w:hAnsi="Tahoma" w:cs="Tahoma"/>
          <w:b w:val="0"/>
        </w:rPr>
        <w:t xml:space="preserve"> </w:t>
      </w:r>
      <w:r w:rsidR="00737B41" w:rsidRPr="00197FC2">
        <w:rPr>
          <w:rFonts w:ascii="Tahoma" w:hAnsi="Tahoma" w:cs="Tahoma"/>
          <w:b w:val="0"/>
        </w:rPr>
        <w:t>plnění</w:t>
      </w:r>
      <w:r w:rsidRPr="00197FC2">
        <w:rPr>
          <w:rFonts w:ascii="Tahoma" w:hAnsi="Tahoma" w:cs="Tahoma"/>
          <w:b w:val="0"/>
        </w:rPr>
        <w:t xml:space="preserve"> veřejné zakázky uvedenému v podmínkách zadávacího řízení nepřipo</w:t>
      </w:r>
      <w:r w:rsidR="00737B41">
        <w:rPr>
          <w:rFonts w:ascii="Tahoma" w:hAnsi="Tahoma" w:cs="Tahoma"/>
          <w:b w:val="0"/>
        </w:rPr>
        <w:t>uští překročení nabídkové ceny. J</w:t>
      </w:r>
      <w:r w:rsidRPr="00197FC2">
        <w:rPr>
          <w:rFonts w:ascii="Tahoma" w:hAnsi="Tahoma" w:cs="Tahoma"/>
          <w:b w:val="0"/>
        </w:rPr>
        <w:t>akékoliv více náklady oproti předložené nabídkové ceně jsou nepřípustné. Nabídková cena může být měněna pouze v souvislosti s případným</w:t>
      </w:r>
      <w:r w:rsidR="00771CED">
        <w:rPr>
          <w:rFonts w:ascii="Tahoma" w:hAnsi="Tahoma" w:cs="Tahoma"/>
          <w:b w:val="0"/>
        </w:rPr>
        <w:t>i dodatečnými službami</w:t>
      </w:r>
      <w:r w:rsidRPr="00197FC2">
        <w:rPr>
          <w:rFonts w:ascii="Tahoma" w:hAnsi="Tahoma" w:cs="Tahoma"/>
          <w:b w:val="0"/>
        </w:rPr>
        <w:t xml:space="preserve">, tzv. vícepracemi, popř. </w:t>
      </w:r>
      <w:proofErr w:type="spellStart"/>
      <w:r w:rsidRPr="00197FC2">
        <w:rPr>
          <w:rFonts w:ascii="Tahoma" w:hAnsi="Tahoma" w:cs="Tahoma"/>
          <w:b w:val="0"/>
        </w:rPr>
        <w:t>méněpracemi</w:t>
      </w:r>
      <w:proofErr w:type="spellEnd"/>
      <w:r w:rsidRPr="00197FC2">
        <w:rPr>
          <w:rFonts w:ascii="Tahoma" w:hAnsi="Tahoma" w:cs="Tahoma"/>
          <w:b w:val="0"/>
        </w:rPr>
        <w:t xml:space="preserve"> způsobem, který bude plně v souladu se ZVZ </w:t>
      </w:r>
      <w:r w:rsidR="00771CED">
        <w:rPr>
          <w:rFonts w:ascii="Tahoma" w:hAnsi="Tahoma" w:cs="Tahoma"/>
          <w:b w:val="0"/>
        </w:rPr>
        <w:t xml:space="preserve">a </w:t>
      </w:r>
      <w:r w:rsidRPr="00723CDD">
        <w:rPr>
          <w:rFonts w:ascii="Tahoma" w:hAnsi="Tahoma" w:cs="Tahoma"/>
          <w:b w:val="0"/>
        </w:rPr>
        <w:t xml:space="preserve">§ 549 </w:t>
      </w:r>
      <w:proofErr w:type="spellStart"/>
      <w:r w:rsidRPr="00723CDD">
        <w:rPr>
          <w:rFonts w:ascii="Tahoma" w:hAnsi="Tahoma" w:cs="Tahoma"/>
          <w:b w:val="0"/>
        </w:rPr>
        <w:t>ObchZ</w:t>
      </w:r>
      <w:proofErr w:type="spellEnd"/>
      <w:r w:rsidRPr="00723CDD">
        <w:rPr>
          <w:rFonts w:ascii="Tahoma" w:hAnsi="Tahoma" w:cs="Tahoma"/>
          <w:b w:val="0"/>
        </w:rPr>
        <w:t xml:space="preserve"> a dále v souvislosti se změnou sazby DPH. Z jakýchkoliv jiných důvodů nesmí být nabídková ce</w:t>
      </w:r>
      <w:r w:rsidRPr="00197FC2">
        <w:rPr>
          <w:rFonts w:ascii="Tahoma" w:hAnsi="Tahoma" w:cs="Tahoma"/>
          <w:b w:val="0"/>
        </w:rPr>
        <w:t>na měněna.</w:t>
      </w:r>
    </w:p>
    <w:p w:rsidR="006970B1" w:rsidRDefault="006970B1" w:rsidP="002171ED">
      <w:pPr>
        <w:pStyle w:val="Zkladntext"/>
        <w:rPr>
          <w:rFonts w:ascii="Tahoma" w:hAnsi="Tahoma" w:cs="Tahoma"/>
          <w:b w:val="0"/>
        </w:rPr>
      </w:pPr>
    </w:p>
    <w:p w:rsidR="006970B1" w:rsidRPr="006970B1" w:rsidRDefault="006970B1" w:rsidP="002171ED">
      <w:pPr>
        <w:pStyle w:val="Zkladntext"/>
        <w:rPr>
          <w:rFonts w:ascii="Tahoma" w:hAnsi="Tahoma" w:cs="Tahoma"/>
          <w:b w:val="0"/>
        </w:rPr>
      </w:pPr>
    </w:p>
    <w:p w:rsidR="00170F5B" w:rsidRPr="00197FC2" w:rsidRDefault="004D106C" w:rsidP="00197FC2">
      <w:pPr>
        <w:numPr>
          <w:ilvl w:val="0"/>
          <w:numId w:val="1"/>
        </w:numPr>
        <w:shd w:val="clear" w:color="auto" w:fill="E0E0E0"/>
        <w:ind w:left="357" w:hanging="357"/>
        <w:jc w:val="center"/>
        <w:rPr>
          <w:rFonts w:ascii="Tahoma" w:hAnsi="Tahoma" w:cs="Tahoma"/>
          <w:b/>
          <w:sz w:val="20"/>
          <w:szCs w:val="20"/>
        </w:rPr>
      </w:pPr>
      <w:r>
        <w:rPr>
          <w:rFonts w:ascii="Tahoma" w:hAnsi="Tahoma" w:cs="Tahoma"/>
          <w:b/>
          <w:sz w:val="20"/>
          <w:szCs w:val="20"/>
        </w:rPr>
        <w:t xml:space="preserve">  </w:t>
      </w:r>
      <w:r w:rsidR="00170F5B" w:rsidRPr="00197FC2">
        <w:rPr>
          <w:rFonts w:ascii="Tahoma" w:hAnsi="Tahoma" w:cs="Tahoma"/>
          <w:b/>
          <w:sz w:val="20"/>
          <w:szCs w:val="20"/>
        </w:rPr>
        <w:t>Způsob hodnocení nabídek podle hodnotících kritérií</w:t>
      </w:r>
    </w:p>
    <w:p w:rsidR="00170F5B" w:rsidRPr="00197FC2" w:rsidRDefault="00170F5B" w:rsidP="00197FC2">
      <w:pPr>
        <w:jc w:val="both"/>
        <w:rPr>
          <w:rFonts w:ascii="Tahoma" w:hAnsi="Tahoma" w:cs="Tahoma"/>
          <w:bCs/>
          <w:iCs/>
          <w:sz w:val="20"/>
          <w:szCs w:val="20"/>
        </w:rPr>
      </w:pPr>
    </w:p>
    <w:p w:rsidR="00170F5B" w:rsidRPr="00197FC2" w:rsidRDefault="00170F5B" w:rsidP="00197FC2">
      <w:pPr>
        <w:widowControl w:val="0"/>
        <w:tabs>
          <w:tab w:val="left" w:pos="9639"/>
        </w:tabs>
        <w:ind w:right="81"/>
        <w:jc w:val="both"/>
        <w:rPr>
          <w:rFonts w:ascii="Tahoma" w:hAnsi="Tahoma" w:cs="Tahoma"/>
          <w:b/>
          <w:i/>
          <w:color w:val="000000"/>
          <w:sz w:val="20"/>
          <w:szCs w:val="20"/>
          <w:u w:val="single"/>
        </w:rPr>
      </w:pPr>
      <w:r w:rsidRPr="00197FC2">
        <w:rPr>
          <w:rFonts w:ascii="Tahoma" w:hAnsi="Tahoma" w:cs="Tahoma"/>
          <w:color w:val="000000"/>
          <w:sz w:val="20"/>
          <w:szCs w:val="20"/>
        </w:rPr>
        <w:t xml:space="preserve">Základním hodnotícím kritériem pro zadání veřejné zakázky je dle </w:t>
      </w:r>
      <w:r w:rsidRPr="00197FC2">
        <w:rPr>
          <w:rFonts w:ascii="Tahoma" w:hAnsi="Tahoma" w:cs="Tahoma"/>
          <w:b/>
          <w:color w:val="000000"/>
          <w:sz w:val="20"/>
          <w:szCs w:val="20"/>
        </w:rPr>
        <w:t xml:space="preserve">§ 78 odst. 1 písm. b) ZVZ -  </w:t>
      </w:r>
      <w:r w:rsidRPr="00197FC2">
        <w:rPr>
          <w:rFonts w:ascii="Tahoma" w:hAnsi="Tahoma" w:cs="Tahoma"/>
          <w:b/>
          <w:color w:val="000000"/>
          <w:sz w:val="20"/>
          <w:szCs w:val="20"/>
          <w:u w:val="single"/>
        </w:rPr>
        <w:t>nejnižší nabídková cena bez DPH.</w:t>
      </w:r>
      <w:r w:rsidRPr="00197FC2">
        <w:rPr>
          <w:rFonts w:ascii="Tahoma" w:hAnsi="Tahoma" w:cs="Tahoma"/>
          <w:color w:val="000000"/>
          <w:sz w:val="20"/>
          <w:szCs w:val="20"/>
        </w:rPr>
        <w:t xml:space="preserve"> </w:t>
      </w:r>
      <w:r w:rsidRPr="007D2697">
        <w:rPr>
          <w:rFonts w:ascii="Tahoma" w:hAnsi="Tahoma" w:cs="Tahoma"/>
          <w:color w:val="000000"/>
          <w:sz w:val="20"/>
          <w:szCs w:val="20"/>
        </w:rPr>
        <w:t>(Zadavatel je plátcem daně z přidané hodnoty.)</w:t>
      </w:r>
      <w:r w:rsidRPr="00197FC2">
        <w:rPr>
          <w:rFonts w:ascii="Tahoma" w:hAnsi="Tahoma" w:cs="Tahoma"/>
          <w:color w:val="000000"/>
          <w:sz w:val="20"/>
          <w:szCs w:val="20"/>
        </w:rPr>
        <w:t xml:space="preserve"> </w:t>
      </w:r>
    </w:p>
    <w:p w:rsidR="00170F5B" w:rsidRPr="00197FC2" w:rsidRDefault="00170F5B" w:rsidP="00197FC2">
      <w:pPr>
        <w:widowControl w:val="0"/>
        <w:ind w:right="361"/>
        <w:jc w:val="both"/>
        <w:rPr>
          <w:rFonts w:ascii="Tahoma" w:hAnsi="Tahoma" w:cs="Tahoma"/>
          <w:b/>
          <w:snapToGrid w:val="0"/>
          <w:sz w:val="20"/>
          <w:szCs w:val="20"/>
        </w:rPr>
      </w:pPr>
    </w:p>
    <w:p w:rsidR="00170F5B" w:rsidRDefault="00170F5B" w:rsidP="00FC2E55">
      <w:pPr>
        <w:tabs>
          <w:tab w:val="left" w:pos="9639"/>
        </w:tabs>
        <w:ind w:right="81"/>
        <w:jc w:val="both"/>
        <w:rPr>
          <w:rFonts w:ascii="Tahoma" w:hAnsi="Tahoma" w:cs="Tahoma"/>
          <w:color w:val="000000"/>
          <w:sz w:val="20"/>
          <w:szCs w:val="20"/>
        </w:rPr>
      </w:pPr>
      <w:r w:rsidRPr="00197FC2">
        <w:rPr>
          <w:rFonts w:ascii="Tahoma" w:hAnsi="Tahoma" w:cs="Tahoma"/>
          <w:color w:val="000000"/>
          <w:sz w:val="20"/>
          <w:szCs w:val="20"/>
        </w:rPr>
        <w:t xml:space="preserve">Nabídky budou hodnoceny podle výše nabídkové ceny bez daně z přidané hodnoty a zadavatel rozhodne dle </w:t>
      </w:r>
      <w:r w:rsidRPr="00197FC2">
        <w:rPr>
          <w:rFonts w:ascii="Tahoma" w:hAnsi="Tahoma" w:cs="Tahoma"/>
          <w:b/>
          <w:color w:val="000000"/>
          <w:sz w:val="20"/>
          <w:szCs w:val="20"/>
        </w:rPr>
        <w:t xml:space="preserve">§ 81 odst. 1 písm. b) ZVZ </w:t>
      </w:r>
      <w:r w:rsidRPr="00197FC2">
        <w:rPr>
          <w:rFonts w:ascii="Tahoma" w:hAnsi="Tahoma" w:cs="Tahoma"/>
          <w:color w:val="000000"/>
          <w:sz w:val="20"/>
          <w:szCs w:val="20"/>
        </w:rPr>
        <w:t>o výběru nejvhodnější nabídky toho uchazeče, jehož nabídka byla vyhodnocena jako nabídka s nejnižší nabídkovou cenou.</w:t>
      </w:r>
    </w:p>
    <w:p w:rsidR="00A3533A" w:rsidRDefault="00A3533A" w:rsidP="00FC2E55">
      <w:pPr>
        <w:tabs>
          <w:tab w:val="left" w:pos="9639"/>
        </w:tabs>
        <w:ind w:right="81"/>
        <w:jc w:val="both"/>
        <w:rPr>
          <w:rFonts w:ascii="Tahoma" w:hAnsi="Tahoma" w:cs="Tahoma"/>
          <w:color w:val="000000"/>
          <w:sz w:val="20"/>
          <w:szCs w:val="20"/>
        </w:rPr>
      </w:pPr>
    </w:p>
    <w:p w:rsidR="0016395D" w:rsidRPr="00197FC2" w:rsidRDefault="0016395D" w:rsidP="00FC2E55">
      <w:pPr>
        <w:tabs>
          <w:tab w:val="left" w:pos="9639"/>
        </w:tabs>
        <w:ind w:right="81"/>
        <w:jc w:val="both"/>
        <w:rPr>
          <w:rFonts w:ascii="Tahoma" w:hAnsi="Tahoma" w:cs="Tahoma"/>
          <w:color w:val="000000"/>
          <w:sz w:val="20"/>
          <w:szCs w:val="20"/>
        </w:rPr>
      </w:pPr>
    </w:p>
    <w:p w:rsidR="00170F5B" w:rsidRPr="00197FC2" w:rsidRDefault="004D106C" w:rsidP="00197FC2">
      <w:pPr>
        <w:numPr>
          <w:ilvl w:val="0"/>
          <w:numId w:val="1"/>
        </w:numPr>
        <w:shd w:val="clear" w:color="auto" w:fill="E0E0E0"/>
        <w:ind w:left="357" w:hanging="357"/>
        <w:jc w:val="center"/>
        <w:rPr>
          <w:rFonts w:ascii="Tahoma" w:hAnsi="Tahoma" w:cs="Tahoma"/>
          <w:b/>
          <w:sz w:val="20"/>
          <w:szCs w:val="20"/>
        </w:rPr>
      </w:pPr>
      <w:r>
        <w:rPr>
          <w:rFonts w:ascii="Tahoma" w:hAnsi="Tahoma" w:cs="Tahoma"/>
          <w:b/>
          <w:sz w:val="20"/>
          <w:szCs w:val="20"/>
        </w:rPr>
        <w:t xml:space="preserve">  </w:t>
      </w:r>
      <w:r w:rsidR="00170F5B" w:rsidRPr="00197FC2">
        <w:rPr>
          <w:rFonts w:ascii="Tahoma" w:hAnsi="Tahoma" w:cs="Tahoma"/>
          <w:b/>
          <w:sz w:val="20"/>
          <w:szCs w:val="20"/>
        </w:rPr>
        <w:t>Podmínky a požadavky na zpracování nabídky</w:t>
      </w:r>
    </w:p>
    <w:p w:rsidR="00170F5B" w:rsidRPr="00197FC2" w:rsidRDefault="00170F5B" w:rsidP="00197FC2">
      <w:pPr>
        <w:jc w:val="both"/>
        <w:rPr>
          <w:rFonts w:ascii="Tahoma" w:hAnsi="Tahoma" w:cs="Tahoma"/>
          <w:sz w:val="20"/>
          <w:szCs w:val="20"/>
        </w:rPr>
      </w:pPr>
    </w:p>
    <w:p w:rsidR="00170F5B" w:rsidRPr="00197FC2" w:rsidRDefault="00170F5B" w:rsidP="00197FC2">
      <w:pPr>
        <w:pStyle w:val="Zkladntext"/>
        <w:spacing w:after="120"/>
        <w:outlineLvl w:val="0"/>
        <w:rPr>
          <w:rFonts w:ascii="Tahoma" w:hAnsi="Tahoma" w:cs="Tahoma"/>
          <w:b w:val="0"/>
          <w:color w:val="000000"/>
        </w:rPr>
      </w:pPr>
      <w:r w:rsidRPr="00197FC2">
        <w:rPr>
          <w:rFonts w:ascii="Tahoma" w:hAnsi="Tahoma" w:cs="Tahoma"/>
          <w:b w:val="0"/>
          <w:color w:val="000000"/>
        </w:rPr>
        <w:t>Každá podaná nabídka uchazeče by měla mít níže s</w:t>
      </w:r>
      <w:r w:rsidR="000B45A8">
        <w:rPr>
          <w:rFonts w:ascii="Tahoma" w:hAnsi="Tahoma" w:cs="Tahoma"/>
          <w:b w:val="0"/>
          <w:color w:val="000000"/>
        </w:rPr>
        <w:t>tanovenou strukturu</w:t>
      </w:r>
      <w:r w:rsidRPr="00197FC2">
        <w:rPr>
          <w:rFonts w:ascii="Tahoma" w:hAnsi="Tahoma" w:cs="Tahoma"/>
          <w:b w:val="0"/>
          <w:color w:val="000000"/>
        </w:rPr>
        <w:t xml:space="preserve">. Nabídka uchazeče musí obsahovat návrh smlouvy podepsaný osobou oprávněnou jednat jménem či za uchazeče. </w:t>
      </w:r>
    </w:p>
    <w:p w:rsidR="00170F5B" w:rsidRPr="00197FC2" w:rsidRDefault="00170F5B" w:rsidP="00197FC2">
      <w:pPr>
        <w:pStyle w:val="Zkladntext"/>
        <w:rPr>
          <w:rFonts w:ascii="Tahoma" w:hAnsi="Tahoma" w:cs="Tahoma"/>
          <w:b w:val="0"/>
          <w:color w:val="FF0000"/>
        </w:rPr>
      </w:pPr>
      <w:r w:rsidRPr="00197FC2">
        <w:rPr>
          <w:rFonts w:ascii="Tahoma" w:hAnsi="Tahoma" w:cs="Tahoma"/>
          <w:b w:val="0"/>
          <w:color w:val="000000"/>
        </w:rPr>
        <w:t xml:space="preserve">Jednotlivé listy nabídky nesmí obsahovat překlepy, přepisy, škrty či jiné úpravy, nabídka bude zpracována v </w:t>
      </w:r>
      <w:r w:rsidRPr="00197FC2">
        <w:rPr>
          <w:rFonts w:ascii="Tahoma" w:hAnsi="Tahoma" w:cs="Tahoma"/>
          <w:color w:val="000000"/>
        </w:rPr>
        <w:t>1</w:t>
      </w:r>
      <w:r w:rsidRPr="00197FC2">
        <w:rPr>
          <w:rFonts w:ascii="Tahoma" w:hAnsi="Tahoma" w:cs="Tahoma"/>
          <w:b w:val="0"/>
          <w:color w:val="000000"/>
        </w:rPr>
        <w:t xml:space="preserve"> vyhotovení, v českém jazyce a na bílém papíru formátu A4. Nabídka musí mít jednotlivě očíslované strany zabezpečené proti manipulaci, tj. provázané šňůrkou s přelepením volných konců a opatřené na přelepu razítkem uchazeče a podpisem osoby oprávněné jednat jménem či za uchazeče. </w:t>
      </w:r>
    </w:p>
    <w:p w:rsidR="00170F5B" w:rsidRPr="00197FC2" w:rsidRDefault="00170F5B" w:rsidP="00197FC2">
      <w:pPr>
        <w:pStyle w:val="Zkladntext"/>
        <w:rPr>
          <w:rFonts w:ascii="Tahoma" w:hAnsi="Tahoma" w:cs="Tahoma"/>
          <w:b w:val="0"/>
          <w:color w:val="000000"/>
        </w:rPr>
      </w:pPr>
    </w:p>
    <w:p w:rsidR="00170F5B" w:rsidRPr="0016395D" w:rsidRDefault="00170F5B" w:rsidP="007208FD">
      <w:pPr>
        <w:pStyle w:val="Zkladntext"/>
        <w:rPr>
          <w:rFonts w:ascii="Tahoma" w:hAnsi="Tahoma" w:cs="Tahoma"/>
        </w:rPr>
      </w:pPr>
      <w:r w:rsidRPr="00197FC2">
        <w:rPr>
          <w:rFonts w:ascii="Tahoma" w:hAnsi="Tahoma" w:cs="Tahoma"/>
          <w:b w:val="0"/>
        </w:rPr>
        <w:t>Nabídka bude doručena v zalepené obálce, označené nadpisem</w:t>
      </w:r>
      <w:r>
        <w:rPr>
          <w:rFonts w:ascii="Tahoma" w:hAnsi="Tahoma" w:cs="Tahoma"/>
          <w:b w:val="0"/>
        </w:rPr>
        <w:t xml:space="preserve"> </w:t>
      </w:r>
      <w:r w:rsidR="0016395D">
        <w:rPr>
          <w:rFonts w:ascii="Tahoma" w:hAnsi="Tahoma" w:cs="Tahoma"/>
        </w:rPr>
        <w:t xml:space="preserve">„NABÍDKA – </w:t>
      </w:r>
      <w:r>
        <w:rPr>
          <w:rFonts w:ascii="Tahoma" w:hAnsi="Tahoma" w:cs="Tahoma"/>
        </w:rPr>
        <w:t>„</w:t>
      </w:r>
      <w:r w:rsidR="0016395D" w:rsidRPr="0016395D">
        <w:rPr>
          <w:rFonts w:ascii="Tahoma" w:hAnsi="Tahoma" w:cs="Tahoma"/>
        </w:rPr>
        <w:t xml:space="preserve">Zpracování dříví </w:t>
      </w:r>
      <w:proofErr w:type="spellStart"/>
      <w:r w:rsidR="0016395D" w:rsidRPr="0016395D">
        <w:rPr>
          <w:rFonts w:ascii="Tahoma" w:hAnsi="Tahoma" w:cs="Tahoma"/>
        </w:rPr>
        <w:t>harvestorovou</w:t>
      </w:r>
      <w:proofErr w:type="spellEnd"/>
      <w:r w:rsidR="0016395D" w:rsidRPr="0016395D">
        <w:rPr>
          <w:rFonts w:ascii="Tahoma" w:hAnsi="Tahoma" w:cs="Tahoma"/>
        </w:rPr>
        <w:t xml:space="preserve"> technologií LLKV 2013</w:t>
      </w:r>
      <w:r w:rsidRPr="00197FC2">
        <w:rPr>
          <w:rFonts w:ascii="Tahoma" w:hAnsi="Tahoma" w:cs="Tahoma"/>
        </w:rPr>
        <w:t>“</w:t>
      </w:r>
      <w:r>
        <w:rPr>
          <w:rFonts w:ascii="Tahoma" w:hAnsi="Tahoma" w:cs="Tahoma"/>
        </w:rPr>
        <w:t>- NEOTEVÍRAT“</w:t>
      </w:r>
    </w:p>
    <w:p w:rsidR="00170F5B" w:rsidRPr="007D2697" w:rsidRDefault="00170F5B" w:rsidP="007D2697">
      <w:pPr>
        <w:jc w:val="center"/>
        <w:rPr>
          <w:rFonts w:ascii="Tahoma" w:hAnsi="Tahoma" w:cs="Tahoma"/>
          <w:b/>
          <w:sz w:val="20"/>
          <w:szCs w:val="20"/>
        </w:rPr>
      </w:pPr>
    </w:p>
    <w:p w:rsidR="00170F5B" w:rsidRPr="00197FC2" w:rsidRDefault="00170F5B" w:rsidP="00197FC2">
      <w:pPr>
        <w:pStyle w:val="Zkladntext"/>
        <w:ind w:right="361"/>
        <w:rPr>
          <w:rFonts w:ascii="Tahoma" w:hAnsi="Tahoma" w:cs="Tahoma"/>
          <w:b w:val="0"/>
          <w:color w:val="000000"/>
        </w:rPr>
      </w:pPr>
      <w:r w:rsidRPr="00197FC2">
        <w:rPr>
          <w:rFonts w:ascii="Tahoma" w:hAnsi="Tahoma" w:cs="Tahoma"/>
          <w:b w:val="0"/>
          <w:color w:val="000000"/>
        </w:rPr>
        <w:t xml:space="preserve">Na obálce bude dále uvedena adresa dodavatele, na níž je možné zaslat oznámení dle </w:t>
      </w:r>
      <w:r w:rsidRPr="00197FC2">
        <w:rPr>
          <w:rFonts w:ascii="Tahoma" w:hAnsi="Tahoma" w:cs="Tahoma"/>
          <w:color w:val="000000"/>
        </w:rPr>
        <w:t>§ 71 odst. 6 ZVZ</w:t>
      </w:r>
      <w:r w:rsidRPr="00197FC2">
        <w:rPr>
          <w:rFonts w:ascii="Tahoma" w:hAnsi="Tahoma" w:cs="Tahoma"/>
          <w:b w:val="0"/>
          <w:color w:val="000000"/>
        </w:rPr>
        <w:t>.</w:t>
      </w:r>
    </w:p>
    <w:p w:rsidR="00170F5B" w:rsidRDefault="00170F5B" w:rsidP="00197FC2">
      <w:pPr>
        <w:pStyle w:val="Zkladntext"/>
        <w:jc w:val="center"/>
        <w:rPr>
          <w:rFonts w:ascii="Tahoma" w:hAnsi="Tahoma" w:cs="Tahoma"/>
          <w:color w:val="000000"/>
        </w:rPr>
      </w:pPr>
    </w:p>
    <w:p w:rsidR="003812B9" w:rsidRPr="00197FC2" w:rsidRDefault="003812B9" w:rsidP="00197FC2">
      <w:pPr>
        <w:pStyle w:val="Zkladntext"/>
        <w:jc w:val="center"/>
        <w:rPr>
          <w:rFonts w:ascii="Tahoma" w:hAnsi="Tahoma" w:cs="Tahoma"/>
          <w:color w:val="000000"/>
        </w:rPr>
      </w:pPr>
    </w:p>
    <w:p w:rsidR="00170F5B" w:rsidRPr="00197FC2" w:rsidRDefault="00170F5B" w:rsidP="00197FC2">
      <w:pPr>
        <w:pStyle w:val="Zkladntext"/>
        <w:rPr>
          <w:rFonts w:ascii="Tahoma" w:hAnsi="Tahoma" w:cs="Tahoma"/>
          <w:color w:val="000000"/>
        </w:rPr>
      </w:pPr>
      <w:r w:rsidRPr="00197FC2">
        <w:rPr>
          <w:rFonts w:ascii="Tahoma" w:hAnsi="Tahoma" w:cs="Tahoma"/>
          <w:color w:val="000000"/>
        </w:rPr>
        <w:t>Požadovaná struktura nabídky:</w:t>
      </w:r>
    </w:p>
    <w:p w:rsidR="00170F5B" w:rsidRPr="00197FC2" w:rsidRDefault="00170F5B" w:rsidP="00197FC2">
      <w:pPr>
        <w:pStyle w:val="Zkladntext"/>
        <w:rPr>
          <w:rFonts w:ascii="Tahoma" w:hAnsi="Tahoma" w:cs="Tahoma"/>
          <w:color w:val="000000"/>
        </w:rPr>
      </w:pPr>
      <w:r w:rsidRPr="00197FC2">
        <w:rPr>
          <w:rFonts w:ascii="Tahoma" w:hAnsi="Tahoma" w:cs="Tahoma"/>
          <w:color w:val="000000"/>
        </w:rPr>
        <w:t xml:space="preserve"> </w:t>
      </w:r>
    </w:p>
    <w:p w:rsidR="00170F5B" w:rsidRPr="00197FC2" w:rsidRDefault="00170F5B" w:rsidP="00197FC2">
      <w:pPr>
        <w:pStyle w:val="Zkladntext"/>
        <w:rPr>
          <w:rFonts w:ascii="Tahoma" w:hAnsi="Tahoma" w:cs="Tahoma"/>
          <w:b w:val="0"/>
          <w:color w:val="000000"/>
        </w:rPr>
      </w:pPr>
      <w:r w:rsidRPr="00197FC2">
        <w:rPr>
          <w:rFonts w:ascii="Tahoma" w:hAnsi="Tahoma" w:cs="Tahoma"/>
          <w:b w:val="0"/>
          <w:color w:val="000000"/>
        </w:rPr>
        <w:t xml:space="preserve">Pro přehledné posouzení a hodnocení nabídek zadavatel požaduje předložit nabídky v tomto jednotném členění: </w:t>
      </w:r>
    </w:p>
    <w:p w:rsidR="00170F5B" w:rsidRDefault="00170F5B" w:rsidP="000539F5">
      <w:pPr>
        <w:ind w:left="1440"/>
        <w:jc w:val="both"/>
        <w:rPr>
          <w:rFonts w:ascii="Tahoma" w:hAnsi="Tahoma" w:cs="Tahoma"/>
          <w:sz w:val="20"/>
          <w:szCs w:val="20"/>
        </w:rPr>
      </w:pPr>
    </w:p>
    <w:p w:rsidR="00170F5B" w:rsidRPr="00197FC2" w:rsidRDefault="00170F5B" w:rsidP="000539F5">
      <w:pPr>
        <w:ind w:left="709" w:hanging="425"/>
        <w:jc w:val="both"/>
        <w:rPr>
          <w:rFonts w:ascii="Tahoma" w:hAnsi="Tahoma" w:cs="Tahoma"/>
          <w:sz w:val="20"/>
          <w:szCs w:val="20"/>
        </w:rPr>
      </w:pPr>
      <w:r w:rsidRPr="000539F5">
        <w:rPr>
          <w:rFonts w:ascii="Tahoma" w:hAnsi="Tahoma" w:cs="Tahoma"/>
          <w:b/>
          <w:sz w:val="20"/>
          <w:szCs w:val="20"/>
        </w:rPr>
        <w:t>A.</w:t>
      </w:r>
      <w:r>
        <w:rPr>
          <w:rFonts w:ascii="Tahoma" w:hAnsi="Tahoma" w:cs="Tahoma"/>
          <w:sz w:val="20"/>
          <w:szCs w:val="20"/>
        </w:rPr>
        <w:tab/>
      </w:r>
      <w:r w:rsidRPr="00197FC2">
        <w:rPr>
          <w:rFonts w:ascii="Tahoma" w:hAnsi="Tahoma" w:cs="Tahoma"/>
          <w:sz w:val="20"/>
          <w:szCs w:val="20"/>
        </w:rPr>
        <w:t xml:space="preserve">Krycí </w:t>
      </w:r>
      <w:r w:rsidRPr="007208FD">
        <w:rPr>
          <w:rFonts w:ascii="Tahoma" w:hAnsi="Tahoma" w:cs="Tahoma"/>
          <w:sz w:val="20"/>
          <w:szCs w:val="20"/>
        </w:rPr>
        <w:t>list nabídky dl</w:t>
      </w:r>
      <w:r w:rsidR="00C77CC3">
        <w:rPr>
          <w:rFonts w:ascii="Tahoma" w:hAnsi="Tahoma" w:cs="Tahoma"/>
          <w:sz w:val="20"/>
          <w:szCs w:val="20"/>
        </w:rPr>
        <w:t>e přílohy č. 3</w:t>
      </w:r>
      <w:r w:rsidRPr="007208FD">
        <w:rPr>
          <w:rFonts w:ascii="Tahoma" w:hAnsi="Tahoma" w:cs="Tahoma"/>
          <w:sz w:val="20"/>
          <w:szCs w:val="20"/>
        </w:rPr>
        <w:t xml:space="preserve"> této ZD.</w:t>
      </w:r>
    </w:p>
    <w:p w:rsidR="00170F5B" w:rsidRPr="00197FC2" w:rsidRDefault="00170F5B" w:rsidP="00197FC2">
      <w:pPr>
        <w:jc w:val="both"/>
        <w:rPr>
          <w:rFonts w:ascii="Tahoma" w:hAnsi="Tahoma" w:cs="Tahoma"/>
          <w:sz w:val="20"/>
          <w:szCs w:val="20"/>
        </w:rPr>
      </w:pPr>
    </w:p>
    <w:p w:rsidR="00170F5B" w:rsidRPr="00197FC2" w:rsidRDefault="00170F5B" w:rsidP="00197FC2">
      <w:pPr>
        <w:ind w:left="284" w:hanging="284"/>
        <w:jc w:val="both"/>
        <w:rPr>
          <w:rFonts w:ascii="Tahoma" w:hAnsi="Tahoma" w:cs="Tahoma"/>
          <w:sz w:val="20"/>
          <w:szCs w:val="20"/>
        </w:rPr>
      </w:pPr>
      <w:r w:rsidRPr="00197FC2">
        <w:rPr>
          <w:rFonts w:ascii="Tahoma" w:hAnsi="Tahoma" w:cs="Tahoma"/>
          <w:sz w:val="20"/>
          <w:szCs w:val="20"/>
        </w:rPr>
        <w:tab/>
      </w:r>
      <w:r w:rsidRPr="00197FC2">
        <w:rPr>
          <w:rFonts w:ascii="Tahoma" w:hAnsi="Tahoma" w:cs="Tahoma"/>
          <w:b/>
          <w:sz w:val="20"/>
          <w:szCs w:val="20"/>
        </w:rPr>
        <w:t>B.</w:t>
      </w:r>
      <w:r w:rsidRPr="00197FC2">
        <w:rPr>
          <w:rFonts w:ascii="Tahoma" w:hAnsi="Tahoma" w:cs="Tahoma"/>
          <w:sz w:val="20"/>
          <w:szCs w:val="20"/>
        </w:rPr>
        <w:tab/>
        <w:t xml:space="preserve">Druhý list nabídky - obsah nabídky s uvedením názvů kapitol, stran a počet příloh a údaj o celkovém </w:t>
      </w:r>
      <w:r w:rsidRPr="00197FC2">
        <w:rPr>
          <w:rFonts w:ascii="Tahoma" w:hAnsi="Tahoma" w:cs="Tahoma"/>
          <w:sz w:val="20"/>
          <w:szCs w:val="20"/>
        </w:rPr>
        <w:tab/>
        <w:t>počtu stran předložené nabídky.</w:t>
      </w:r>
    </w:p>
    <w:p w:rsidR="00170F5B" w:rsidRPr="00197FC2" w:rsidRDefault="00170F5B" w:rsidP="00197FC2">
      <w:pPr>
        <w:ind w:left="360" w:hanging="360"/>
        <w:jc w:val="both"/>
        <w:rPr>
          <w:rFonts w:ascii="Tahoma" w:hAnsi="Tahoma" w:cs="Tahoma"/>
          <w:sz w:val="20"/>
          <w:szCs w:val="20"/>
        </w:rPr>
      </w:pPr>
    </w:p>
    <w:p w:rsidR="00170F5B" w:rsidRPr="00197FC2" w:rsidRDefault="00170F5B" w:rsidP="00197FC2">
      <w:pPr>
        <w:ind w:left="705" w:hanging="421"/>
        <w:jc w:val="both"/>
        <w:rPr>
          <w:rFonts w:ascii="Tahoma" w:hAnsi="Tahoma" w:cs="Tahoma"/>
          <w:b/>
          <w:sz w:val="20"/>
          <w:szCs w:val="20"/>
        </w:rPr>
      </w:pPr>
      <w:r w:rsidRPr="00197FC2">
        <w:rPr>
          <w:rFonts w:ascii="Tahoma" w:hAnsi="Tahoma" w:cs="Tahoma"/>
          <w:b/>
          <w:sz w:val="20"/>
          <w:szCs w:val="20"/>
        </w:rPr>
        <w:t>C.</w:t>
      </w:r>
      <w:r w:rsidRPr="00197FC2">
        <w:rPr>
          <w:rFonts w:ascii="Tahoma" w:hAnsi="Tahoma" w:cs="Tahoma"/>
          <w:b/>
          <w:sz w:val="20"/>
          <w:szCs w:val="20"/>
        </w:rPr>
        <w:tab/>
      </w:r>
      <w:r w:rsidRPr="00197FC2">
        <w:rPr>
          <w:rFonts w:ascii="Tahoma" w:hAnsi="Tahoma" w:cs="Tahoma"/>
          <w:sz w:val="20"/>
          <w:szCs w:val="20"/>
        </w:rPr>
        <w:t xml:space="preserve">Určení jedné kontaktní osoby </w:t>
      </w:r>
      <w:r w:rsidRPr="00197FC2">
        <w:rPr>
          <w:rFonts w:ascii="Tahoma" w:hAnsi="Tahoma" w:cs="Tahoma"/>
          <w:snapToGrid w:val="0"/>
          <w:sz w:val="20"/>
          <w:szCs w:val="20"/>
        </w:rPr>
        <w:t>uchazeč</w:t>
      </w:r>
      <w:r w:rsidRPr="00197FC2">
        <w:rPr>
          <w:rFonts w:ascii="Tahoma" w:hAnsi="Tahoma" w:cs="Tahoma"/>
          <w:sz w:val="20"/>
          <w:szCs w:val="20"/>
        </w:rPr>
        <w:t>e (a to i v případě nabídky podané více dodavateli společně) pro veškerou komunikaci se zadavatelem, včetně telefonického, faxového a e-mailového spojení a adresu k doručování písemností.</w:t>
      </w:r>
    </w:p>
    <w:p w:rsidR="00170F5B" w:rsidRPr="00197FC2" w:rsidRDefault="00170F5B" w:rsidP="00197FC2">
      <w:pPr>
        <w:ind w:left="360" w:hanging="360"/>
        <w:jc w:val="both"/>
        <w:rPr>
          <w:rFonts w:ascii="Tahoma" w:hAnsi="Tahoma" w:cs="Tahoma"/>
          <w:sz w:val="20"/>
          <w:szCs w:val="20"/>
        </w:rPr>
      </w:pPr>
    </w:p>
    <w:p w:rsidR="00170F5B" w:rsidRPr="00197FC2" w:rsidRDefault="00170F5B" w:rsidP="00197FC2">
      <w:pPr>
        <w:ind w:left="284" w:hanging="284"/>
        <w:jc w:val="both"/>
        <w:rPr>
          <w:rFonts w:ascii="Tahoma" w:hAnsi="Tahoma" w:cs="Tahoma"/>
          <w:color w:val="000000"/>
          <w:sz w:val="20"/>
          <w:szCs w:val="20"/>
        </w:rPr>
      </w:pPr>
      <w:r w:rsidRPr="00197FC2">
        <w:rPr>
          <w:rFonts w:ascii="Tahoma" w:hAnsi="Tahoma" w:cs="Tahoma"/>
          <w:sz w:val="20"/>
          <w:szCs w:val="20"/>
        </w:rPr>
        <w:tab/>
      </w:r>
      <w:r w:rsidRPr="00197FC2">
        <w:rPr>
          <w:rFonts w:ascii="Tahoma" w:hAnsi="Tahoma" w:cs="Tahoma"/>
          <w:b/>
          <w:sz w:val="20"/>
          <w:szCs w:val="20"/>
        </w:rPr>
        <w:t>D.</w:t>
      </w:r>
      <w:r w:rsidRPr="00197FC2">
        <w:rPr>
          <w:rFonts w:ascii="Tahoma" w:hAnsi="Tahoma" w:cs="Tahoma"/>
          <w:sz w:val="20"/>
          <w:szCs w:val="20"/>
        </w:rPr>
        <w:t xml:space="preserve"> </w:t>
      </w:r>
      <w:r w:rsidRPr="00197FC2">
        <w:rPr>
          <w:rFonts w:ascii="Tahoma" w:hAnsi="Tahoma" w:cs="Tahoma"/>
          <w:sz w:val="20"/>
          <w:szCs w:val="20"/>
        </w:rPr>
        <w:tab/>
        <w:t>D</w:t>
      </w:r>
      <w:r w:rsidRPr="00197FC2">
        <w:rPr>
          <w:rFonts w:ascii="Tahoma" w:hAnsi="Tahoma" w:cs="Tahoma"/>
          <w:color w:val="000000"/>
          <w:sz w:val="20"/>
          <w:szCs w:val="20"/>
        </w:rPr>
        <w:t xml:space="preserve">oklady o prokázání kvalifikačních předpokladů uchazečů, včetně dokladů prokazujících splnění </w:t>
      </w:r>
      <w:r w:rsidRPr="00197FC2">
        <w:rPr>
          <w:rFonts w:ascii="Tahoma" w:hAnsi="Tahoma" w:cs="Tahoma"/>
          <w:color w:val="000000"/>
          <w:sz w:val="20"/>
          <w:szCs w:val="20"/>
        </w:rPr>
        <w:tab/>
        <w:t>kvalifikace prostřednictvím subdodavatel</w:t>
      </w:r>
      <w:r w:rsidR="00CC1E47">
        <w:rPr>
          <w:rFonts w:ascii="Tahoma" w:hAnsi="Tahoma" w:cs="Tahoma"/>
          <w:color w:val="000000"/>
          <w:sz w:val="20"/>
          <w:szCs w:val="20"/>
        </w:rPr>
        <w:t xml:space="preserve">e nebo v rámci společné nabídky </w:t>
      </w:r>
      <w:r w:rsidR="00733BF1">
        <w:rPr>
          <w:rFonts w:ascii="Tahoma" w:hAnsi="Tahoma" w:cs="Tahoma"/>
          <w:color w:val="000000"/>
          <w:sz w:val="20"/>
          <w:szCs w:val="20"/>
        </w:rPr>
        <w:t xml:space="preserve">(uchazeč použije </w:t>
      </w:r>
      <w:r w:rsidR="00CC1E47">
        <w:rPr>
          <w:rFonts w:ascii="Tahoma" w:hAnsi="Tahoma" w:cs="Tahoma"/>
          <w:color w:val="000000"/>
          <w:sz w:val="20"/>
          <w:szCs w:val="20"/>
        </w:rPr>
        <w:t xml:space="preserve">čestné </w:t>
      </w:r>
      <w:r w:rsidR="00733BF1">
        <w:rPr>
          <w:rFonts w:ascii="Tahoma" w:hAnsi="Tahoma" w:cs="Tahoma"/>
          <w:color w:val="000000"/>
          <w:sz w:val="20"/>
          <w:szCs w:val="20"/>
        </w:rPr>
        <w:tab/>
      </w:r>
      <w:r w:rsidR="00CC1E47">
        <w:rPr>
          <w:rFonts w:ascii="Tahoma" w:hAnsi="Tahoma" w:cs="Tahoma"/>
          <w:color w:val="000000"/>
          <w:sz w:val="20"/>
          <w:szCs w:val="20"/>
        </w:rPr>
        <w:t xml:space="preserve">prohlášení dle přílohy č. </w:t>
      </w:r>
      <w:r w:rsidR="00733BF1">
        <w:rPr>
          <w:rFonts w:ascii="Tahoma" w:hAnsi="Tahoma" w:cs="Tahoma"/>
          <w:color w:val="000000"/>
          <w:sz w:val="20"/>
          <w:szCs w:val="20"/>
        </w:rPr>
        <w:t>4 této ZD).</w:t>
      </w:r>
    </w:p>
    <w:p w:rsidR="00170F5B" w:rsidRPr="00197FC2" w:rsidRDefault="00170F5B" w:rsidP="00197FC2">
      <w:pPr>
        <w:ind w:left="360" w:hanging="360"/>
        <w:jc w:val="both"/>
        <w:rPr>
          <w:rFonts w:ascii="Tahoma" w:hAnsi="Tahoma" w:cs="Tahoma"/>
          <w:sz w:val="20"/>
          <w:szCs w:val="20"/>
        </w:rPr>
      </w:pPr>
    </w:p>
    <w:p w:rsidR="00170F5B" w:rsidRPr="00197FC2" w:rsidRDefault="00170F5B" w:rsidP="00197FC2">
      <w:pPr>
        <w:ind w:left="708" w:hanging="424"/>
        <w:jc w:val="both"/>
        <w:rPr>
          <w:rFonts w:ascii="Tahoma" w:hAnsi="Tahoma" w:cs="Tahoma"/>
          <w:sz w:val="20"/>
          <w:szCs w:val="20"/>
        </w:rPr>
      </w:pPr>
      <w:r w:rsidRPr="00197FC2">
        <w:rPr>
          <w:rFonts w:ascii="Tahoma" w:hAnsi="Tahoma" w:cs="Tahoma"/>
          <w:b/>
          <w:sz w:val="20"/>
          <w:szCs w:val="20"/>
        </w:rPr>
        <w:t>E.</w:t>
      </w:r>
      <w:r w:rsidRPr="00197FC2">
        <w:rPr>
          <w:rFonts w:ascii="Tahoma" w:hAnsi="Tahoma" w:cs="Tahoma"/>
          <w:sz w:val="20"/>
          <w:szCs w:val="20"/>
        </w:rPr>
        <w:t xml:space="preserve"> </w:t>
      </w:r>
      <w:r w:rsidRPr="00197FC2">
        <w:rPr>
          <w:rFonts w:ascii="Tahoma" w:hAnsi="Tahoma" w:cs="Tahoma"/>
          <w:sz w:val="20"/>
          <w:szCs w:val="20"/>
        </w:rPr>
        <w:tab/>
        <w:t xml:space="preserve">Prostá kopie smlouvy dle </w:t>
      </w:r>
      <w:r w:rsidRPr="00197FC2">
        <w:rPr>
          <w:rFonts w:ascii="Tahoma" w:hAnsi="Tahoma" w:cs="Tahoma"/>
          <w:b/>
          <w:sz w:val="20"/>
          <w:szCs w:val="20"/>
        </w:rPr>
        <w:t>§ 51 odst. 6 ZVZ</w:t>
      </w:r>
      <w:r w:rsidRPr="00197FC2">
        <w:rPr>
          <w:rFonts w:ascii="Tahoma" w:hAnsi="Tahoma" w:cs="Tahoma"/>
          <w:sz w:val="20"/>
          <w:szCs w:val="20"/>
        </w:rPr>
        <w:t xml:space="preserve"> mezi dodavateli, kteří předkládají společnou nabídku a prostá kopie smlouvy dle </w:t>
      </w:r>
      <w:r w:rsidRPr="00197FC2">
        <w:rPr>
          <w:rFonts w:ascii="Tahoma" w:hAnsi="Tahoma" w:cs="Tahoma"/>
          <w:b/>
          <w:sz w:val="20"/>
          <w:szCs w:val="20"/>
        </w:rPr>
        <w:t>§ 51 odst. 4 ZVZ</w:t>
      </w:r>
      <w:r w:rsidRPr="00197FC2">
        <w:rPr>
          <w:rFonts w:ascii="Tahoma" w:hAnsi="Tahoma" w:cs="Tahoma"/>
          <w:sz w:val="20"/>
          <w:szCs w:val="20"/>
        </w:rPr>
        <w:t xml:space="preserve"> mezi dodavatelem a subdodavatelem včetně dokladů prokazujících splnění základního kvalifikačního předpokladu dle </w:t>
      </w:r>
      <w:r w:rsidRPr="00197FC2">
        <w:rPr>
          <w:rFonts w:ascii="Tahoma" w:hAnsi="Tahoma" w:cs="Tahoma"/>
          <w:b/>
          <w:sz w:val="20"/>
          <w:szCs w:val="20"/>
        </w:rPr>
        <w:t>§ 53 odst. 1, písm. j) ZVZ</w:t>
      </w:r>
      <w:r w:rsidRPr="00197FC2">
        <w:rPr>
          <w:rFonts w:ascii="Tahoma" w:hAnsi="Tahoma" w:cs="Tahoma"/>
          <w:sz w:val="20"/>
          <w:szCs w:val="20"/>
        </w:rPr>
        <w:t xml:space="preserve"> a profesního kvalifikačního předpokladu dle </w:t>
      </w:r>
      <w:r w:rsidRPr="00197FC2">
        <w:rPr>
          <w:rFonts w:ascii="Tahoma" w:hAnsi="Tahoma" w:cs="Tahoma"/>
          <w:b/>
          <w:sz w:val="20"/>
          <w:szCs w:val="20"/>
        </w:rPr>
        <w:t>§ 54 písm. a) ZVZ</w:t>
      </w:r>
      <w:r w:rsidRPr="00197FC2">
        <w:rPr>
          <w:rFonts w:ascii="Tahoma" w:hAnsi="Tahoma" w:cs="Tahoma"/>
          <w:sz w:val="20"/>
          <w:szCs w:val="20"/>
        </w:rPr>
        <w:t xml:space="preserve"> subdodavatelem.</w:t>
      </w:r>
    </w:p>
    <w:p w:rsidR="00170F5B" w:rsidRPr="00197FC2" w:rsidRDefault="00170F5B" w:rsidP="00197FC2">
      <w:pPr>
        <w:ind w:left="708" w:hanging="348"/>
        <w:jc w:val="both"/>
        <w:rPr>
          <w:rFonts w:ascii="Tahoma" w:hAnsi="Tahoma" w:cs="Tahoma"/>
          <w:sz w:val="20"/>
          <w:szCs w:val="20"/>
        </w:rPr>
      </w:pPr>
    </w:p>
    <w:p w:rsidR="00170F5B" w:rsidRPr="00197FC2" w:rsidRDefault="00170F5B" w:rsidP="00197FC2">
      <w:pPr>
        <w:ind w:left="284" w:hanging="284"/>
        <w:jc w:val="both"/>
        <w:rPr>
          <w:rFonts w:ascii="Tahoma" w:hAnsi="Tahoma" w:cs="Tahoma"/>
          <w:sz w:val="20"/>
          <w:szCs w:val="20"/>
        </w:rPr>
      </w:pPr>
      <w:r w:rsidRPr="00197FC2">
        <w:rPr>
          <w:rFonts w:ascii="Tahoma" w:hAnsi="Tahoma" w:cs="Tahoma"/>
          <w:sz w:val="20"/>
          <w:szCs w:val="20"/>
        </w:rPr>
        <w:lastRenderedPageBreak/>
        <w:tab/>
      </w:r>
      <w:r w:rsidRPr="00197FC2">
        <w:rPr>
          <w:rFonts w:ascii="Tahoma" w:hAnsi="Tahoma" w:cs="Tahoma"/>
          <w:b/>
          <w:sz w:val="20"/>
          <w:szCs w:val="20"/>
        </w:rPr>
        <w:t>F.</w:t>
      </w:r>
      <w:r w:rsidRPr="00197FC2">
        <w:rPr>
          <w:rFonts w:ascii="Tahoma" w:hAnsi="Tahoma" w:cs="Tahoma"/>
          <w:sz w:val="20"/>
          <w:szCs w:val="20"/>
        </w:rPr>
        <w:t xml:space="preserve"> </w:t>
      </w:r>
      <w:r w:rsidRPr="00197FC2">
        <w:rPr>
          <w:rFonts w:ascii="Tahoma" w:hAnsi="Tahoma" w:cs="Tahoma"/>
          <w:sz w:val="20"/>
          <w:szCs w:val="20"/>
        </w:rPr>
        <w:tab/>
        <w:t xml:space="preserve">Seznam subdodavatelů u nabídek předpokládajících splnění zakázky s pomocí jiných osob </w:t>
      </w:r>
      <w:r w:rsidRPr="00197FC2">
        <w:rPr>
          <w:rFonts w:ascii="Tahoma" w:hAnsi="Tahoma" w:cs="Tahoma"/>
          <w:sz w:val="20"/>
          <w:szCs w:val="20"/>
        </w:rPr>
        <w:tab/>
        <w:t>(subdodavatelů) nebo čestné prohlášení o tom, že uchazeč nebude mít subdodavatele.</w:t>
      </w:r>
    </w:p>
    <w:p w:rsidR="00170F5B" w:rsidRPr="00197FC2" w:rsidRDefault="00170F5B" w:rsidP="00197FC2">
      <w:pPr>
        <w:ind w:left="360" w:hanging="360"/>
        <w:jc w:val="both"/>
        <w:rPr>
          <w:rFonts w:ascii="Tahoma" w:hAnsi="Tahoma" w:cs="Tahoma"/>
          <w:sz w:val="20"/>
          <w:szCs w:val="20"/>
        </w:rPr>
      </w:pPr>
    </w:p>
    <w:p w:rsidR="00CE0AE6" w:rsidRDefault="00170F5B" w:rsidP="00C77CC3">
      <w:pPr>
        <w:ind w:left="284" w:hanging="284"/>
        <w:jc w:val="both"/>
        <w:rPr>
          <w:rFonts w:ascii="Tahoma" w:hAnsi="Tahoma" w:cs="Tahoma"/>
          <w:sz w:val="20"/>
          <w:szCs w:val="20"/>
        </w:rPr>
      </w:pPr>
      <w:r w:rsidRPr="00197FC2">
        <w:rPr>
          <w:rFonts w:ascii="Tahoma" w:hAnsi="Tahoma" w:cs="Tahoma"/>
          <w:sz w:val="20"/>
          <w:szCs w:val="20"/>
        </w:rPr>
        <w:tab/>
      </w:r>
      <w:r w:rsidRPr="00197FC2">
        <w:rPr>
          <w:rFonts w:ascii="Tahoma" w:hAnsi="Tahoma" w:cs="Tahoma"/>
          <w:b/>
          <w:sz w:val="20"/>
          <w:szCs w:val="20"/>
        </w:rPr>
        <w:t>G.</w:t>
      </w:r>
      <w:r w:rsidRPr="00197FC2">
        <w:rPr>
          <w:rFonts w:ascii="Tahoma" w:hAnsi="Tahoma" w:cs="Tahoma"/>
          <w:sz w:val="20"/>
          <w:szCs w:val="20"/>
        </w:rPr>
        <w:t xml:space="preserve"> </w:t>
      </w:r>
      <w:r w:rsidRPr="00197FC2">
        <w:rPr>
          <w:rFonts w:ascii="Tahoma" w:hAnsi="Tahoma" w:cs="Tahoma"/>
          <w:sz w:val="20"/>
          <w:szCs w:val="20"/>
        </w:rPr>
        <w:tab/>
        <w:t>Návrh smlouvy o dílo podepsaný osobou oprávněn</w:t>
      </w:r>
      <w:r w:rsidR="00733BF1">
        <w:rPr>
          <w:rFonts w:ascii="Tahoma" w:hAnsi="Tahoma" w:cs="Tahoma"/>
          <w:sz w:val="20"/>
          <w:szCs w:val="20"/>
        </w:rPr>
        <w:t xml:space="preserve">ou jednat jménem či za uchazeče, a to včetně </w:t>
      </w:r>
      <w:r w:rsidR="00733BF1">
        <w:rPr>
          <w:rFonts w:ascii="Tahoma" w:hAnsi="Tahoma" w:cs="Tahoma"/>
          <w:sz w:val="20"/>
          <w:szCs w:val="20"/>
        </w:rPr>
        <w:tab/>
        <w:t>níže uvedených příloh:</w:t>
      </w:r>
    </w:p>
    <w:p w:rsidR="00733BF1" w:rsidRPr="00733BF1" w:rsidRDefault="00733BF1" w:rsidP="00733BF1">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D71952">
        <w:rPr>
          <w:rFonts w:ascii="Arial" w:hAnsi="Arial"/>
          <w:sz w:val="22"/>
        </w:rPr>
        <w:tab/>
      </w:r>
      <w:r w:rsidRPr="00733BF1">
        <w:rPr>
          <w:rFonts w:ascii="Tahoma" w:hAnsi="Tahoma" w:cs="Tahoma"/>
          <w:sz w:val="20"/>
          <w:szCs w:val="20"/>
        </w:rPr>
        <w:t>Příloha č. 1 – Projektová dokumentace</w:t>
      </w:r>
    </w:p>
    <w:p w:rsidR="00733BF1" w:rsidRPr="00733BF1" w:rsidRDefault="00733BF1" w:rsidP="00733BF1">
      <w:pPr>
        <w:jc w:val="both"/>
        <w:rPr>
          <w:rFonts w:ascii="Tahoma" w:hAnsi="Tahoma" w:cs="Tahoma"/>
          <w:sz w:val="20"/>
          <w:szCs w:val="20"/>
        </w:rPr>
      </w:pPr>
      <w:r w:rsidRPr="00733BF1">
        <w:rPr>
          <w:rFonts w:ascii="Tahoma" w:hAnsi="Tahoma" w:cs="Tahoma"/>
          <w:sz w:val="20"/>
          <w:szCs w:val="20"/>
        </w:rPr>
        <w:tab/>
      </w:r>
      <w:r w:rsidRPr="00733BF1">
        <w:rPr>
          <w:rFonts w:ascii="Tahoma" w:hAnsi="Tahoma" w:cs="Tahoma"/>
          <w:sz w:val="20"/>
          <w:szCs w:val="20"/>
        </w:rPr>
        <w:tab/>
      </w:r>
      <w:r w:rsidRPr="00733BF1">
        <w:rPr>
          <w:rFonts w:ascii="Tahoma" w:hAnsi="Tahoma" w:cs="Tahoma"/>
          <w:sz w:val="20"/>
          <w:szCs w:val="20"/>
        </w:rPr>
        <w:tab/>
      </w:r>
      <w:r w:rsidRPr="00733BF1">
        <w:rPr>
          <w:rFonts w:ascii="Tahoma" w:hAnsi="Tahoma" w:cs="Tahoma"/>
          <w:sz w:val="20"/>
          <w:szCs w:val="20"/>
        </w:rPr>
        <w:tab/>
        <w:t>Příloha č. 2 – Oceněný rozpočet</w:t>
      </w:r>
    </w:p>
    <w:p w:rsidR="00170F5B" w:rsidRPr="00197FC2" w:rsidRDefault="00170F5B" w:rsidP="00197FC2">
      <w:pPr>
        <w:ind w:left="360" w:hanging="360"/>
        <w:jc w:val="both"/>
        <w:rPr>
          <w:rFonts w:ascii="Tahoma" w:hAnsi="Tahoma" w:cs="Tahoma"/>
          <w:sz w:val="20"/>
          <w:szCs w:val="20"/>
        </w:rPr>
      </w:pPr>
    </w:p>
    <w:p w:rsidR="00170F5B" w:rsidRDefault="00C77CC3" w:rsidP="000539F5">
      <w:pPr>
        <w:widowControl w:val="0"/>
        <w:suppressAutoHyphens/>
        <w:autoSpaceDE w:val="0"/>
        <w:autoSpaceDN w:val="0"/>
        <w:adjustRightInd w:val="0"/>
        <w:ind w:left="426" w:hanging="142"/>
        <w:jc w:val="both"/>
        <w:rPr>
          <w:rFonts w:ascii="Tahoma" w:hAnsi="Tahoma" w:cs="Tahoma"/>
          <w:sz w:val="20"/>
          <w:szCs w:val="20"/>
        </w:rPr>
      </w:pPr>
      <w:r>
        <w:rPr>
          <w:rFonts w:ascii="Tahoma" w:hAnsi="Tahoma" w:cs="Tahoma"/>
          <w:b/>
          <w:sz w:val="20"/>
          <w:szCs w:val="20"/>
        </w:rPr>
        <w:t>H</w:t>
      </w:r>
      <w:r w:rsidR="00170F5B" w:rsidRPr="00197FC2">
        <w:rPr>
          <w:rFonts w:ascii="Tahoma" w:hAnsi="Tahoma" w:cs="Tahoma"/>
          <w:b/>
          <w:sz w:val="20"/>
          <w:szCs w:val="20"/>
        </w:rPr>
        <w:t>.</w:t>
      </w:r>
      <w:r w:rsidR="00170F5B" w:rsidRPr="00197FC2">
        <w:rPr>
          <w:rFonts w:ascii="Tahoma" w:hAnsi="Tahoma" w:cs="Tahoma"/>
          <w:b/>
          <w:sz w:val="20"/>
          <w:szCs w:val="20"/>
        </w:rPr>
        <w:tab/>
      </w:r>
      <w:r w:rsidR="00170F5B" w:rsidRPr="00E75066">
        <w:rPr>
          <w:rFonts w:ascii="Tahoma" w:hAnsi="Tahoma" w:cs="Tahoma"/>
          <w:sz w:val="20"/>
          <w:szCs w:val="20"/>
        </w:rPr>
        <w:t xml:space="preserve">Seznam statutárních orgánů nebo členů statutárních orgánů, kteří v posledních 3 letech od konce </w:t>
      </w:r>
      <w:r w:rsidR="00170F5B">
        <w:rPr>
          <w:rFonts w:ascii="Tahoma" w:hAnsi="Tahoma" w:cs="Tahoma"/>
          <w:sz w:val="20"/>
          <w:szCs w:val="20"/>
        </w:rPr>
        <w:tab/>
      </w:r>
      <w:r w:rsidR="00170F5B" w:rsidRPr="00E75066">
        <w:rPr>
          <w:rFonts w:ascii="Tahoma" w:hAnsi="Tahoma" w:cs="Tahoma"/>
          <w:sz w:val="20"/>
          <w:szCs w:val="20"/>
        </w:rPr>
        <w:t xml:space="preserve">lhůty pro podání </w:t>
      </w:r>
      <w:r w:rsidR="00170F5B">
        <w:rPr>
          <w:rFonts w:ascii="Tahoma" w:hAnsi="Tahoma" w:cs="Tahoma"/>
          <w:sz w:val="20"/>
          <w:szCs w:val="20"/>
        </w:rPr>
        <w:t xml:space="preserve">nabídek byli v pracovněprávním, </w:t>
      </w:r>
      <w:r w:rsidR="00170F5B" w:rsidRPr="00E75066">
        <w:rPr>
          <w:rFonts w:ascii="Tahoma" w:hAnsi="Tahoma" w:cs="Tahoma"/>
          <w:sz w:val="20"/>
          <w:szCs w:val="20"/>
        </w:rPr>
        <w:t>funkčním či obdobném poměru u zadavatele</w:t>
      </w:r>
      <w:r w:rsidR="00170F5B">
        <w:rPr>
          <w:rFonts w:ascii="Tahoma" w:hAnsi="Tahoma" w:cs="Tahoma"/>
          <w:sz w:val="20"/>
          <w:szCs w:val="20"/>
        </w:rPr>
        <w:t xml:space="preserve"> </w:t>
      </w:r>
      <w:r w:rsidR="00170F5B">
        <w:rPr>
          <w:rFonts w:ascii="Tahoma" w:hAnsi="Tahoma" w:cs="Tahoma"/>
          <w:sz w:val="20"/>
          <w:szCs w:val="20"/>
        </w:rPr>
        <w:tab/>
        <w:t xml:space="preserve">nebo </w:t>
      </w:r>
      <w:r w:rsidR="00170F5B">
        <w:rPr>
          <w:rFonts w:ascii="Tahoma" w:hAnsi="Tahoma" w:cs="Tahoma"/>
          <w:sz w:val="20"/>
          <w:szCs w:val="20"/>
        </w:rPr>
        <w:tab/>
        <w:t>čestné prohlášení, že dodavatel takovýto seznam nemůže sestavit, jelikož nemá žádné statutární</w:t>
      </w:r>
      <w:r w:rsidR="00170F5B" w:rsidRPr="00E75066">
        <w:rPr>
          <w:rFonts w:ascii="Tahoma" w:hAnsi="Tahoma" w:cs="Tahoma"/>
          <w:sz w:val="20"/>
          <w:szCs w:val="20"/>
        </w:rPr>
        <w:t xml:space="preserve"> </w:t>
      </w:r>
      <w:r w:rsidR="00170F5B">
        <w:rPr>
          <w:rFonts w:ascii="Tahoma" w:hAnsi="Tahoma" w:cs="Tahoma"/>
          <w:sz w:val="20"/>
          <w:szCs w:val="20"/>
        </w:rPr>
        <w:tab/>
      </w:r>
      <w:r w:rsidR="00170F5B" w:rsidRPr="00E75066">
        <w:rPr>
          <w:rFonts w:ascii="Tahoma" w:hAnsi="Tahoma" w:cs="Tahoma"/>
          <w:sz w:val="20"/>
          <w:szCs w:val="20"/>
        </w:rPr>
        <w:t>orgán</w:t>
      </w:r>
      <w:r w:rsidR="00170F5B">
        <w:rPr>
          <w:rFonts w:ascii="Tahoma" w:hAnsi="Tahoma" w:cs="Tahoma"/>
          <w:sz w:val="20"/>
          <w:szCs w:val="20"/>
        </w:rPr>
        <w:t>y</w:t>
      </w:r>
      <w:r w:rsidR="00170F5B" w:rsidRPr="00E75066">
        <w:rPr>
          <w:rFonts w:ascii="Tahoma" w:hAnsi="Tahoma" w:cs="Tahoma"/>
          <w:sz w:val="20"/>
          <w:szCs w:val="20"/>
        </w:rPr>
        <w:t xml:space="preserve"> nebo člen</w:t>
      </w:r>
      <w:r w:rsidR="00170F5B">
        <w:rPr>
          <w:rFonts w:ascii="Tahoma" w:hAnsi="Tahoma" w:cs="Tahoma"/>
          <w:sz w:val="20"/>
          <w:szCs w:val="20"/>
        </w:rPr>
        <w:t xml:space="preserve">y statutárních orgánů, kteří by </w:t>
      </w:r>
      <w:r w:rsidR="00170F5B" w:rsidRPr="00E75066">
        <w:rPr>
          <w:rFonts w:ascii="Tahoma" w:hAnsi="Tahoma" w:cs="Tahoma"/>
          <w:sz w:val="20"/>
          <w:szCs w:val="20"/>
        </w:rPr>
        <w:t xml:space="preserve">v posledních 3 letech od konce lhůty pro </w:t>
      </w:r>
      <w:r w:rsidR="00170F5B">
        <w:rPr>
          <w:rFonts w:ascii="Tahoma" w:hAnsi="Tahoma" w:cs="Tahoma"/>
          <w:sz w:val="20"/>
          <w:szCs w:val="20"/>
        </w:rPr>
        <w:tab/>
      </w:r>
      <w:r w:rsidR="00170F5B" w:rsidRPr="00E75066">
        <w:rPr>
          <w:rFonts w:ascii="Tahoma" w:hAnsi="Tahoma" w:cs="Tahoma"/>
          <w:sz w:val="20"/>
          <w:szCs w:val="20"/>
        </w:rPr>
        <w:t>podání nabídek byli v pracovněprávním, funkčním či obdobném poměru u zadavatele</w:t>
      </w:r>
      <w:r w:rsidR="00170F5B">
        <w:rPr>
          <w:rFonts w:ascii="Tahoma" w:hAnsi="Tahoma" w:cs="Tahoma"/>
          <w:sz w:val="20"/>
          <w:szCs w:val="20"/>
        </w:rPr>
        <w:t>.</w:t>
      </w:r>
    </w:p>
    <w:p w:rsidR="00170F5B" w:rsidRPr="000539F5" w:rsidRDefault="00170F5B" w:rsidP="000539F5">
      <w:pPr>
        <w:widowControl w:val="0"/>
        <w:suppressAutoHyphens/>
        <w:autoSpaceDE w:val="0"/>
        <w:autoSpaceDN w:val="0"/>
        <w:adjustRightInd w:val="0"/>
        <w:ind w:left="426" w:hanging="142"/>
        <w:jc w:val="both"/>
        <w:rPr>
          <w:rFonts w:ascii="Tahoma" w:hAnsi="Tahoma" w:cs="Tahoma"/>
          <w:b/>
          <w:sz w:val="20"/>
          <w:szCs w:val="20"/>
        </w:rPr>
      </w:pPr>
    </w:p>
    <w:p w:rsidR="00170F5B" w:rsidRDefault="00C77CC3" w:rsidP="000539F5">
      <w:pPr>
        <w:widowControl w:val="0"/>
        <w:suppressAutoHyphens/>
        <w:autoSpaceDE w:val="0"/>
        <w:autoSpaceDN w:val="0"/>
        <w:adjustRightInd w:val="0"/>
        <w:ind w:left="426" w:hanging="142"/>
        <w:jc w:val="both"/>
        <w:rPr>
          <w:rFonts w:ascii="Tahoma" w:hAnsi="Tahoma" w:cs="Tahoma"/>
          <w:sz w:val="20"/>
          <w:szCs w:val="20"/>
        </w:rPr>
      </w:pPr>
      <w:r>
        <w:rPr>
          <w:rFonts w:ascii="Tahoma" w:hAnsi="Tahoma" w:cs="Tahoma"/>
          <w:b/>
          <w:sz w:val="20"/>
          <w:szCs w:val="20"/>
        </w:rPr>
        <w:t>I</w:t>
      </w:r>
      <w:r w:rsidR="00170F5B" w:rsidRPr="000539F5">
        <w:rPr>
          <w:rFonts w:ascii="Tahoma" w:hAnsi="Tahoma" w:cs="Tahoma"/>
          <w:b/>
          <w:sz w:val="20"/>
          <w:szCs w:val="20"/>
        </w:rPr>
        <w:t>.</w:t>
      </w:r>
      <w:r w:rsidR="00170F5B">
        <w:rPr>
          <w:rFonts w:ascii="Tahoma" w:hAnsi="Tahoma" w:cs="Tahoma"/>
          <w:sz w:val="20"/>
          <w:szCs w:val="20"/>
        </w:rPr>
        <w:tab/>
      </w:r>
      <w:r w:rsidR="00170F5B" w:rsidRPr="00E75066">
        <w:rPr>
          <w:rFonts w:ascii="Tahoma" w:hAnsi="Tahoma" w:cs="Tahoma"/>
          <w:sz w:val="20"/>
          <w:szCs w:val="20"/>
        </w:rPr>
        <w:t xml:space="preserve">Má-li dodavatel formu akciové společnosti, seznam vlastníků akcií, jejichž souhrnná jmenovitá </w:t>
      </w:r>
      <w:r w:rsidR="00170F5B">
        <w:rPr>
          <w:rFonts w:ascii="Tahoma" w:hAnsi="Tahoma" w:cs="Tahoma"/>
          <w:sz w:val="20"/>
          <w:szCs w:val="20"/>
        </w:rPr>
        <w:tab/>
      </w:r>
      <w:r w:rsidR="00170F5B" w:rsidRPr="00E75066">
        <w:rPr>
          <w:rFonts w:ascii="Tahoma" w:hAnsi="Tahoma" w:cs="Tahoma"/>
          <w:sz w:val="20"/>
          <w:szCs w:val="20"/>
        </w:rPr>
        <w:t>hodnota přesahuje 10 % základního kapitálu, vyhotovený ve lhůtě pro podání nabídek,</w:t>
      </w:r>
    </w:p>
    <w:p w:rsidR="00170F5B" w:rsidRDefault="00170F5B" w:rsidP="000539F5">
      <w:pPr>
        <w:widowControl w:val="0"/>
        <w:suppressAutoHyphens/>
        <w:autoSpaceDE w:val="0"/>
        <w:autoSpaceDN w:val="0"/>
        <w:adjustRightInd w:val="0"/>
        <w:ind w:left="426" w:hanging="142"/>
        <w:jc w:val="both"/>
        <w:rPr>
          <w:rFonts w:ascii="Tahoma" w:hAnsi="Tahoma" w:cs="Tahoma"/>
          <w:sz w:val="20"/>
          <w:szCs w:val="20"/>
        </w:rPr>
      </w:pPr>
    </w:p>
    <w:p w:rsidR="00170F5B" w:rsidRPr="000539F5" w:rsidRDefault="00C77CC3" w:rsidP="000539F5">
      <w:pPr>
        <w:widowControl w:val="0"/>
        <w:suppressAutoHyphens/>
        <w:autoSpaceDE w:val="0"/>
        <w:autoSpaceDN w:val="0"/>
        <w:adjustRightInd w:val="0"/>
        <w:ind w:left="426" w:hanging="142"/>
        <w:jc w:val="both"/>
        <w:rPr>
          <w:rFonts w:ascii="Tahoma" w:hAnsi="Tahoma" w:cs="Tahoma"/>
          <w:sz w:val="20"/>
          <w:szCs w:val="20"/>
        </w:rPr>
      </w:pPr>
      <w:r>
        <w:rPr>
          <w:rFonts w:ascii="Tahoma" w:hAnsi="Tahoma" w:cs="Tahoma"/>
          <w:b/>
          <w:sz w:val="20"/>
          <w:szCs w:val="20"/>
        </w:rPr>
        <w:t>J</w:t>
      </w:r>
      <w:r w:rsidR="00170F5B" w:rsidRPr="000539F5">
        <w:rPr>
          <w:rFonts w:ascii="Tahoma" w:hAnsi="Tahoma" w:cs="Tahoma"/>
          <w:b/>
          <w:sz w:val="20"/>
          <w:szCs w:val="20"/>
        </w:rPr>
        <w:t>.</w:t>
      </w:r>
      <w:r w:rsidR="00170F5B">
        <w:rPr>
          <w:rFonts w:ascii="Tahoma" w:hAnsi="Tahoma" w:cs="Tahoma"/>
          <w:sz w:val="20"/>
          <w:szCs w:val="20"/>
        </w:rPr>
        <w:tab/>
      </w:r>
      <w:r w:rsidR="00170F5B" w:rsidRPr="00E75066">
        <w:rPr>
          <w:rFonts w:ascii="Tahoma" w:hAnsi="Tahoma" w:cs="Tahoma"/>
          <w:sz w:val="20"/>
          <w:szCs w:val="20"/>
        </w:rPr>
        <w:t>Čestné</w:t>
      </w:r>
      <w:r w:rsidR="00170F5B">
        <w:rPr>
          <w:rFonts w:ascii="Arial" w:hAnsi="Arial" w:cs="Arial"/>
          <w:sz w:val="16"/>
          <w:szCs w:val="16"/>
        </w:rPr>
        <w:t xml:space="preserve"> </w:t>
      </w:r>
      <w:r w:rsidR="00170F5B" w:rsidRPr="00E75066">
        <w:rPr>
          <w:rFonts w:ascii="Tahoma" w:hAnsi="Tahoma" w:cs="Tahoma"/>
          <w:sz w:val="20"/>
          <w:szCs w:val="20"/>
        </w:rPr>
        <w:t xml:space="preserve">prohlášení uchazeče o tom, že neuzavřel a neuzavře zakázanou dohodu podle </w:t>
      </w:r>
      <w:r w:rsidR="00170F5B">
        <w:rPr>
          <w:rFonts w:ascii="Tahoma" w:hAnsi="Tahoma" w:cs="Tahoma"/>
          <w:sz w:val="20"/>
          <w:szCs w:val="20"/>
        </w:rPr>
        <w:t xml:space="preserve">zvláštního </w:t>
      </w:r>
      <w:r w:rsidR="00170F5B">
        <w:rPr>
          <w:rFonts w:ascii="Tahoma" w:hAnsi="Tahoma" w:cs="Tahoma"/>
          <w:sz w:val="20"/>
          <w:szCs w:val="20"/>
        </w:rPr>
        <w:tab/>
        <w:t xml:space="preserve">právního předpisu </w:t>
      </w:r>
      <w:r w:rsidR="00170F5B" w:rsidRPr="00E75066">
        <w:rPr>
          <w:rFonts w:ascii="Tahoma" w:hAnsi="Tahoma" w:cs="Tahoma"/>
          <w:sz w:val="20"/>
          <w:szCs w:val="20"/>
        </w:rPr>
        <w:t>v souvislosti se zadávanou veřejnou zakázkou</w:t>
      </w:r>
      <w:r w:rsidR="00170F5B">
        <w:rPr>
          <w:rFonts w:ascii="Tahoma" w:hAnsi="Tahoma" w:cs="Tahoma"/>
          <w:sz w:val="20"/>
          <w:szCs w:val="20"/>
        </w:rPr>
        <w:t>,</w:t>
      </w:r>
    </w:p>
    <w:p w:rsidR="00170F5B" w:rsidRPr="00197FC2" w:rsidRDefault="00170F5B" w:rsidP="00197FC2">
      <w:pPr>
        <w:ind w:left="360" w:hanging="360"/>
        <w:jc w:val="both"/>
        <w:rPr>
          <w:rFonts w:ascii="Tahoma" w:hAnsi="Tahoma" w:cs="Tahoma"/>
          <w:b/>
          <w:sz w:val="20"/>
          <w:szCs w:val="20"/>
        </w:rPr>
      </w:pPr>
    </w:p>
    <w:p w:rsidR="00170F5B" w:rsidRPr="00197FC2" w:rsidRDefault="00C77CC3" w:rsidP="00197FC2">
      <w:pPr>
        <w:ind w:firstLine="284"/>
        <w:jc w:val="both"/>
        <w:rPr>
          <w:rFonts w:ascii="Tahoma" w:hAnsi="Tahoma" w:cs="Tahoma"/>
          <w:b/>
          <w:sz w:val="20"/>
          <w:szCs w:val="20"/>
        </w:rPr>
      </w:pPr>
      <w:r>
        <w:rPr>
          <w:rFonts w:ascii="Tahoma" w:hAnsi="Tahoma" w:cs="Tahoma"/>
          <w:b/>
          <w:sz w:val="20"/>
          <w:szCs w:val="20"/>
        </w:rPr>
        <w:t>K</w:t>
      </w:r>
      <w:r w:rsidR="00170F5B" w:rsidRPr="00197FC2">
        <w:rPr>
          <w:rFonts w:ascii="Tahoma" w:hAnsi="Tahoma" w:cs="Tahoma"/>
          <w:b/>
          <w:sz w:val="20"/>
          <w:szCs w:val="20"/>
        </w:rPr>
        <w:t>.</w:t>
      </w:r>
      <w:r w:rsidR="00170F5B" w:rsidRPr="00197FC2">
        <w:rPr>
          <w:rFonts w:ascii="Tahoma" w:hAnsi="Tahoma" w:cs="Tahoma"/>
          <w:b/>
          <w:sz w:val="20"/>
          <w:szCs w:val="20"/>
        </w:rPr>
        <w:tab/>
      </w:r>
      <w:r w:rsidR="00170F5B" w:rsidRPr="00197FC2">
        <w:rPr>
          <w:rFonts w:ascii="Tahoma" w:hAnsi="Tahoma" w:cs="Tahoma"/>
          <w:sz w:val="20"/>
          <w:szCs w:val="20"/>
        </w:rPr>
        <w:t>Přílohy.</w:t>
      </w:r>
    </w:p>
    <w:p w:rsidR="00170F5B" w:rsidRPr="00197FC2" w:rsidRDefault="00170F5B" w:rsidP="00197FC2">
      <w:pPr>
        <w:jc w:val="both"/>
        <w:rPr>
          <w:rFonts w:ascii="Tahoma" w:hAnsi="Tahoma" w:cs="Tahoma"/>
          <w:sz w:val="20"/>
          <w:szCs w:val="20"/>
        </w:rPr>
      </w:pPr>
    </w:p>
    <w:p w:rsidR="00170F5B" w:rsidRPr="00197FC2" w:rsidRDefault="00170F5B" w:rsidP="00197FC2">
      <w:pPr>
        <w:jc w:val="both"/>
        <w:rPr>
          <w:rFonts w:ascii="Tahoma" w:hAnsi="Tahoma" w:cs="Tahoma"/>
          <w:sz w:val="20"/>
          <w:szCs w:val="20"/>
        </w:rPr>
      </w:pPr>
      <w:r w:rsidRPr="00197FC2">
        <w:rPr>
          <w:rFonts w:ascii="Tahoma" w:hAnsi="Tahoma" w:cs="Tahoma"/>
          <w:sz w:val="20"/>
          <w:szCs w:val="20"/>
        </w:rPr>
        <w:t xml:space="preserve">Výše uvedené části nabídky budou zřetelně označeny předělovými, barevnými listy. </w:t>
      </w:r>
    </w:p>
    <w:p w:rsidR="00170F5B" w:rsidRPr="00197FC2" w:rsidRDefault="00170F5B" w:rsidP="00197FC2">
      <w:pPr>
        <w:jc w:val="both"/>
        <w:rPr>
          <w:rFonts w:ascii="Tahoma" w:hAnsi="Tahoma" w:cs="Tahoma"/>
          <w:sz w:val="20"/>
          <w:szCs w:val="20"/>
        </w:rPr>
      </w:pPr>
    </w:p>
    <w:p w:rsidR="00170F5B" w:rsidRPr="00197FC2" w:rsidRDefault="00170F5B" w:rsidP="00197FC2">
      <w:pPr>
        <w:jc w:val="both"/>
        <w:rPr>
          <w:rFonts w:ascii="Tahoma" w:hAnsi="Tahoma" w:cs="Tahoma"/>
          <w:b/>
          <w:sz w:val="20"/>
          <w:szCs w:val="20"/>
        </w:rPr>
      </w:pPr>
    </w:p>
    <w:p w:rsidR="00170F5B" w:rsidRPr="00197FC2" w:rsidRDefault="00170F5B" w:rsidP="00197FC2">
      <w:pPr>
        <w:jc w:val="both"/>
        <w:rPr>
          <w:rFonts w:ascii="Tahoma" w:hAnsi="Tahoma" w:cs="Tahoma"/>
          <w:sz w:val="20"/>
          <w:szCs w:val="20"/>
        </w:rPr>
      </w:pPr>
    </w:p>
    <w:p w:rsidR="00170F5B" w:rsidRPr="00197FC2" w:rsidRDefault="00170F5B" w:rsidP="00197FC2">
      <w:pPr>
        <w:numPr>
          <w:ilvl w:val="0"/>
          <w:numId w:val="1"/>
        </w:numPr>
        <w:shd w:val="clear" w:color="auto" w:fill="E0E0E0"/>
        <w:ind w:left="357" w:hanging="357"/>
        <w:jc w:val="center"/>
        <w:rPr>
          <w:rFonts w:ascii="Tahoma" w:hAnsi="Tahoma" w:cs="Tahoma"/>
          <w:b/>
          <w:sz w:val="20"/>
          <w:szCs w:val="20"/>
        </w:rPr>
      </w:pPr>
      <w:r>
        <w:rPr>
          <w:rFonts w:ascii="Tahoma" w:hAnsi="Tahoma" w:cs="Tahoma"/>
          <w:b/>
          <w:sz w:val="20"/>
          <w:szCs w:val="20"/>
        </w:rPr>
        <w:t xml:space="preserve"> </w:t>
      </w:r>
      <w:r w:rsidRPr="00197FC2">
        <w:rPr>
          <w:rFonts w:ascii="Tahoma" w:hAnsi="Tahoma" w:cs="Tahoma"/>
          <w:b/>
          <w:sz w:val="20"/>
          <w:szCs w:val="20"/>
        </w:rPr>
        <w:t>Požadavky na prokázání splnění kvalifikace podle § 62 ZVZ</w:t>
      </w:r>
    </w:p>
    <w:p w:rsidR="00170F5B" w:rsidRDefault="00170F5B" w:rsidP="00AF2483">
      <w:pPr>
        <w:tabs>
          <w:tab w:val="left" w:pos="360"/>
        </w:tabs>
        <w:ind w:right="361"/>
        <w:rPr>
          <w:rFonts w:ascii="Tahoma" w:hAnsi="Tahoma" w:cs="Tahoma"/>
          <w:color w:val="000000"/>
          <w:sz w:val="20"/>
          <w:szCs w:val="20"/>
        </w:rPr>
      </w:pPr>
    </w:p>
    <w:p w:rsidR="00170F5B" w:rsidRPr="0021251A" w:rsidRDefault="00170F5B" w:rsidP="00AF2483">
      <w:pPr>
        <w:tabs>
          <w:tab w:val="left" w:pos="360"/>
        </w:tabs>
        <w:ind w:right="361"/>
        <w:rPr>
          <w:rFonts w:ascii="Tahoma" w:hAnsi="Tahoma" w:cs="Tahoma"/>
          <w:b/>
          <w:color w:val="000000"/>
          <w:sz w:val="20"/>
          <w:szCs w:val="20"/>
        </w:rPr>
      </w:pPr>
      <w:r>
        <w:rPr>
          <w:rFonts w:ascii="Tahoma" w:hAnsi="Tahoma" w:cs="Tahoma"/>
          <w:color w:val="000000"/>
          <w:sz w:val="20"/>
          <w:szCs w:val="20"/>
        </w:rPr>
        <w:t xml:space="preserve">Dodavatel musí prokázat kvalifikaci </w:t>
      </w:r>
      <w:r w:rsidRPr="005072F5">
        <w:rPr>
          <w:rFonts w:ascii="Tahoma" w:hAnsi="Tahoma" w:cs="Tahoma"/>
          <w:color w:val="000000"/>
          <w:sz w:val="20"/>
          <w:szCs w:val="20"/>
        </w:rPr>
        <w:t xml:space="preserve">dle </w:t>
      </w:r>
      <w:r w:rsidRPr="0021251A">
        <w:rPr>
          <w:rFonts w:ascii="Tahoma" w:hAnsi="Tahoma" w:cs="Tahoma"/>
          <w:b/>
          <w:color w:val="000000"/>
          <w:sz w:val="20"/>
          <w:szCs w:val="20"/>
        </w:rPr>
        <w:t>§ 50 odst. 1 písm. a) až d) ZVZ.</w:t>
      </w:r>
    </w:p>
    <w:p w:rsidR="00170F5B" w:rsidRDefault="00170F5B" w:rsidP="00AF2483">
      <w:pPr>
        <w:tabs>
          <w:tab w:val="left" w:pos="360"/>
        </w:tabs>
        <w:ind w:right="361"/>
        <w:rPr>
          <w:rFonts w:ascii="Tahoma" w:hAnsi="Tahoma" w:cs="Tahoma"/>
          <w:color w:val="000000"/>
          <w:sz w:val="20"/>
          <w:szCs w:val="20"/>
        </w:rPr>
      </w:pPr>
    </w:p>
    <w:p w:rsidR="00170F5B" w:rsidRPr="000F0E89" w:rsidRDefault="00170F5B" w:rsidP="00AF2483">
      <w:pPr>
        <w:tabs>
          <w:tab w:val="left" w:pos="360"/>
          <w:tab w:val="left" w:pos="9072"/>
        </w:tabs>
        <w:jc w:val="both"/>
        <w:rPr>
          <w:rFonts w:ascii="Tahoma" w:hAnsi="Tahoma" w:cs="Tahoma"/>
          <w:b/>
          <w:color w:val="000000"/>
          <w:sz w:val="20"/>
          <w:szCs w:val="20"/>
          <w:u w:val="single"/>
        </w:rPr>
      </w:pPr>
      <w:r>
        <w:rPr>
          <w:rFonts w:ascii="Tahoma" w:hAnsi="Tahoma" w:cs="Tahoma"/>
          <w:color w:val="000000"/>
          <w:sz w:val="20"/>
          <w:szCs w:val="20"/>
        </w:rPr>
        <w:t xml:space="preserve">Veškeré doklady prokazující splnění </w:t>
      </w:r>
      <w:r w:rsidRPr="00CE0AE6">
        <w:rPr>
          <w:rFonts w:ascii="Tahoma" w:hAnsi="Tahoma" w:cs="Tahoma"/>
          <w:color w:val="000000"/>
          <w:sz w:val="20"/>
          <w:szCs w:val="20"/>
        </w:rPr>
        <w:t>kvalifikačních</w:t>
      </w:r>
      <w:r>
        <w:rPr>
          <w:rFonts w:ascii="Tahoma" w:hAnsi="Tahoma" w:cs="Tahoma"/>
          <w:color w:val="000000"/>
          <w:sz w:val="20"/>
          <w:szCs w:val="20"/>
        </w:rPr>
        <w:t xml:space="preserve"> předpokladů </w:t>
      </w:r>
      <w:r w:rsidRPr="000F0E89">
        <w:rPr>
          <w:rFonts w:ascii="Tahoma" w:hAnsi="Tahoma" w:cs="Tahoma"/>
          <w:b/>
          <w:color w:val="000000"/>
          <w:sz w:val="20"/>
          <w:szCs w:val="20"/>
          <w:u w:val="single"/>
        </w:rPr>
        <w:t>postačí předložit zadavateli v prosté kopii.</w:t>
      </w:r>
    </w:p>
    <w:p w:rsidR="00170F5B" w:rsidRDefault="00170F5B" w:rsidP="00AF2483">
      <w:pPr>
        <w:tabs>
          <w:tab w:val="left" w:pos="360"/>
        </w:tabs>
        <w:ind w:right="361"/>
        <w:jc w:val="both"/>
        <w:rPr>
          <w:rFonts w:ascii="Tahoma" w:hAnsi="Tahoma" w:cs="Tahoma"/>
          <w:color w:val="000000"/>
          <w:sz w:val="20"/>
          <w:szCs w:val="20"/>
        </w:rPr>
      </w:pPr>
    </w:p>
    <w:p w:rsidR="00170F5B" w:rsidRPr="00A3533A" w:rsidRDefault="00A3533A" w:rsidP="00AF2483">
      <w:pPr>
        <w:tabs>
          <w:tab w:val="left" w:pos="360"/>
        </w:tabs>
        <w:jc w:val="both"/>
        <w:rPr>
          <w:rFonts w:ascii="Tahoma" w:hAnsi="Tahoma" w:cs="Tahoma"/>
          <w:color w:val="000000"/>
          <w:sz w:val="20"/>
          <w:szCs w:val="20"/>
        </w:rPr>
      </w:pPr>
      <w:r>
        <w:rPr>
          <w:rFonts w:ascii="Tahoma" w:hAnsi="Tahoma" w:cs="Tahoma"/>
          <w:color w:val="000000"/>
          <w:sz w:val="20"/>
          <w:szCs w:val="20"/>
        </w:rPr>
        <w:tab/>
      </w:r>
      <w:r w:rsidR="00AF5455">
        <w:rPr>
          <w:rFonts w:ascii="Tahoma" w:hAnsi="Tahoma" w:cs="Tahoma"/>
          <w:color w:val="000000"/>
          <w:sz w:val="20"/>
          <w:szCs w:val="20"/>
        </w:rPr>
        <w:tab/>
      </w:r>
      <w:r w:rsidRPr="00A3533A">
        <w:rPr>
          <w:rFonts w:ascii="Tahoma" w:hAnsi="Tahoma" w:cs="Tahoma"/>
          <w:color w:val="000000"/>
          <w:sz w:val="20"/>
          <w:szCs w:val="20"/>
        </w:rPr>
        <w:t xml:space="preserve">Uchazeč, se kterým má být uzavřena smlouva podle </w:t>
      </w:r>
      <w:r w:rsidRPr="004118CC">
        <w:rPr>
          <w:rFonts w:ascii="Tahoma" w:hAnsi="Tahoma" w:cs="Tahoma"/>
          <w:b/>
          <w:color w:val="000000"/>
          <w:sz w:val="20"/>
          <w:szCs w:val="20"/>
        </w:rPr>
        <w:t>§ 82 ZVZ</w:t>
      </w:r>
      <w:r w:rsidRPr="004A0644">
        <w:rPr>
          <w:rFonts w:ascii="Tahoma" w:hAnsi="Tahoma" w:cs="Tahoma"/>
          <w:color w:val="000000"/>
          <w:sz w:val="20"/>
          <w:szCs w:val="20"/>
        </w:rPr>
        <w:t xml:space="preserve">, </w:t>
      </w:r>
      <w:r w:rsidRPr="00AF5455">
        <w:rPr>
          <w:rFonts w:ascii="Tahoma" w:hAnsi="Tahoma" w:cs="Tahoma"/>
          <w:b/>
          <w:color w:val="000000"/>
          <w:sz w:val="20"/>
          <w:szCs w:val="20"/>
          <w:u w:val="single"/>
        </w:rPr>
        <w:t>je povinen před jejím uzavřením předložit zadavateli originály nebo úředně ověřené kopie dokladů</w:t>
      </w:r>
      <w:r w:rsidRPr="00A3533A">
        <w:rPr>
          <w:rFonts w:ascii="Tahoma" w:hAnsi="Tahoma" w:cs="Tahoma"/>
          <w:color w:val="000000"/>
          <w:sz w:val="20"/>
          <w:szCs w:val="20"/>
        </w:rPr>
        <w:t xml:space="preserve"> prokazujících splnění kvalifikace. Nesplnění této povinnosti se považuje za neposkytnutí součinnosti k uzavření smlouvy ve smyslu ustanovení 82 odst. 4</w:t>
      </w:r>
      <w:r>
        <w:rPr>
          <w:rFonts w:ascii="Tahoma" w:hAnsi="Tahoma" w:cs="Tahoma"/>
          <w:color w:val="000000"/>
          <w:sz w:val="20"/>
          <w:szCs w:val="20"/>
        </w:rPr>
        <w:t xml:space="preserve"> ZVZ</w:t>
      </w:r>
      <w:r w:rsidRPr="00A3533A">
        <w:rPr>
          <w:rFonts w:ascii="Tahoma" w:hAnsi="Tahoma" w:cs="Tahoma"/>
          <w:color w:val="000000"/>
          <w:sz w:val="20"/>
          <w:szCs w:val="20"/>
        </w:rPr>
        <w:t>.</w:t>
      </w:r>
    </w:p>
    <w:p w:rsidR="00170F5B" w:rsidRDefault="00170F5B" w:rsidP="00197FC2">
      <w:pPr>
        <w:widowControl w:val="0"/>
        <w:autoSpaceDE w:val="0"/>
        <w:autoSpaceDN w:val="0"/>
        <w:adjustRightInd w:val="0"/>
        <w:ind w:left="851" w:hanging="851"/>
        <w:jc w:val="both"/>
        <w:rPr>
          <w:rFonts w:ascii="Tahoma" w:hAnsi="Tahoma" w:cs="Tahoma"/>
          <w:b/>
          <w:sz w:val="20"/>
          <w:szCs w:val="20"/>
        </w:rPr>
      </w:pPr>
    </w:p>
    <w:p w:rsidR="00170F5B" w:rsidRPr="00AF5455" w:rsidRDefault="00AF5455" w:rsidP="00AF5455">
      <w:pPr>
        <w:widowControl w:val="0"/>
        <w:autoSpaceDE w:val="0"/>
        <w:autoSpaceDN w:val="0"/>
        <w:adjustRightInd w:val="0"/>
        <w:ind w:firstLine="708"/>
        <w:jc w:val="both"/>
        <w:rPr>
          <w:rFonts w:ascii="Tahoma" w:hAnsi="Tahoma" w:cs="Tahoma"/>
          <w:sz w:val="20"/>
          <w:szCs w:val="20"/>
        </w:rPr>
      </w:pPr>
      <w:r>
        <w:rPr>
          <w:rFonts w:ascii="Tahoma" w:hAnsi="Tahoma" w:cs="Tahoma"/>
          <w:sz w:val="20"/>
          <w:szCs w:val="20"/>
        </w:rPr>
        <w:t xml:space="preserve">Dle </w:t>
      </w:r>
      <w:r w:rsidRPr="00AF5455">
        <w:rPr>
          <w:rFonts w:ascii="Tahoma" w:hAnsi="Tahoma" w:cs="Tahoma"/>
          <w:b/>
          <w:sz w:val="20"/>
          <w:szCs w:val="20"/>
        </w:rPr>
        <w:t>§ 62 odst. 3 ZVZ</w:t>
      </w:r>
      <w:r>
        <w:rPr>
          <w:rFonts w:ascii="Tahoma" w:hAnsi="Tahoma" w:cs="Tahoma"/>
          <w:sz w:val="20"/>
          <w:szCs w:val="20"/>
        </w:rPr>
        <w:t xml:space="preserve"> </w:t>
      </w:r>
      <w:r w:rsidRPr="00AF5455">
        <w:rPr>
          <w:rFonts w:ascii="Tahoma" w:hAnsi="Tahoma" w:cs="Tahoma"/>
          <w:sz w:val="20"/>
          <w:szCs w:val="20"/>
        </w:rPr>
        <w:t xml:space="preserve">se </w:t>
      </w:r>
      <w:r>
        <w:rPr>
          <w:rFonts w:ascii="Tahoma" w:hAnsi="Tahoma" w:cs="Tahoma"/>
          <w:sz w:val="20"/>
          <w:szCs w:val="20"/>
        </w:rPr>
        <w:t>v</w:t>
      </w:r>
      <w:r w:rsidRPr="00AF5455">
        <w:rPr>
          <w:rFonts w:ascii="Tahoma" w:hAnsi="Tahoma" w:cs="Tahoma"/>
          <w:sz w:val="20"/>
          <w:szCs w:val="20"/>
        </w:rPr>
        <w:t xml:space="preserve">e zjednodušeném podlimitním řízení </w:t>
      </w:r>
      <w:r>
        <w:rPr>
          <w:rFonts w:ascii="Tahoma" w:hAnsi="Tahoma" w:cs="Tahoma"/>
          <w:sz w:val="20"/>
          <w:szCs w:val="20"/>
        </w:rPr>
        <w:t xml:space="preserve">prokazuje </w:t>
      </w:r>
      <w:r w:rsidRPr="00AF5455">
        <w:rPr>
          <w:rFonts w:ascii="Tahoma" w:hAnsi="Tahoma" w:cs="Tahoma"/>
          <w:sz w:val="20"/>
          <w:szCs w:val="20"/>
        </w:rPr>
        <w:t>splnění kvalifikačních předpokladů</w:t>
      </w:r>
      <w:r>
        <w:rPr>
          <w:rFonts w:ascii="Tahoma" w:hAnsi="Tahoma" w:cs="Tahoma"/>
          <w:sz w:val="20"/>
          <w:szCs w:val="20"/>
        </w:rPr>
        <w:t xml:space="preserve"> předložením čestného </w:t>
      </w:r>
      <w:r w:rsidRPr="00AF5455">
        <w:rPr>
          <w:rFonts w:ascii="Tahoma" w:hAnsi="Tahoma" w:cs="Tahoma"/>
          <w:sz w:val="20"/>
          <w:szCs w:val="20"/>
        </w:rPr>
        <w:t xml:space="preserve">prohlášení, z jehož obsahu bude zřejmé, že dodavatel kvalifikační předpoklady požadované zadavatelem </w:t>
      </w:r>
      <w:r>
        <w:rPr>
          <w:rFonts w:ascii="Tahoma" w:hAnsi="Tahoma" w:cs="Tahoma"/>
          <w:sz w:val="20"/>
          <w:szCs w:val="20"/>
        </w:rPr>
        <w:t xml:space="preserve">splňuje. </w:t>
      </w:r>
      <w:r w:rsidRPr="00AF5455">
        <w:rPr>
          <w:rFonts w:ascii="Tahoma" w:hAnsi="Tahoma" w:cs="Tahoma"/>
          <w:b/>
          <w:sz w:val="20"/>
          <w:szCs w:val="20"/>
        </w:rPr>
        <w:t>Dodavatel tedy doloží ve své nabídce toliko čestné prohlášení o splnění níže uvedených základních, profesních</w:t>
      </w:r>
      <w:r w:rsidR="004A0644">
        <w:rPr>
          <w:rFonts w:ascii="Tahoma" w:hAnsi="Tahoma" w:cs="Tahoma"/>
          <w:b/>
          <w:sz w:val="20"/>
          <w:szCs w:val="20"/>
        </w:rPr>
        <w:t xml:space="preserve">, </w:t>
      </w:r>
      <w:r w:rsidR="004A0644" w:rsidRPr="003812B9">
        <w:rPr>
          <w:rFonts w:ascii="Tahoma" w:hAnsi="Tahoma" w:cs="Tahoma"/>
          <w:b/>
          <w:sz w:val="20"/>
          <w:szCs w:val="20"/>
        </w:rPr>
        <w:t>ekonomických</w:t>
      </w:r>
      <w:r w:rsidRPr="00AF5455">
        <w:rPr>
          <w:rFonts w:ascii="Tahoma" w:hAnsi="Tahoma" w:cs="Tahoma"/>
          <w:b/>
          <w:sz w:val="20"/>
          <w:szCs w:val="20"/>
        </w:rPr>
        <w:t xml:space="preserve"> a technických kvalifikačních předpokladů odpovídající níže stanoveným požadavkům.</w:t>
      </w:r>
      <w:r>
        <w:rPr>
          <w:rFonts w:ascii="Tahoma" w:hAnsi="Tahoma" w:cs="Tahoma"/>
          <w:sz w:val="20"/>
          <w:szCs w:val="20"/>
        </w:rPr>
        <w:t xml:space="preserve"> </w:t>
      </w:r>
      <w:r w:rsidR="007074C4">
        <w:rPr>
          <w:rFonts w:ascii="Tahoma" w:hAnsi="Tahoma" w:cs="Tahoma"/>
          <w:sz w:val="20"/>
          <w:szCs w:val="20"/>
        </w:rPr>
        <w:t xml:space="preserve">Vzor čestného prohlášení o splnění kvalifikačních předpokladů tvoří přílohu č. </w:t>
      </w:r>
      <w:r w:rsidR="00733BF1">
        <w:rPr>
          <w:rFonts w:ascii="Tahoma" w:hAnsi="Tahoma" w:cs="Tahoma"/>
          <w:sz w:val="20"/>
          <w:szCs w:val="20"/>
        </w:rPr>
        <w:t>4</w:t>
      </w:r>
      <w:r w:rsidR="007074C4">
        <w:rPr>
          <w:rFonts w:ascii="Tahoma" w:hAnsi="Tahoma" w:cs="Tahoma"/>
          <w:sz w:val="20"/>
          <w:szCs w:val="20"/>
        </w:rPr>
        <w:t xml:space="preserve"> této ZD.</w:t>
      </w:r>
    </w:p>
    <w:p w:rsidR="00AF5455" w:rsidRDefault="00AF5455" w:rsidP="00AF5455">
      <w:pPr>
        <w:widowControl w:val="0"/>
        <w:autoSpaceDE w:val="0"/>
        <w:autoSpaceDN w:val="0"/>
        <w:adjustRightInd w:val="0"/>
        <w:jc w:val="both"/>
        <w:rPr>
          <w:rFonts w:ascii="Tahoma" w:hAnsi="Tahoma" w:cs="Tahoma"/>
          <w:b/>
          <w:sz w:val="20"/>
          <w:szCs w:val="20"/>
        </w:rPr>
      </w:pPr>
    </w:p>
    <w:p w:rsidR="00B546B5" w:rsidRDefault="00733BF1" w:rsidP="00AF5455">
      <w:pPr>
        <w:widowControl w:val="0"/>
        <w:autoSpaceDE w:val="0"/>
        <w:autoSpaceDN w:val="0"/>
        <w:adjustRightInd w:val="0"/>
        <w:jc w:val="both"/>
        <w:rPr>
          <w:rFonts w:ascii="Tahoma" w:hAnsi="Tahoma" w:cs="Tahoma"/>
          <w:b/>
          <w:sz w:val="20"/>
          <w:szCs w:val="20"/>
        </w:rPr>
      </w:pPr>
      <w:r>
        <w:rPr>
          <w:rFonts w:ascii="Tahoma" w:hAnsi="Tahoma" w:cs="Tahoma"/>
          <w:b/>
          <w:sz w:val="20"/>
          <w:szCs w:val="20"/>
        </w:rPr>
        <w:t>____________________________________________________________________________</w:t>
      </w:r>
    </w:p>
    <w:p w:rsidR="00AF5455" w:rsidRDefault="00AF5455" w:rsidP="00AF5455">
      <w:pPr>
        <w:widowControl w:val="0"/>
        <w:autoSpaceDE w:val="0"/>
        <w:autoSpaceDN w:val="0"/>
        <w:adjustRightInd w:val="0"/>
        <w:jc w:val="both"/>
        <w:rPr>
          <w:rFonts w:ascii="Tahoma" w:hAnsi="Tahoma" w:cs="Tahoma"/>
          <w:b/>
          <w:sz w:val="20"/>
          <w:szCs w:val="20"/>
        </w:rPr>
      </w:pPr>
      <w:r>
        <w:rPr>
          <w:rFonts w:ascii="Tahoma" w:hAnsi="Tahoma" w:cs="Tahoma"/>
          <w:b/>
          <w:sz w:val="20"/>
          <w:szCs w:val="20"/>
        </w:rPr>
        <w:t>Následující doklady doloží v</w:t>
      </w:r>
      <w:r w:rsidR="004118CC">
        <w:rPr>
          <w:rFonts w:ascii="Tahoma" w:hAnsi="Tahoma" w:cs="Tahoma"/>
          <w:b/>
          <w:sz w:val="20"/>
          <w:szCs w:val="20"/>
        </w:rPr>
        <w:t> </w:t>
      </w:r>
      <w:r>
        <w:rPr>
          <w:rFonts w:ascii="Tahoma" w:hAnsi="Tahoma" w:cs="Tahoma"/>
          <w:b/>
          <w:sz w:val="20"/>
          <w:szCs w:val="20"/>
        </w:rPr>
        <w:t>originále</w:t>
      </w:r>
      <w:r w:rsidR="004118CC">
        <w:rPr>
          <w:rFonts w:ascii="Tahoma" w:hAnsi="Tahoma" w:cs="Tahoma"/>
          <w:b/>
          <w:sz w:val="20"/>
          <w:szCs w:val="20"/>
        </w:rPr>
        <w:t xml:space="preserve"> (popř. v úředně ověřené kopii)</w:t>
      </w:r>
      <w:r>
        <w:rPr>
          <w:rFonts w:ascii="Tahoma" w:hAnsi="Tahoma" w:cs="Tahoma"/>
          <w:b/>
          <w:sz w:val="20"/>
          <w:szCs w:val="20"/>
        </w:rPr>
        <w:t xml:space="preserve"> pouze uchazeč</w:t>
      </w:r>
      <w:r w:rsidR="00B546B5">
        <w:rPr>
          <w:rFonts w:ascii="Tahoma" w:hAnsi="Tahoma" w:cs="Tahoma"/>
          <w:b/>
          <w:sz w:val="20"/>
          <w:szCs w:val="20"/>
        </w:rPr>
        <w:t>,</w:t>
      </w:r>
      <w:r>
        <w:rPr>
          <w:rFonts w:ascii="Tahoma" w:hAnsi="Tahoma" w:cs="Tahoma"/>
          <w:b/>
          <w:sz w:val="20"/>
          <w:szCs w:val="20"/>
        </w:rPr>
        <w:t xml:space="preserve"> se</w:t>
      </w:r>
      <w:r w:rsidR="007074C4">
        <w:rPr>
          <w:rFonts w:ascii="Tahoma" w:hAnsi="Tahoma" w:cs="Tahoma"/>
          <w:b/>
          <w:sz w:val="20"/>
          <w:szCs w:val="20"/>
        </w:rPr>
        <w:t xml:space="preserve"> kterým má být uzavřena smlouva:</w:t>
      </w:r>
    </w:p>
    <w:p w:rsidR="00AF5455" w:rsidRDefault="00AF5455" w:rsidP="00AF5455">
      <w:pPr>
        <w:widowControl w:val="0"/>
        <w:autoSpaceDE w:val="0"/>
        <w:autoSpaceDN w:val="0"/>
        <w:adjustRightInd w:val="0"/>
        <w:jc w:val="both"/>
        <w:rPr>
          <w:rFonts w:ascii="Tahoma" w:hAnsi="Tahoma" w:cs="Tahoma"/>
          <w:b/>
          <w:sz w:val="20"/>
          <w:szCs w:val="20"/>
        </w:rPr>
      </w:pPr>
    </w:p>
    <w:p w:rsidR="00170F5B" w:rsidRPr="000539F5" w:rsidRDefault="00170F5B" w:rsidP="00AF2483">
      <w:pPr>
        <w:widowControl w:val="0"/>
        <w:autoSpaceDE w:val="0"/>
        <w:autoSpaceDN w:val="0"/>
        <w:adjustRightInd w:val="0"/>
        <w:rPr>
          <w:rFonts w:ascii="Tahoma" w:hAnsi="Tahoma" w:cs="Tahoma"/>
          <w:b/>
          <w:color w:val="000000"/>
          <w:sz w:val="20"/>
          <w:szCs w:val="20"/>
          <w:u w:val="single"/>
        </w:rPr>
      </w:pPr>
      <w:r w:rsidRPr="000539F5">
        <w:rPr>
          <w:rFonts w:ascii="Tahoma" w:hAnsi="Tahoma" w:cs="Tahoma"/>
          <w:b/>
          <w:color w:val="000000"/>
          <w:sz w:val="20"/>
          <w:szCs w:val="20"/>
          <w:u w:val="single"/>
        </w:rPr>
        <w:t>1</w:t>
      </w:r>
      <w:r w:rsidR="0016395D">
        <w:rPr>
          <w:rFonts w:ascii="Tahoma" w:hAnsi="Tahoma" w:cs="Tahoma"/>
          <w:b/>
          <w:color w:val="000000"/>
          <w:sz w:val="20"/>
          <w:szCs w:val="20"/>
          <w:u w:val="single"/>
        </w:rPr>
        <w:t>2</w:t>
      </w:r>
      <w:r w:rsidRPr="000539F5">
        <w:rPr>
          <w:rFonts w:ascii="Tahoma" w:hAnsi="Tahoma" w:cs="Tahoma"/>
          <w:b/>
          <w:color w:val="000000"/>
          <w:sz w:val="20"/>
          <w:szCs w:val="20"/>
          <w:u w:val="single"/>
        </w:rPr>
        <w:t>.1. Základní kvalifikační předpoklady</w:t>
      </w:r>
    </w:p>
    <w:p w:rsidR="005D6BFA" w:rsidRDefault="005D6BFA" w:rsidP="00AF2483">
      <w:pPr>
        <w:widowControl w:val="0"/>
        <w:autoSpaceDE w:val="0"/>
        <w:autoSpaceDN w:val="0"/>
        <w:adjustRightInd w:val="0"/>
        <w:jc w:val="both"/>
        <w:rPr>
          <w:rFonts w:ascii="Tahoma" w:hAnsi="Tahoma" w:cs="Tahoma"/>
          <w:color w:val="000000"/>
          <w:sz w:val="20"/>
          <w:szCs w:val="20"/>
        </w:rPr>
      </w:pPr>
    </w:p>
    <w:p w:rsidR="00170F5B" w:rsidRPr="00AF2483" w:rsidRDefault="00170F5B" w:rsidP="00AF2483">
      <w:pPr>
        <w:widowControl w:val="0"/>
        <w:autoSpaceDE w:val="0"/>
        <w:autoSpaceDN w:val="0"/>
        <w:adjustRightInd w:val="0"/>
        <w:jc w:val="both"/>
        <w:rPr>
          <w:rFonts w:ascii="Tahoma" w:hAnsi="Tahoma" w:cs="Tahoma"/>
          <w:color w:val="000000"/>
          <w:sz w:val="20"/>
          <w:szCs w:val="20"/>
        </w:rPr>
      </w:pPr>
      <w:r w:rsidRPr="00AF2483">
        <w:rPr>
          <w:rFonts w:ascii="Tahoma" w:hAnsi="Tahoma" w:cs="Tahoma"/>
          <w:color w:val="000000"/>
          <w:sz w:val="20"/>
          <w:szCs w:val="20"/>
        </w:rPr>
        <w:t xml:space="preserve">Dodavatel prokazuje základní kvalifikační předpoklady </w:t>
      </w:r>
      <w:r w:rsidRPr="006C523C">
        <w:rPr>
          <w:rFonts w:ascii="Tahoma" w:hAnsi="Tahoma" w:cs="Tahoma"/>
          <w:color w:val="000000"/>
          <w:sz w:val="20"/>
          <w:szCs w:val="20"/>
        </w:rPr>
        <w:t xml:space="preserve">dle </w:t>
      </w:r>
      <w:r w:rsidRPr="001C54C4">
        <w:rPr>
          <w:rFonts w:ascii="Tahoma" w:hAnsi="Tahoma" w:cs="Tahoma"/>
          <w:b/>
          <w:color w:val="000000"/>
          <w:sz w:val="20"/>
          <w:szCs w:val="20"/>
        </w:rPr>
        <w:t>§ 53 odst. 1 písm. a) až k) ZVZ</w:t>
      </w:r>
      <w:r w:rsidR="00A3533A">
        <w:rPr>
          <w:rFonts w:ascii="Tahoma" w:hAnsi="Tahoma" w:cs="Tahoma"/>
          <w:color w:val="000000"/>
          <w:sz w:val="20"/>
          <w:szCs w:val="20"/>
        </w:rPr>
        <w:t xml:space="preserve"> způsobem </w:t>
      </w:r>
      <w:proofErr w:type="gramStart"/>
      <w:r w:rsidRPr="00AF2483">
        <w:rPr>
          <w:rFonts w:ascii="Tahoma" w:hAnsi="Tahoma" w:cs="Tahoma"/>
          <w:color w:val="000000"/>
          <w:sz w:val="20"/>
          <w:szCs w:val="20"/>
        </w:rPr>
        <w:t xml:space="preserve">dle </w:t>
      </w:r>
      <w:r w:rsidR="00CE0AE6">
        <w:rPr>
          <w:rFonts w:ascii="Tahoma" w:hAnsi="Tahoma" w:cs="Tahoma"/>
          <w:color w:val="000000"/>
          <w:sz w:val="20"/>
          <w:szCs w:val="20"/>
        </w:rPr>
        <w:t xml:space="preserve">   </w:t>
      </w:r>
      <w:r w:rsidRPr="001C54C4">
        <w:rPr>
          <w:rFonts w:ascii="Tahoma" w:hAnsi="Tahoma" w:cs="Tahoma"/>
          <w:b/>
          <w:color w:val="000000"/>
          <w:sz w:val="20"/>
          <w:szCs w:val="20"/>
        </w:rPr>
        <w:t>§ 53</w:t>
      </w:r>
      <w:proofErr w:type="gramEnd"/>
      <w:r w:rsidRPr="001C54C4">
        <w:rPr>
          <w:rFonts w:ascii="Tahoma" w:hAnsi="Tahoma" w:cs="Tahoma"/>
          <w:b/>
          <w:color w:val="000000"/>
          <w:sz w:val="20"/>
          <w:szCs w:val="20"/>
        </w:rPr>
        <w:t xml:space="preserve"> odst. 3 písm. a) až d) ZVZ</w:t>
      </w:r>
      <w:r w:rsidRPr="00AF2483">
        <w:rPr>
          <w:rFonts w:ascii="Tahoma" w:hAnsi="Tahoma" w:cs="Tahoma"/>
          <w:color w:val="000000"/>
          <w:sz w:val="20"/>
          <w:szCs w:val="20"/>
        </w:rPr>
        <w:t xml:space="preserve"> nebo dle </w:t>
      </w:r>
      <w:r w:rsidRPr="001C54C4">
        <w:rPr>
          <w:rFonts w:ascii="Tahoma" w:hAnsi="Tahoma" w:cs="Tahoma"/>
          <w:b/>
          <w:color w:val="000000"/>
          <w:sz w:val="20"/>
          <w:szCs w:val="20"/>
        </w:rPr>
        <w:t xml:space="preserve">§ </w:t>
      </w:r>
      <w:smartTag w:uri="urn:schemas-microsoft-com:office:smarttags" w:element="metricconverter">
        <w:smartTagPr>
          <w:attr w:name="ProductID" w:val="125 a"/>
        </w:smartTagPr>
        <w:r w:rsidRPr="001C54C4">
          <w:rPr>
            <w:rFonts w:ascii="Tahoma" w:hAnsi="Tahoma" w:cs="Tahoma"/>
            <w:b/>
            <w:color w:val="000000"/>
            <w:sz w:val="20"/>
            <w:szCs w:val="20"/>
          </w:rPr>
          <w:t>125 a</w:t>
        </w:r>
      </w:smartTag>
      <w:r w:rsidRPr="001C54C4">
        <w:rPr>
          <w:rFonts w:ascii="Tahoma" w:hAnsi="Tahoma" w:cs="Tahoma"/>
          <w:b/>
          <w:color w:val="000000"/>
          <w:sz w:val="20"/>
          <w:szCs w:val="20"/>
        </w:rPr>
        <w:t xml:space="preserve"> násl. ZVZ</w:t>
      </w:r>
      <w:r w:rsidRPr="00AF2483">
        <w:rPr>
          <w:rFonts w:ascii="Tahoma" w:hAnsi="Tahoma" w:cs="Tahoma"/>
          <w:color w:val="000000"/>
          <w:sz w:val="20"/>
          <w:szCs w:val="20"/>
        </w:rPr>
        <w:t xml:space="preserve"> výpisem ze seznamu kvalif</w:t>
      </w:r>
      <w:r w:rsidR="007074C4">
        <w:rPr>
          <w:rFonts w:ascii="Tahoma" w:hAnsi="Tahoma" w:cs="Tahoma"/>
          <w:color w:val="000000"/>
          <w:sz w:val="20"/>
          <w:szCs w:val="20"/>
        </w:rPr>
        <w:t>ikovaných dodavatelů, popř. dle</w:t>
      </w:r>
      <w:r w:rsidR="00A3533A">
        <w:rPr>
          <w:rFonts w:ascii="Tahoma" w:hAnsi="Tahoma" w:cs="Tahoma"/>
          <w:color w:val="000000"/>
          <w:sz w:val="20"/>
          <w:szCs w:val="20"/>
        </w:rPr>
        <w:t xml:space="preserve"> </w:t>
      </w:r>
      <w:r w:rsidRPr="001C54C4">
        <w:rPr>
          <w:rFonts w:ascii="Tahoma" w:hAnsi="Tahoma" w:cs="Tahoma"/>
          <w:b/>
          <w:color w:val="000000"/>
          <w:sz w:val="20"/>
          <w:szCs w:val="20"/>
        </w:rPr>
        <w:t xml:space="preserve">§ </w:t>
      </w:r>
      <w:smartTag w:uri="urn:schemas-microsoft-com:office:smarttags" w:element="metricconverter">
        <w:smartTagPr>
          <w:attr w:name="ProductID" w:val="133 a"/>
        </w:smartTagPr>
        <w:r w:rsidRPr="001C54C4">
          <w:rPr>
            <w:rFonts w:ascii="Tahoma" w:hAnsi="Tahoma" w:cs="Tahoma"/>
            <w:b/>
            <w:color w:val="000000"/>
            <w:sz w:val="20"/>
            <w:szCs w:val="20"/>
          </w:rPr>
          <w:t>133 a</w:t>
        </w:r>
      </w:smartTag>
      <w:r w:rsidRPr="001C54C4">
        <w:rPr>
          <w:rFonts w:ascii="Tahoma" w:hAnsi="Tahoma" w:cs="Tahoma"/>
          <w:b/>
          <w:color w:val="000000"/>
          <w:sz w:val="20"/>
          <w:szCs w:val="20"/>
        </w:rPr>
        <w:t xml:space="preserve"> násl. ZVZ</w:t>
      </w:r>
      <w:r w:rsidRPr="00AF2483">
        <w:rPr>
          <w:rFonts w:ascii="Tahoma" w:hAnsi="Tahoma" w:cs="Tahoma"/>
          <w:color w:val="000000"/>
          <w:sz w:val="20"/>
          <w:szCs w:val="20"/>
        </w:rPr>
        <w:t xml:space="preserve"> platným certifikátem vydaným akreditovanou osobou v rámci systému certifikovaných dodavatelů, a to v rozsahu údajů v něm uvedených. </w:t>
      </w:r>
    </w:p>
    <w:p w:rsidR="00170F5B" w:rsidRDefault="00170F5B" w:rsidP="00AF2483">
      <w:pPr>
        <w:tabs>
          <w:tab w:val="left" w:pos="360"/>
        </w:tabs>
        <w:jc w:val="both"/>
        <w:rPr>
          <w:b/>
        </w:rPr>
      </w:pPr>
    </w:p>
    <w:p w:rsidR="00CE0AE6" w:rsidRDefault="00170F5B" w:rsidP="00AF2483">
      <w:pPr>
        <w:tabs>
          <w:tab w:val="left" w:pos="360"/>
        </w:tabs>
        <w:jc w:val="both"/>
        <w:rPr>
          <w:rFonts w:ascii="Tahoma" w:hAnsi="Tahoma" w:cs="Tahoma"/>
          <w:color w:val="000000"/>
          <w:sz w:val="20"/>
          <w:szCs w:val="20"/>
        </w:rPr>
      </w:pPr>
      <w:r w:rsidRPr="00AF2483">
        <w:rPr>
          <w:rFonts w:ascii="Tahoma" w:hAnsi="Tahoma" w:cs="Tahoma"/>
          <w:color w:val="000000"/>
          <w:sz w:val="20"/>
          <w:szCs w:val="20"/>
        </w:rPr>
        <w:t xml:space="preserve">Doklady prokazující splnění základních kvalifikačních předpokladů nesmí být </w:t>
      </w:r>
      <w:r w:rsidR="004118CC">
        <w:rPr>
          <w:rFonts w:ascii="Tahoma" w:hAnsi="Tahoma" w:cs="Tahoma"/>
          <w:color w:val="000000"/>
          <w:sz w:val="20"/>
          <w:szCs w:val="20"/>
        </w:rPr>
        <w:t>ke</w:t>
      </w:r>
      <w:r w:rsidRPr="00AF2483">
        <w:rPr>
          <w:rFonts w:ascii="Tahoma" w:hAnsi="Tahoma" w:cs="Tahoma"/>
          <w:color w:val="000000"/>
          <w:sz w:val="20"/>
          <w:szCs w:val="20"/>
        </w:rPr>
        <w:t xml:space="preserve"> dni</w:t>
      </w:r>
      <w:r w:rsidR="004118CC">
        <w:rPr>
          <w:rFonts w:ascii="Tahoma" w:hAnsi="Tahoma" w:cs="Tahoma"/>
          <w:color w:val="000000"/>
          <w:sz w:val="20"/>
          <w:szCs w:val="20"/>
        </w:rPr>
        <w:t xml:space="preserve"> podání nabídky</w:t>
      </w:r>
      <w:r w:rsidRPr="00AF2483">
        <w:rPr>
          <w:rFonts w:ascii="Tahoma" w:hAnsi="Tahoma" w:cs="Tahoma"/>
          <w:color w:val="000000"/>
          <w:sz w:val="20"/>
          <w:szCs w:val="20"/>
        </w:rPr>
        <w:t xml:space="preserve"> starší 90 kalendářních dnů. Výpis ze seznamu kvalifikovaných dodavatelů nesmí být k poslednímu dni, ke kterému má být prokázáno splnění kvalifikace, starší než 3 měsíce. </w:t>
      </w:r>
    </w:p>
    <w:p w:rsidR="00F13290" w:rsidRDefault="00F13290" w:rsidP="00AF2483">
      <w:pPr>
        <w:tabs>
          <w:tab w:val="left" w:pos="360"/>
        </w:tabs>
        <w:jc w:val="both"/>
        <w:rPr>
          <w:rFonts w:ascii="Tahoma" w:hAnsi="Tahoma" w:cs="Tahoma"/>
          <w:b/>
          <w:color w:val="000000"/>
          <w:sz w:val="20"/>
          <w:szCs w:val="20"/>
          <w:u w:val="single"/>
        </w:rPr>
      </w:pPr>
    </w:p>
    <w:p w:rsidR="00170F5B" w:rsidRPr="000539F5" w:rsidRDefault="00170F5B" w:rsidP="00AF2483">
      <w:pPr>
        <w:tabs>
          <w:tab w:val="left" w:pos="360"/>
        </w:tabs>
        <w:jc w:val="both"/>
        <w:rPr>
          <w:rFonts w:ascii="Tahoma" w:hAnsi="Tahoma" w:cs="Tahoma"/>
          <w:b/>
          <w:color w:val="000000"/>
          <w:sz w:val="20"/>
          <w:szCs w:val="20"/>
          <w:u w:val="single"/>
        </w:rPr>
      </w:pPr>
      <w:r w:rsidRPr="000539F5">
        <w:rPr>
          <w:rFonts w:ascii="Tahoma" w:hAnsi="Tahoma" w:cs="Tahoma"/>
          <w:b/>
          <w:color w:val="000000"/>
          <w:sz w:val="20"/>
          <w:szCs w:val="20"/>
          <w:u w:val="single"/>
        </w:rPr>
        <w:t>1</w:t>
      </w:r>
      <w:r w:rsidR="0016395D">
        <w:rPr>
          <w:rFonts w:ascii="Tahoma" w:hAnsi="Tahoma" w:cs="Tahoma"/>
          <w:b/>
          <w:color w:val="000000"/>
          <w:sz w:val="20"/>
          <w:szCs w:val="20"/>
          <w:u w:val="single"/>
        </w:rPr>
        <w:t>2</w:t>
      </w:r>
      <w:r w:rsidRPr="000539F5">
        <w:rPr>
          <w:rFonts w:ascii="Tahoma" w:hAnsi="Tahoma" w:cs="Tahoma"/>
          <w:b/>
          <w:color w:val="000000"/>
          <w:sz w:val="20"/>
          <w:szCs w:val="20"/>
          <w:u w:val="single"/>
        </w:rPr>
        <w:t>.</w:t>
      </w:r>
      <w:r>
        <w:rPr>
          <w:rFonts w:ascii="Tahoma" w:hAnsi="Tahoma" w:cs="Tahoma"/>
          <w:b/>
          <w:color w:val="000000"/>
          <w:sz w:val="20"/>
          <w:szCs w:val="20"/>
          <w:u w:val="single"/>
        </w:rPr>
        <w:t>2</w:t>
      </w:r>
      <w:r w:rsidRPr="000539F5">
        <w:rPr>
          <w:rFonts w:ascii="Tahoma" w:hAnsi="Tahoma" w:cs="Tahoma"/>
          <w:b/>
          <w:color w:val="000000"/>
          <w:sz w:val="20"/>
          <w:szCs w:val="20"/>
          <w:u w:val="single"/>
        </w:rPr>
        <w:t>.  Profesní kvalifikační předpoklady</w:t>
      </w:r>
    </w:p>
    <w:p w:rsidR="005D6BFA" w:rsidRDefault="005D6BFA" w:rsidP="00AF2483">
      <w:pPr>
        <w:rPr>
          <w:rFonts w:ascii="Tahoma" w:hAnsi="Tahoma" w:cs="Tahoma"/>
          <w:color w:val="000000"/>
          <w:sz w:val="20"/>
          <w:szCs w:val="20"/>
        </w:rPr>
      </w:pPr>
    </w:p>
    <w:p w:rsidR="00170F5B" w:rsidRPr="000539F5" w:rsidRDefault="00170F5B" w:rsidP="00AF2483">
      <w:pPr>
        <w:rPr>
          <w:rFonts w:ascii="Tahoma" w:hAnsi="Tahoma" w:cs="Tahoma"/>
          <w:color w:val="000000"/>
          <w:sz w:val="20"/>
          <w:szCs w:val="20"/>
        </w:rPr>
      </w:pPr>
      <w:r w:rsidRPr="000539F5">
        <w:rPr>
          <w:rFonts w:ascii="Tahoma" w:hAnsi="Tahoma" w:cs="Tahoma"/>
          <w:color w:val="000000"/>
          <w:sz w:val="20"/>
          <w:szCs w:val="20"/>
        </w:rPr>
        <w:t xml:space="preserve">Dodavatel dále prokazuje profesní kvalifikační předpoklady dle </w:t>
      </w:r>
      <w:r w:rsidRPr="006363A9">
        <w:rPr>
          <w:rFonts w:ascii="Tahoma" w:hAnsi="Tahoma" w:cs="Tahoma"/>
          <w:b/>
          <w:color w:val="000000"/>
          <w:sz w:val="20"/>
          <w:szCs w:val="20"/>
        </w:rPr>
        <w:t xml:space="preserve">§ 54 </w:t>
      </w:r>
      <w:r w:rsidR="00B546B5">
        <w:rPr>
          <w:rFonts w:ascii="Tahoma" w:hAnsi="Tahoma" w:cs="Tahoma"/>
          <w:b/>
          <w:color w:val="000000"/>
          <w:sz w:val="20"/>
          <w:szCs w:val="20"/>
        </w:rPr>
        <w:t>písm. a)</w:t>
      </w:r>
      <w:r w:rsidR="00CE0AE6">
        <w:rPr>
          <w:rFonts w:ascii="Tahoma" w:hAnsi="Tahoma" w:cs="Tahoma"/>
          <w:b/>
          <w:color w:val="000000"/>
          <w:sz w:val="20"/>
          <w:szCs w:val="20"/>
        </w:rPr>
        <w:t>,</w:t>
      </w:r>
      <w:r w:rsidRPr="006363A9">
        <w:rPr>
          <w:rFonts w:ascii="Tahoma" w:hAnsi="Tahoma" w:cs="Tahoma"/>
          <w:b/>
          <w:color w:val="000000"/>
          <w:sz w:val="20"/>
          <w:szCs w:val="20"/>
        </w:rPr>
        <w:t xml:space="preserve"> b) </w:t>
      </w:r>
      <w:r w:rsidR="00B546B5">
        <w:rPr>
          <w:rFonts w:ascii="Tahoma" w:hAnsi="Tahoma" w:cs="Tahoma"/>
          <w:b/>
          <w:color w:val="000000"/>
          <w:sz w:val="20"/>
          <w:szCs w:val="20"/>
        </w:rPr>
        <w:t xml:space="preserve">a d) </w:t>
      </w:r>
      <w:r w:rsidRPr="006363A9">
        <w:rPr>
          <w:rFonts w:ascii="Tahoma" w:hAnsi="Tahoma" w:cs="Tahoma"/>
          <w:b/>
          <w:color w:val="000000"/>
          <w:sz w:val="20"/>
          <w:szCs w:val="20"/>
        </w:rPr>
        <w:t>ZVZ,</w:t>
      </w:r>
      <w:r w:rsidRPr="000539F5">
        <w:rPr>
          <w:rFonts w:ascii="Tahoma" w:hAnsi="Tahoma" w:cs="Tahoma"/>
          <w:color w:val="000000"/>
          <w:sz w:val="20"/>
          <w:szCs w:val="20"/>
        </w:rPr>
        <w:t xml:space="preserve"> a to:</w:t>
      </w:r>
    </w:p>
    <w:p w:rsidR="00170F5B" w:rsidRPr="000539F5" w:rsidRDefault="00170F5B" w:rsidP="00AF2483">
      <w:pPr>
        <w:rPr>
          <w:rFonts w:ascii="Tahoma" w:hAnsi="Tahoma" w:cs="Tahoma"/>
          <w:color w:val="000000"/>
          <w:sz w:val="20"/>
          <w:szCs w:val="20"/>
        </w:rPr>
      </w:pPr>
    </w:p>
    <w:p w:rsidR="00170F5B" w:rsidRDefault="00170F5B" w:rsidP="000539F5">
      <w:pPr>
        <w:widowControl w:val="0"/>
        <w:autoSpaceDE w:val="0"/>
        <w:autoSpaceDN w:val="0"/>
        <w:adjustRightInd w:val="0"/>
        <w:ind w:left="10"/>
        <w:jc w:val="both"/>
        <w:rPr>
          <w:rFonts w:ascii="Tahoma" w:hAnsi="Tahoma" w:cs="Tahoma"/>
          <w:color w:val="000000"/>
          <w:sz w:val="20"/>
          <w:szCs w:val="20"/>
        </w:rPr>
      </w:pPr>
      <w:r w:rsidRPr="00B546B5">
        <w:rPr>
          <w:rFonts w:ascii="Tahoma" w:hAnsi="Tahoma" w:cs="Tahoma"/>
          <w:b/>
          <w:color w:val="000000"/>
          <w:sz w:val="20"/>
          <w:szCs w:val="20"/>
        </w:rPr>
        <w:t>1</w:t>
      </w:r>
      <w:r w:rsidR="0016395D" w:rsidRPr="00B546B5">
        <w:rPr>
          <w:rFonts w:ascii="Tahoma" w:hAnsi="Tahoma" w:cs="Tahoma"/>
          <w:b/>
          <w:color w:val="000000"/>
          <w:sz w:val="20"/>
          <w:szCs w:val="20"/>
        </w:rPr>
        <w:t>2</w:t>
      </w:r>
      <w:r w:rsidRPr="00B546B5">
        <w:rPr>
          <w:rFonts w:ascii="Tahoma" w:hAnsi="Tahoma" w:cs="Tahoma"/>
          <w:b/>
          <w:color w:val="000000"/>
          <w:sz w:val="20"/>
          <w:szCs w:val="20"/>
        </w:rPr>
        <w:t>.2.1.</w:t>
      </w:r>
      <w:r>
        <w:rPr>
          <w:rFonts w:ascii="Tahoma" w:hAnsi="Tahoma" w:cs="Tahoma"/>
          <w:color w:val="000000"/>
          <w:sz w:val="20"/>
          <w:szCs w:val="20"/>
        </w:rPr>
        <w:t xml:space="preserve"> </w:t>
      </w:r>
      <w:r w:rsidRPr="000539F5">
        <w:rPr>
          <w:rFonts w:ascii="Tahoma" w:hAnsi="Tahoma" w:cs="Tahoma"/>
          <w:color w:val="000000"/>
          <w:sz w:val="20"/>
          <w:szCs w:val="20"/>
        </w:rPr>
        <w:t>předložením výpisu z obchodního rejstříku, pokud je v něm zapsán, či výpisu z jiné evidence, pokud je v ní zapsán,</w:t>
      </w:r>
    </w:p>
    <w:p w:rsidR="00170F5B" w:rsidRDefault="00170F5B" w:rsidP="000539F5">
      <w:pPr>
        <w:widowControl w:val="0"/>
        <w:autoSpaceDE w:val="0"/>
        <w:autoSpaceDN w:val="0"/>
        <w:adjustRightInd w:val="0"/>
        <w:ind w:left="10"/>
        <w:jc w:val="both"/>
        <w:rPr>
          <w:rFonts w:ascii="Tahoma" w:hAnsi="Tahoma" w:cs="Tahoma"/>
          <w:color w:val="000000"/>
          <w:sz w:val="20"/>
          <w:szCs w:val="20"/>
        </w:rPr>
      </w:pPr>
    </w:p>
    <w:p w:rsidR="006363A9" w:rsidRDefault="00170F5B" w:rsidP="006363A9">
      <w:pPr>
        <w:widowControl w:val="0"/>
        <w:autoSpaceDE w:val="0"/>
        <w:autoSpaceDN w:val="0"/>
        <w:adjustRightInd w:val="0"/>
        <w:ind w:left="10"/>
        <w:jc w:val="both"/>
        <w:rPr>
          <w:rFonts w:ascii="Tahoma" w:hAnsi="Tahoma" w:cs="Tahoma"/>
          <w:color w:val="000000"/>
          <w:sz w:val="20"/>
          <w:szCs w:val="20"/>
        </w:rPr>
      </w:pPr>
      <w:r w:rsidRPr="00B546B5">
        <w:rPr>
          <w:rFonts w:ascii="Tahoma" w:hAnsi="Tahoma" w:cs="Tahoma"/>
          <w:b/>
          <w:color w:val="000000"/>
          <w:sz w:val="20"/>
          <w:szCs w:val="20"/>
        </w:rPr>
        <w:t>1</w:t>
      </w:r>
      <w:r w:rsidR="0016395D" w:rsidRPr="00B546B5">
        <w:rPr>
          <w:rFonts w:ascii="Tahoma" w:hAnsi="Tahoma" w:cs="Tahoma"/>
          <w:b/>
          <w:color w:val="000000"/>
          <w:sz w:val="20"/>
          <w:szCs w:val="20"/>
        </w:rPr>
        <w:t>2</w:t>
      </w:r>
      <w:r w:rsidRPr="00B546B5">
        <w:rPr>
          <w:rFonts w:ascii="Tahoma" w:hAnsi="Tahoma" w:cs="Tahoma"/>
          <w:b/>
          <w:color w:val="000000"/>
          <w:sz w:val="20"/>
          <w:szCs w:val="20"/>
        </w:rPr>
        <w:t>.2.2.</w:t>
      </w:r>
      <w:r>
        <w:rPr>
          <w:rFonts w:ascii="Tahoma" w:hAnsi="Tahoma" w:cs="Tahoma"/>
          <w:color w:val="000000"/>
          <w:sz w:val="20"/>
          <w:szCs w:val="20"/>
        </w:rPr>
        <w:t xml:space="preserve"> </w:t>
      </w:r>
      <w:r w:rsidRPr="000539F5">
        <w:rPr>
          <w:rFonts w:ascii="Tahoma" w:hAnsi="Tahoma" w:cs="Tahoma"/>
          <w:color w:val="000000"/>
          <w:sz w:val="20"/>
          <w:szCs w:val="20"/>
        </w:rPr>
        <w:t>dokladem o oprávnění k podnikání podle zvláštních právních předpisů v rozsahu odpovídajícím předmětu veřejné zakázky, zejména doklad prokazující příslušné ži</w:t>
      </w:r>
      <w:r w:rsidR="006363A9">
        <w:rPr>
          <w:rFonts w:ascii="Tahoma" w:hAnsi="Tahoma" w:cs="Tahoma"/>
          <w:color w:val="000000"/>
          <w:sz w:val="20"/>
          <w:szCs w:val="20"/>
        </w:rPr>
        <w:t>vnostenské oprávnění či licenci</w:t>
      </w:r>
      <w:r w:rsidR="0016395D">
        <w:rPr>
          <w:rFonts w:ascii="Tahoma" w:hAnsi="Tahoma" w:cs="Tahoma"/>
          <w:color w:val="000000"/>
          <w:sz w:val="20"/>
          <w:szCs w:val="20"/>
        </w:rPr>
        <w:t>.</w:t>
      </w:r>
    </w:p>
    <w:p w:rsidR="0016395D" w:rsidRDefault="0016395D" w:rsidP="006363A9">
      <w:pPr>
        <w:widowControl w:val="0"/>
        <w:autoSpaceDE w:val="0"/>
        <w:autoSpaceDN w:val="0"/>
        <w:adjustRightInd w:val="0"/>
        <w:ind w:left="10"/>
        <w:jc w:val="both"/>
        <w:rPr>
          <w:rFonts w:ascii="Tahoma" w:hAnsi="Tahoma" w:cs="Tahoma"/>
          <w:color w:val="000000"/>
          <w:sz w:val="20"/>
          <w:szCs w:val="20"/>
        </w:rPr>
      </w:pPr>
    </w:p>
    <w:p w:rsidR="0016395D" w:rsidRPr="00B546B5" w:rsidRDefault="0016395D" w:rsidP="006363A9">
      <w:pPr>
        <w:widowControl w:val="0"/>
        <w:autoSpaceDE w:val="0"/>
        <w:autoSpaceDN w:val="0"/>
        <w:adjustRightInd w:val="0"/>
        <w:ind w:left="10"/>
        <w:jc w:val="both"/>
        <w:rPr>
          <w:rFonts w:ascii="Tahoma" w:hAnsi="Tahoma" w:cs="Tahoma"/>
          <w:b/>
          <w:color w:val="000000"/>
          <w:sz w:val="20"/>
          <w:szCs w:val="20"/>
        </w:rPr>
      </w:pPr>
      <w:r w:rsidRPr="00B546B5">
        <w:rPr>
          <w:rFonts w:ascii="Tahoma" w:hAnsi="Tahoma" w:cs="Tahoma"/>
          <w:b/>
          <w:color w:val="000000"/>
          <w:sz w:val="20"/>
          <w:szCs w:val="20"/>
        </w:rPr>
        <w:t>12.2.3</w:t>
      </w:r>
      <w:r w:rsidR="00B546B5">
        <w:rPr>
          <w:rFonts w:ascii="Tahoma" w:hAnsi="Tahoma" w:cs="Tahoma"/>
          <w:b/>
          <w:color w:val="000000"/>
          <w:sz w:val="20"/>
          <w:szCs w:val="20"/>
        </w:rPr>
        <w:t xml:space="preserve"> </w:t>
      </w:r>
      <w:r w:rsidR="00B546B5" w:rsidRPr="00B546B5">
        <w:rPr>
          <w:rFonts w:ascii="Tahoma" w:hAnsi="Tahoma" w:cs="Tahoma"/>
          <w:color w:val="000000"/>
          <w:sz w:val="20"/>
          <w:szCs w:val="20"/>
        </w:rPr>
        <w:t>dokladem osvědčující odbornou způsobilost dodavatele nebo osoby, jejímž prostřednictvím odbornou způsobilost zabezpečuje, je-li pro plnění veřejné zakázky nezbytná podle zvláštních právních předpisů</w:t>
      </w:r>
      <w:r w:rsidR="00B546B5">
        <w:rPr>
          <w:rFonts w:ascii="Tahoma" w:hAnsi="Tahoma" w:cs="Tahoma"/>
          <w:color w:val="000000"/>
          <w:sz w:val="20"/>
          <w:szCs w:val="20"/>
        </w:rPr>
        <w:t>, a to</w:t>
      </w:r>
    </w:p>
    <w:p w:rsidR="00B546B5" w:rsidRDefault="00B546B5" w:rsidP="006363A9">
      <w:pPr>
        <w:widowControl w:val="0"/>
        <w:autoSpaceDE w:val="0"/>
        <w:autoSpaceDN w:val="0"/>
        <w:adjustRightInd w:val="0"/>
        <w:ind w:left="10"/>
        <w:jc w:val="both"/>
        <w:rPr>
          <w:rFonts w:ascii="Tahoma" w:hAnsi="Tahoma" w:cs="Tahoma"/>
          <w:color w:val="000000"/>
          <w:sz w:val="20"/>
          <w:szCs w:val="20"/>
        </w:rPr>
      </w:pPr>
    </w:p>
    <w:p w:rsidR="00B546B5" w:rsidRPr="00B546B5" w:rsidRDefault="00B546B5" w:rsidP="00B546B5">
      <w:pPr>
        <w:widowControl w:val="0"/>
        <w:numPr>
          <w:ilvl w:val="0"/>
          <w:numId w:val="21"/>
        </w:numPr>
        <w:autoSpaceDE w:val="0"/>
        <w:autoSpaceDN w:val="0"/>
        <w:adjustRightInd w:val="0"/>
        <w:ind w:firstLine="131"/>
        <w:jc w:val="both"/>
        <w:rPr>
          <w:rFonts w:ascii="Tahoma" w:hAnsi="Tahoma" w:cs="Tahoma"/>
          <w:color w:val="000000"/>
          <w:sz w:val="20"/>
          <w:szCs w:val="20"/>
        </w:rPr>
      </w:pPr>
      <w:r w:rsidRPr="00B546B5">
        <w:rPr>
          <w:rFonts w:ascii="Tahoma" w:hAnsi="Tahoma" w:cs="Tahoma"/>
          <w:color w:val="000000"/>
          <w:sz w:val="20"/>
          <w:szCs w:val="20"/>
        </w:rPr>
        <w:t>platný kvalifikační průkaz odborné způsobilosti těžebních prací</w:t>
      </w:r>
    </w:p>
    <w:p w:rsidR="00B546B5" w:rsidRDefault="00B546B5" w:rsidP="006363A9">
      <w:pPr>
        <w:widowControl w:val="0"/>
        <w:autoSpaceDE w:val="0"/>
        <w:autoSpaceDN w:val="0"/>
        <w:adjustRightInd w:val="0"/>
        <w:ind w:left="10"/>
        <w:jc w:val="both"/>
        <w:rPr>
          <w:rFonts w:ascii="Tahoma" w:hAnsi="Tahoma" w:cs="Tahoma"/>
          <w:color w:val="000000"/>
          <w:sz w:val="20"/>
          <w:szCs w:val="20"/>
        </w:rPr>
      </w:pPr>
    </w:p>
    <w:p w:rsidR="00170F5B" w:rsidRPr="00ED60E7" w:rsidRDefault="00170F5B" w:rsidP="00AF2483">
      <w:pPr>
        <w:tabs>
          <w:tab w:val="num" w:pos="993"/>
        </w:tabs>
        <w:ind w:left="993" w:hanging="567"/>
        <w:jc w:val="both"/>
        <w:rPr>
          <w:b/>
          <w:strike/>
        </w:rPr>
      </w:pPr>
    </w:p>
    <w:p w:rsidR="00170F5B" w:rsidRPr="000539F5" w:rsidRDefault="00170F5B" w:rsidP="00AF2483">
      <w:pPr>
        <w:tabs>
          <w:tab w:val="num" w:pos="993"/>
        </w:tabs>
        <w:jc w:val="both"/>
        <w:rPr>
          <w:rFonts w:ascii="Tahoma" w:hAnsi="Tahoma" w:cs="Tahoma"/>
          <w:color w:val="000000"/>
          <w:sz w:val="20"/>
          <w:szCs w:val="20"/>
        </w:rPr>
      </w:pPr>
      <w:r w:rsidRPr="000539F5">
        <w:rPr>
          <w:rFonts w:ascii="Tahoma" w:hAnsi="Tahoma" w:cs="Tahoma"/>
          <w:color w:val="000000"/>
          <w:sz w:val="20"/>
          <w:szCs w:val="20"/>
        </w:rPr>
        <w:t xml:space="preserve">Dodavatelé mohou profesní kvalifikační předpoklady splnit dle </w:t>
      </w:r>
      <w:r w:rsidRPr="006363A9">
        <w:rPr>
          <w:rFonts w:ascii="Tahoma" w:hAnsi="Tahoma" w:cs="Tahoma"/>
          <w:b/>
          <w:color w:val="000000"/>
          <w:sz w:val="20"/>
          <w:szCs w:val="20"/>
        </w:rPr>
        <w:t xml:space="preserve">§ </w:t>
      </w:r>
      <w:smartTag w:uri="urn:schemas-microsoft-com:office:smarttags" w:element="metricconverter">
        <w:smartTagPr>
          <w:attr w:name="ProductID" w:val="125 a"/>
        </w:smartTagPr>
        <w:r w:rsidRPr="006363A9">
          <w:rPr>
            <w:rFonts w:ascii="Tahoma" w:hAnsi="Tahoma" w:cs="Tahoma"/>
            <w:b/>
            <w:color w:val="000000"/>
            <w:sz w:val="20"/>
            <w:szCs w:val="20"/>
          </w:rPr>
          <w:t>125</w:t>
        </w:r>
        <w:r w:rsidR="004118CC" w:rsidRPr="006363A9">
          <w:rPr>
            <w:rFonts w:ascii="Tahoma" w:hAnsi="Tahoma" w:cs="Tahoma"/>
            <w:b/>
            <w:color w:val="000000"/>
            <w:sz w:val="20"/>
            <w:szCs w:val="20"/>
          </w:rPr>
          <w:t xml:space="preserve"> a</w:t>
        </w:r>
      </w:smartTag>
      <w:r w:rsidR="004118CC" w:rsidRPr="006363A9">
        <w:rPr>
          <w:rFonts w:ascii="Tahoma" w:hAnsi="Tahoma" w:cs="Tahoma"/>
          <w:b/>
          <w:color w:val="000000"/>
          <w:sz w:val="20"/>
          <w:szCs w:val="20"/>
        </w:rPr>
        <w:t xml:space="preserve"> násl.</w:t>
      </w:r>
      <w:r w:rsidRPr="006363A9">
        <w:rPr>
          <w:rFonts w:ascii="Tahoma" w:hAnsi="Tahoma" w:cs="Tahoma"/>
          <w:b/>
          <w:color w:val="000000"/>
          <w:sz w:val="20"/>
          <w:szCs w:val="20"/>
        </w:rPr>
        <w:t xml:space="preserve"> ZVZ</w:t>
      </w:r>
      <w:r w:rsidRPr="000539F5">
        <w:rPr>
          <w:rFonts w:ascii="Tahoma" w:hAnsi="Tahoma" w:cs="Tahoma"/>
          <w:color w:val="000000"/>
          <w:sz w:val="20"/>
          <w:szCs w:val="20"/>
        </w:rPr>
        <w:t xml:space="preserve"> výpisem ze seznamu kvalifikovaných dodavatelů, popř. dle </w:t>
      </w:r>
      <w:r w:rsidRPr="006363A9">
        <w:rPr>
          <w:rFonts w:ascii="Tahoma" w:hAnsi="Tahoma" w:cs="Tahoma"/>
          <w:b/>
          <w:color w:val="000000"/>
          <w:sz w:val="20"/>
          <w:szCs w:val="20"/>
        </w:rPr>
        <w:t xml:space="preserve">§ </w:t>
      </w:r>
      <w:smartTag w:uri="urn:schemas-microsoft-com:office:smarttags" w:element="metricconverter">
        <w:smartTagPr>
          <w:attr w:name="ProductID" w:val="133 a"/>
        </w:smartTagPr>
        <w:r w:rsidRPr="006363A9">
          <w:rPr>
            <w:rFonts w:ascii="Tahoma" w:hAnsi="Tahoma" w:cs="Tahoma"/>
            <w:b/>
            <w:color w:val="000000"/>
            <w:sz w:val="20"/>
            <w:szCs w:val="20"/>
          </w:rPr>
          <w:t>133 a</w:t>
        </w:r>
      </w:smartTag>
      <w:r w:rsidRPr="006363A9">
        <w:rPr>
          <w:rFonts w:ascii="Tahoma" w:hAnsi="Tahoma" w:cs="Tahoma"/>
          <w:b/>
          <w:color w:val="000000"/>
          <w:sz w:val="20"/>
          <w:szCs w:val="20"/>
        </w:rPr>
        <w:t xml:space="preserve"> násl. ZVZ </w:t>
      </w:r>
      <w:r w:rsidRPr="000539F5">
        <w:rPr>
          <w:rFonts w:ascii="Tahoma" w:hAnsi="Tahoma" w:cs="Tahoma"/>
          <w:color w:val="000000"/>
          <w:sz w:val="20"/>
          <w:szCs w:val="20"/>
        </w:rPr>
        <w:t xml:space="preserve">platným certifikátem vydaným akreditovanou osobou v rámci systému certifikovaných dodavatelů, a to v rozsahu údajů v něm uvedených. </w:t>
      </w:r>
    </w:p>
    <w:p w:rsidR="00170F5B" w:rsidRPr="000539F5" w:rsidRDefault="00170F5B" w:rsidP="00AF2483">
      <w:pPr>
        <w:jc w:val="both"/>
        <w:rPr>
          <w:rFonts w:ascii="Tahoma" w:hAnsi="Tahoma" w:cs="Tahoma"/>
          <w:color w:val="000000"/>
          <w:sz w:val="20"/>
          <w:szCs w:val="20"/>
        </w:rPr>
      </w:pPr>
    </w:p>
    <w:p w:rsidR="00170F5B" w:rsidRPr="000539F5" w:rsidRDefault="00170F5B" w:rsidP="00AF2483">
      <w:pPr>
        <w:tabs>
          <w:tab w:val="left" w:pos="360"/>
        </w:tabs>
        <w:jc w:val="both"/>
        <w:rPr>
          <w:rFonts w:ascii="Tahoma" w:hAnsi="Tahoma" w:cs="Tahoma"/>
          <w:color w:val="000000"/>
          <w:sz w:val="20"/>
          <w:szCs w:val="20"/>
        </w:rPr>
      </w:pPr>
      <w:r w:rsidRPr="000539F5">
        <w:rPr>
          <w:rFonts w:ascii="Tahoma" w:hAnsi="Tahoma" w:cs="Tahoma"/>
          <w:color w:val="000000"/>
          <w:sz w:val="20"/>
          <w:szCs w:val="20"/>
        </w:rPr>
        <w:t>Výpis z o</w:t>
      </w:r>
      <w:r w:rsidR="004118CC">
        <w:rPr>
          <w:rFonts w:ascii="Tahoma" w:hAnsi="Tahoma" w:cs="Tahoma"/>
          <w:color w:val="000000"/>
          <w:sz w:val="20"/>
          <w:szCs w:val="20"/>
        </w:rPr>
        <w:t>bchodního rejstříku nesmí být ke</w:t>
      </w:r>
      <w:r w:rsidRPr="000539F5">
        <w:rPr>
          <w:rFonts w:ascii="Tahoma" w:hAnsi="Tahoma" w:cs="Tahoma"/>
          <w:color w:val="000000"/>
          <w:sz w:val="20"/>
          <w:szCs w:val="20"/>
        </w:rPr>
        <w:t xml:space="preserve"> dni</w:t>
      </w:r>
      <w:r w:rsidR="004118CC">
        <w:rPr>
          <w:rFonts w:ascii="Tahoma" w:hAnsi="Tahoma" w:cs="Tahoma"/>
          <w:color w:val="000000"/>
          <w:sz w:val="20"/>
          <w:szCs w:val="20"/>
        </w:rPr>
        <w:t xml:space="preserve"> podání nabídky</w:t>
      </w:r>
      <w:r w:rsidRPr="000539F5">
        <w:rPr>
          <w:rFonts w:ascii="Tahoma" w:hAnsi="Tahoma" w:cs="Tahoma"/>
          <w:color w:val="000000"/>
          <w:sz w:val="20"/>
          <w:szCs w:val="20"/>
        </w:rPr>
        <w:t xml:space="preserve"> starší 90 kalendářních dnů. Výpis ze seznamu kvalifikovaných dodavatelů nesmí být k poslednímu dni, ke kterému má být prokázáno splnění kvalifikace, starší než 3 měsíce. </w:t>
      </w:r>
    </w:p>
    <w:p w:rsidR="00170F5B" w:rsidRDefault="00170F5B" w:rsidP="00197FC2">
      <w:pPr>
        <w:widowControl w:val="0"/>
        <w:autoSpaceDE w:val="0"/>
        <w:autoSpaceDN w:val="0"/>
        <w:adjustRightInd w:val="0"/>
        <w:ind w:left="851" w:hanging="851"/>
        <w:jc w:val="both"/>
        <w:rPr>
          <w:rFonts w:ascii="Tahoma" w:hAnsi="Tahoma" w:cs="Tahoma"/>
          <w:b/>
          <w:sz w:val="20"/>
          <w:szCs w:val="20"/>
        </w:rPr>
      </w:pPr>
    </w:p>
    <w:p w:rsidR="00170F5B" w:rsidRDefault="00170F5B" w:rsidP="00197FC2">
      <w:pPr>
        <w:widowControl w:val="0"/>
        <w:autoSpaceDE w:val="0"/>
        <w:autoSpaceDN w:val="0"/>
        <w:adjustRightInd w:val="0"/>
        <w:ind w:left="851" w:hanging="851"/>
        <w:jc w:val="both"/>
        <w:rPr>
          <w:rFonts w:ascii="Tahoma" w:hAnsi="Tahoma" w:cs="Tahoma"/>
          <w:b/>
          <w:sz w:val="20"/>
          <w:szCs w:val="20"/>
        </w:rPr>
      </w:pPr>
    </w:p>
    <w:p w:rsidR="00170F5B" w:rsidRDefault="0016395D" w:rsidP="00AF2483">
      <w:pPr>
        <w:tabs>
          <w:tab w:val="left" w:pos="360"/>
        </w:tabs>
        <w:jc w:val="both"/>
        <w:rPr>
          <w:rFonts w:ascii="Tahoma" w:hAnsi="Tahoma" w:cs="Tahoma"/>
          <w:b/>
          <w:sz w:val="20"/>
          <w:szCs w:val="20"/>
          <w:u w:val="single"/>
        </w:rPr>
      </w:pPr>
      <w:r>
        <w:rPr>
          <w:rFonts w:ascii="Tahoma" w:hAnsi="Tahoma" w:cs="Tahoma"/>
          <w:b/>
          <w:sz w:val="20"/>
          <w:szCs w:val="20"/>
        </w:rPr>
        <w:t>12</w:t>
      </w:r>
      <w:r w:rsidR="00170F5B">
        <w:rPr>
          <w:rFonts w:ascii="Tahoma" w:hAnsi="Tahoma" w:cs="Tahoma"/>
          <w:b/>
          <w:sz w:val="20"/>
          <w:szCs w:val="20"/>
        </w:rPr>
        <w:t>.3.</w:t>
      </w:r>
      <w:r w:rsidR="00170F5B">
        <w:rPr>
          <w:rFonts w:ascii="Tahoma" w:hAnsi="Tahoma" w:cs="Tahoma"/>
          <w:sz w:val="20"/>
          <w:szCs w:val="20"/>
        </w:rPr>
        <w:t xml:space="preserve"> </w:t>
      </w:r>
      <w:r w:rsidR="00170F5B">
        <w:rPr>
          <w:rFonts w:ascii="Tahoma" w:hAnsi="Tahoma" w:cs="Tahoma"/>
          <w:b/>
          <w:sz w:val="20"/>
          <w:szCs w:val="20"/>
          <w:u w:val="single"/>
        </w:rPr>
        <w:t>Ekonomická a finanční způsobilost</w:t>
      </w:r>
    </w:p>
    <w:p w:rsidR="00170F5B" w:rsidRDefault="00170F5B" w:rsidP="00AF2483">
      <w:pPr>
        <w:tabs>
          <w:tab w:val="left" w:pos="360"/>
        </w:tabs>
        <w:jc w:val="both"/>
        <w:rPr>
          <w:rFonts w:ascii="Tahoma" w:hAnsi="Tahoma" w:cs="Tahoma"/>
          <w:sz w:val="20"/>
          <w:szCs w:val="20"/>
        </w:rPr>
      </w:pPr>
    </w:p>
    <w:p w:rsidR="00170F5B" w:rsidRPr="00FA58AE" w:rsidRDefault="00170F5B" w:rsidP="00AF2483">
      <w:pPr>
        <w:tabs>
          <w:tab w:val="left" w:pos="360"/>
        </w:tabs>
        <w:jc w:val="both"/>
        <w:rPr>
          <w:rFonts w:ascii="Tahoma" w:hAnsi="Tahoma" w:cs="Tahoma"/>
        </w:rPr>
      </w:pPr>
      <w:r>
        <w:rPr>
          <w:rFonts w:ascii="Tahoma" w:hAnsi="Tahoma" w:cs="Tahoma"/>
          <w:sz w:val="20"/>
          <w:szCs w:val="20"/>
        </w:rPr>
        <w:t xml:space="preserve">Dodavatel v souladu s </w:t>
      </w:r>
      <w:r w:rsidRPr="001F51C8">
        <w:rPr>
          <w:rFonts w:ascii="Tahoma" w:hAnsi="Tahoma" w:cs="Tahoma"/>
          <w:b/>
          <w:sz w:val="20"/>
          <w:szCs w:val="20"/>
        </w:rPr>
        <w:t>§ 50 odst. 1 písm. c) ZVZ</w:t>
      </w:r>
      <w:r>
        <w:rPr>
          <w:rFonts w:ascii="Tahoma" w:hAnsi="Tahoma" w:cs="Tahoma"/>
          <w:sz w:val="20"/>
          <w:szCs w:val="20"/>
        </w:rPr>
        <w:t xml:space="preserve"> předloží čestné prohlášení o své ekonomické a finanční způsobilosti splnit veřejnou zakázku</w:t>
      </w:r>
      <w:r w:rsidRPr="009D64E8">
        <w:rPr>
          <w:rFonts w:ascii="Tahoma" w:hAnsi="Tahoma" w:cs="Tahoma"/>
          <w:sz w:val="20"/>
          <w:szCs w:val="20"/>
        </w:rPr>
        <w:t>.</w:t>
      </w:r>
    </w:p>
    <w:p w:rsidR="00170F5B" w:rsidRDefault="00170F5B" w:rsidP="00AF2483">
      <w:pPr>
        <w:tabs>
          <w:tab w:val="left" w:pos="360"/>
        </w:tabs>
        <w:jc w:val="both"/>
        <w:rPr>
          <w:rFonts w:ascii="Tahoma" w:hAnsi="Tahoma" w:cs="Tahoma"/>
          <w:b/>
          <w:sz w:val="20"/>
          <w:szCs w:val="20"/>
        </w:rPr>
      </w:pPr>
    </w:p>
    <w:p w:rsidR="00170F5B" w:rsidRDefault="00170F5B" w:rsidP="007208FD">
      <w:pPr>
        <w:tabs>
          <w:tab w:val="num" w:pos="0"/>
        </w:tabs>
        <w:ind w:left="1418" w:hanging="1418"/>
        <w:jc w:val="both"/>
        <w:rPr>
          <w:b/>
        </w:rPr>
      </w:pPr>
    </w:p>
    <w:p w:rsidR="00CE0AE6" w:rsidRDefault="00CE0AE6" w:rsidP="007208FD">
      <w:pPr>
        <w:tabs>
          <w:tab w:val="num" w:pos="0"/>
        </w:tabs>
        <w:ind w:left="1418" w:hanging="1418"/>
        <w:jc w:val="both"/>
        <w:rPr>
          <w:b/>
        </w:rPr>
      </w:pPr>
      <w:r>
        <w:rPr>
          <w:rFonts w:ascii="Tahoma" w:hAnsi="Tahoma" w:cs="Tahoma"/>
          <w:b/>
          <w:sz w:val="20"/>
          <w:szCs w:val="20"/>
        </w:rPr>
        <w:t xml:space="preserve">12.4. </w:t>
      </w:r>
      <w:r w:rsidRPr="00CE0AE6">
        <w:rPr>
          <w:rFonts w:ascii="Tahoma" w:hAnsi="Tahoma" w:cs="Tahoma"/>
          <w:b/>
          <w:sz w:val="20"/>
          <w:szCs w:val="20"/>
          <w:u w:val="single"/>
        </w:rPr>
        <w:t>Technické kvalifikační předpoklady</w:t>
      </w:r>
    </w:p>
    <w:p w:rsidR="00CE0AE6" w:rsidRDefault="00CE0AE6" w:rsidP="007208FD">
      <w:pPr>
        <w:tabs>
          <w:tab w:val="num" w:pos="0"/>
        </w:tabs>
        <w:ind w:left="1418" w:hanging="1418"/>
        <w:jc w:val="both"/>
        <w:rPr>
          <w:b/>
        </w:rPr>
      </w:pPr>
    </w:p>
    <w:p w:rsidR="00CE0AE6" w:rsidRPr="00625E7D" w:rsidRDefault="00244171" w:rsidP="00CE0AE6">
      <w:pPr>
        <w:widowControl w:val="0"/>
        <w:autoSpaceDE w:val="0"/>
        <w:autoSpaceDN w:val="0"/>
        <w:adjustRightInd w:val="0"/>
        <w:jc w:val="both"/>
        <w:rPr>
          <w:rFonts w:ascii="Tahoma" w:hAnsi="Tahoma" w:cs="Tahoma"/>
          <w:sz w:val="20"/>
          <w:szCs w:val="20"/>
        </w:rPr>
      </w:pPr>
      <w:r w:rsidRPr="00244171">
        <w:rPr>
          <w:rFonts w:ascii="Tahoma" w:hAnsi="Tahoma" w:cs="Tahoma"/>
          <w:b/>
          <w:color w:val="000000"/>
          <w:sz w:val="20"/>
          <w:szCs w:val="20"/>
        </w:rPr>
        <w:t>12.4.1.</w:t>
      </w:r>
      <w:r>
        <w:rPr>
          <w:rFonts w:ascii="Tahoma" w:hAnsi="Tahoma" w:cs="Tahoma"/>
          <w:color w:val="000000"/>
          <w:sz w:val="20"/>
          <w:szCs w:val="20"/>
        </w:rPr>
        <w:t xml:space="preserve"> </w:t>
      </w:r>
      <w:r w:rsidR="00CE0AE6" w:rsidRPr="00C129AA">
        <w:rPr>
          <w:rFonts w:ascii="Tahoma" w:hAnsi="Tahoma" w:cs="Tahoma"/>
          <w:color w:val="000000"/>
          <w:sz w:val="20"/>
          <w:szCs w:val="20"/>
        </w:rPr>
        <w:t xml:space="preserve">Dle </w:t>
      </w:r>
      <w:r w:rsidR="00CE0AE6" w:rsidRPr="00946AA4">
        <w:rPr>
          <w:rFonts w:ascii="Tahoma" w:hAnsi="Tahoma" w:cs="Tahoma"/>
          <w:b/>
          <w:color w:val="000000"/>
          <w:sz w:val="20"/>
          <w:szCs w:val="20"/>
        </w:rPr>
        <w:t xml:space="preserve">§ 56 odst. </w:t>
      </w:r>
      <w:r w:rsidR="00B16F0F">
        <w:rPr>
          <w:rFonts w:ascii="Tahoma" w:hAnsi="Tahoma" w:cs="Tahoma"/>
          <w:b/>
          <w:color w:val="000000"/>
          <w:sz w:val="20"/>
          <w:szCs w:val="20"/>
        </w:rPr>
        <w:t>2</w:t>
      </w:r>
      <w:r w:rsidR="00CE0AE6" w:rsidRPr="00946AA4">
        <w:rPr>
          <w:rFonts w:ascii="Tahoma" w:hAnsi="Tahoma" w:cs="Tahoma"/>
          <w:b/>
          <w:color w:val="000000"/>
          <w:sz w:val="20"/>
          <w:szCs w:val="20"/>
        </w:rPr>
        <w:t xml:space="preserve"> písm. </w:t>
      </w:r>
      <w:r w:rsidR="00CE0AE6">
        <w:rPr>
          <w:rFonts w:ascii="Tahoma" w:hAnsi="Tahoma" w:cs="Tahoma"/>
          <w:b/>
          <w:color w:val="000000"/>
          <w:sz w:val="20"/>
          <w:szCs w:val="20"/>
        </w:rPr>
        <w:t>a</w:t>
      </w:r>
      <w:r w:rsidR="00CE0AE6" w:rsidRPr="00946AA4">
        <w:rPr>
          <w:rFonts w:ascii="Tahoma" w:hAnsi="Tahoma" w:cs="Tahoma"/>
          <w:b/>
          <w:color w:val="000000"/>
          <w:sz w:val="20"/>
          <w:szCs w:val="20"/>
        </w:rPr>
        <w:t>) ZVZ</w:t>
      </w:r>
      <w:r w:rsidR="00CE0AE6" w:rsidRPr="00D4634B">
        <w:rPr>
          <w:rFonts w:ascii="Tahoma" w:hAnsi="Tahoma" w:cs="Tahoma"/>
          <w:b/>
          <w:color w:val="000000"/>
          <w:sz w:val="20"/>
          <w:szCs w:val="20"/>
        </w:rPr>
        <w:t xml:space="preserve"> </w:t>
      </w:r>
      <w:r w:rsidR="00CE0AE6" w:rsidRPr="00D4634B">
        <w:rPr>
          <w:rFonts w:ascii="Tahoma" w:hAnsi="Tahoma" w:cs="Tahoma"/>
          <w:color w:val="000000"/>
          <w:sz w:val="20"/>
          <w:szCs w:val="20"/>
        </w:rPr>
        <w:t>dodavatelé doloží</w:t>
      </w:r>
      <w:r w:rsidR="00CE0AE6" w:rsidRPr="00625E7D">
        <w:rPr>
          <w:rFonts w:ascii="Tahoma" w:hAnsi="Tahoma" w:cs="Tahoma"/>
          <w:sz w:val="20"/>
          <w:szCs w:val="20"/>
        </w:rPr>
        <w:t xml:space="preserve"> seznam </w:t>
      </w:r>
      <w:r>
        <w:rPr>
          <w:rFonts w:ascii="Tahoma" w:hAnsi="Tahoma" w:cs="Tahoma"/>
          <w:sz w:val="20"/>
          <w:szCs w:val="20"/>
        </w:rPr>
        <w:t xml:space="preserve">významných služeb poskytnutých </w:t>
      </w:r>
      <w:r w:rsidR="00CE0AE6" w:rsidRPr="00625E7D">
        <w:rPr>
          <w:rFonts w:ascii="Tahoma" w:hAnsi="Tahoma" w:cs="Tahoma"/>
          <w:sz w:val="20"/>
          <w:szCs w:val="20"/>
        </w:rPr>
        <w:t>dodavatelem v posledních 3 letech s uvedením jejich rozsahu a doby poskytnutí; přílohou tohoto seznamu musí být</w:t>
      </w:r>
    </w:p>
    <w:p w:rsidR="00CE0AE6" w:rsidRPr="00625E7D" w:rsidRDefault="00CE0AE6" w:rsidP="00CE0AE6">
      <w:pPr>
        <w:widowControl w:val="0"/>
        <w:autoSpaceDE w:val="0"/>
        <w:autoSpaceDN w:val="0"/>
        <w:adjustRightInd w:val="0"/>
        <w:jc w:val="both"/>
        <w:rPr>
          <w:rFonts w:ascii="Tahoma" w:hAnsi="Tahoma" w:cs="Tahoma"/>
          <w:sz w:val="20"/>
          <w:szCs w:val="20"/>
        </w:rPr>
      </w:pPr>
      <w:r w:rsidRPr="00625E7D">
        <w:rPr>
          <w:rFonts w:ascii="Tahoma" w:hAnsi="Tahoma" w:cs="Tahoma"/>
          <w:sz w:val="20"/>
          <w:szCs w:val="20"/>
        </w:rPr>
        <w:tab/>
      </w:r>
      <w:r w:rsidRPr="00625E7D">
        <w:rPr>
          <w:rFonts w:ascii="Tahoma" w:hAnsi="Tahoma" w:cs="Tahoma"/>
          <w:sz w:val="20"/>
          <w:szCs w:val="20"/>
        </w:rPr>
        <w:tab/>
        <w:t xml:space="preserve">1. </w:t>
      </w:r>
      <w:r>
        <w:rPr>
          <w:rFonts w:ascii="Tahoma" w:hAnsi="Tahoma" w:cs="Tahoma"/>
          <w:sz w:val="20"/>
          <w:szCs w:val="20"/>
        </w:rPr>
        <w:tab/>
      </w:r>
      <w:r w:rsidRPr="00625E7D">
        <w:rPr>
          <w:rFonts w:ascii="Tahoma" w:hAnsi="Tahoma" w:cs="Tahoma"/>
          <w:sz w:val="20"/>
          <w:szCs w:val="20"/>
        </w:rPr>
        <w:t xml:space="preserve">osvědčení vydané veřejným zadavatelem, pokud byly služby poskytovány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625E7D">
        <w:rPr>
          <w:rFonts w:ascii="Tahoma" w:hAnsi="Tahoma" w:cs="Tahoma"/>
          <w:sz w:val="20"/>
          <w:szCs w:val="20"/>
        </w:rPr>
        <w:t>veřejnému zadavateli, nebo</w:t>
      </w:r>
    </w:p>
    <w:p w:rsidR="00CE0AE6" w:rsidRPr="00625E7D" w:rsidRDefault="00CE0AE6" w:rsidP="00CE0AE6">
      <w:pPr>
        <w:widowControl w:val="0"/>
        <w:autoSpaceDE w:val="0"/>
        <w:autoSpaceDN w:val="0"/>
        <w:adjustRightInd w:val="0"/>
        <w:jc w:val="both"/>
        <w:rPr>
          <w:rFonts w:ascii="Tahoma" w:hAnsi="Tahoma" w:cs="Tahoma"/>
          <w:sz w:val="20"/>
          <w:szCs w:val="20"/>
        </w:rPr>
      </w:pPr>
      <w:r w:rsidRPr="00625E7D">
        <w:rPr>
          <w:rFonts w:ascii="Tahoma" w:hAnsi="Tahoma" w:cs="Tahoma"/>
          <w:sz w:val="20"/>
          <w:szCs w:val="20"/>
        </w:rPr>
        <w:tab/>
      </w:r>
      <w:r w:rsidRPr="00625E7D">
        <w:rPr>
          <w:rFonts w:ascii="Tahoma" w:hAnsi="Tahoma" w:cs="Tahoma"/>
          <w:sz w:val="20"/>
          <w:szCs w:val="20"/>
        </w:rPr>
        <w:tab/>
        <w:t xml:space="preserve">2. </w:t>
      </w:r>
      <w:r>
        <w:rPr>
          <w:rFonts w:ascii="Tahoma" w:hAnsi="Tahoma" w:cs="Tahoma"/>
          <w:sz w:val="20"/>
          <w:szCs w:val="20"/>
        </w:rPr>
        <w:tab/>
      </w:r>
      <w:r w:rsidRPr="00625E7D">
        <w:rPr>
          <w:rFonts w:ascii="Tahoma" w:hAnsi="Tahoma" w:cs="Tahoma"/>
          <w:sz w:val="20"/>
          <w:szCs w:val="20"/>
        </w:rPr>
        <w:t xml:space="preserve">osvědčení vydané jinou osobou, pokud byly služby poskytovány jiné osobě než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veřejnému zadavateli, </w:t>
      </w:r>
      <w:r>
        <w:rPr>
          <w:rFonts w:ascii="Tahoma" w:hAnsi="Tahoma" w:cs="Tahoma"/>
          <w:sz w:val="20"/>
          <w:szCs w:val="20"/>
        </w:rPr>
        <w:tab/>
      </w:r>
      <w:r w:rsidRPr="00625E7D">
        <w:rPr>
          <w:rFonts w:ascii="Tahoma" w:hAnsi="Tahoma" w:cs="Tahoma"/>
          <w:sz w:val="20"/>
          <w:szCs w:val="20"/>
        </w:rPr>
        <w:t>nebo</w:t>
      </w:r>
    </w:p>
    <w:p w:rsidR="00CE0AE6" w:rsidRPr="00625E7D" w:rsidRDefault="00CE0AE6" w:rsidP="00CE0AE6">
      <w:pPr>
        <w:widowControl w:val="0"/>
        <w:tabs>
          <w:tab w:val="left" w:pos="1418"/>
        </w:tabs>
        <w:autoSpaceDE w:val="0"/>
        <w:autoSpaceDN w:val="0"/>
        <w:adjustRightInd w:val="0"/>
        <w:ind w:left="1418" w:hanging="1276"/>
        <w:jc w:val="both"/>
        <w:rPr>
          <w:rFonts w:ascii="Tahoma" w:hAnsi="Tahoma" w:cs="Tahoma"/>
          <w:sz w:val="20"/>
          <w:szCs w:val="20"/>
        </w:rPr>
      </w:pPr>
      <w:r>
        <w:rPr>
          <w:rFonts w:ascii="Tahoma" w:hAnsi="Tahoma" w:cs="Tahoma"/>
          <w:sz w:val="20"/>
          <w:szCs w:val="20"/>
        </w:rPr>
        <w:tab/>
      </w:r>
      <w:r w:rsidRPr="00625E7D">
        <w:rPr>
          <w:rFonts w:ascii="Tahoma" w:hAnsi="Tahoma" w:cs="Tahoma"/>
          <w:sz w:val="20"/>
          <w:szCs w:val="20"/>
        </w:rPr>
        <w:t xml:space="preserve">3. </w:t>
      </w:r>
      <w:r>
        <w:rPr>
          <w:rFonts w:ascii="Tahoma" w:hAnsi="Tahoma" w:cs="Tahoma"/>
          <w:sz w:val="20"/>
          <w:szCs w:val="20"/>
        </w:rPr>
        <w:tab/>
      </w:r>
      <w:r w:rsidRPr="00625E7D">
        <w:rPr>
          <w:rFonts w:ascii="Tahoma" w:hAnsi="Tahoma" w:cs="Tahoma"/>
          <w:sz w:val="20"/>
          <w:szCs w:val="20"/>
        </w:rPr>
        <w:t xml:space="preserve">smlouva s jinou osobou a doklad o uskutečnění plnění dodavatele, není-li </w:t>
      </w:r>
      <w:r>
        <w:rPr>
          <w:rFonts w:ascii="Tahoma" w:hAnsi="Tahoma" w:cs="Tahoma"/>
          <w:sz w:val="20"/>
          <w:szCs w:val="20"/>
        </w:rPr>
        <w:tab/>
        <w:t xml:space="preserve"> </w:t>
      </w:r>
      <w:r>
        <w:rPr>
          <w:rFonts w:ascii="Tahoma" w:hAnsi="Tahoma" w:cs="Tahoma"/>
          <w:sz w:val="20"/>
          <w:szCs w:val="20"/>
        </w:rPr>
        <w:tab/>
      </w:r>
      <w:r w:rsidRPr="00625E7D">
        <w:rPr>
          <w:rFonts w:ascii="Tahoma" w:hAnsi="Tahoma" w:cs="Tahoma"/>
          <w:sz w:val="20"/>
          <w:szCs w:val="20"/>
        </w:rPr>
        <w:t xml:space="preserve">současně možné osvědčení podle bodu 2 od této osoby získat z důvodů </w:t>
      </w:r>
      <w:r>
        <w:rPr>
          <w:rFonts w:ascii="Tahoma" w:hAnsi="Tahoma" w:cs="Tahoma"/>
          <w:sz w:val="20"/>
          <w:szCs w:val="20"/>
        </w:rPr>
        <w:tab/>
      </w:r>
      <w:r w:rsidRPr="00625E7D">
        <w:rPr>
          <w:rFonts w:ascii="Tahoma" w:hAnsi="Tahoma" w:cs="Tahoma"/>
          <w:sz w:val="20"/>
          <w:szCs w:val="20"/>
        </w:rPr>
        <w:t xml:space="preserve">spočívajících </w:t>
      </w:r>
      <w:r>
        <w:rPr>
          <w:rFonts w:ascii="Tahoma" w:hAnsi="Tahoma" w:cs="Tahoma"/>
          <w:sz w:val="20"/>
          <w:szCs w:val="20"/>
        </w:rPr>
        <w:tab/>
      </w:r>
      <w:r w:rsidRPr="00625E7D">
        <w:rPr>
          <w:rFonts w:ascii="Tahoma" w:hAnsi="Tahoma" w:cs="Tahoma"/>
          <w:sz w:val="20"/>
          <w:szCs w:val="20"/>
        </w:rPr>
        <w:t>na její straně.</w:t>
      </w:r>
    </w:p>
    <w:p w:rsidR="00CE0AE6" w:rsidRPr="00D4634B" w:rsidRDefault="00CE0AE6" w:rsidP="00CE0AE6">
      <w:pPr>
        <w:tabs>
          <w:tab w:val="left" w:pos="360"/>
          <w:tab w:val="left" w:pos="709"/>
        </w:tabs>
        <w:ind w:left="709" w:hanging="709"/>
        <w:jc w:val="both"/>
        <w:rPr>
          <w:rFonts w:ascii="Tahoma" w:hAnsi="Tahoma" w:cs="Tahoma"/>
          <w:color w:val="000000"/>
          <w:sz w:val="20"/>
          <w:szCs w:val="20"/>
        </w:rPr>
      </w:pPr>
    </w:p>
    <w:p w:rsidR="005D6BFA" w:rsidRPr="005D6BFA" w:rsidRDefault="005D6BFA" w:rsidP="005D6BFA">
      <w:pPr>
        <w:jc w:val="both"/>
        <w:rPr>
          <w:rFonts w:ascii="Tahoma" w:hAnsi="Tahoma" w:cs="Tahoma"/>
          <w:b/>
          <w:color w:val="000000"/>
          <w:sz w:val="20"/>
          <w:szCs w:val="20"/>
        </w:rPr>
      </w:pPr>
      <w:r w:rsidRPr="005D6BFA">
        <w:rPr>
          <w:rFonts w:ascii="Tahoma" w:hAnsi="Tahoma" w:cs="Tahoma"/>
          <w:b/>
          <w:color w:val="000000"/>
          <w:sz w:val="20"/>
          <w:szCs w:val="20"/>
        </w:rPr>
        <w:tab/>
      </w:r>
      <w:r w:rsidR="00CE0AE6" w:rsidRPr="00946AA4">
        <w:rPr>
          <w:rFonts w:ascii="Tahoma" w:hAnsi="Tahoma" w:cs="Tahoma"/>
          <w:b/>
          <w:color w:val="000000"/>
          <w:sz w:val="20"/>
          <w:szCs w:val="20"/>
          <w:u w:val="single"/>
        </w:rPr>
        <w:t>Rozsah požadovaných informací:</w:t>
      </w:r>
      <w:r w:rsidR="00CE0AE6" w:rsidRPr="00946AA4">
        <w:rPr>
          <w:rFonts w:ascii="Tahoma" w:hAnsi="Tahoma" w:cs="Tahoma"/>
          <w:b/>
          <w:color w:val="000000"/>
          <w:sz w:val="20"/>
          <w:szCs w:val="20"/>
        </w:rPr>
        <w:t xml:space="preserve"> </w:t>
      </w:r>
      <w:r w:rsidR="00CE0AE6" w:rsidRPr="00D4634B">
        <w:rPr>
          <w:rFonts w:ascii="Tahoma" w:hAnsi="Tahoma" w:cs="Tahoma"/>
          <w:color w:val="000000"/>
          <w:sz w:val="20"/>
          <w:szCs w:val="20"/>
        </w:rPr>
        <w:t xml:space="preserve">dodavatelé </w:t>
      </w:r>
      <w:r w:rsidR="00CE0AE6" w:rsidRPr="00D4634B">
        <w:rPr>
          <w:rFonts w:ascii="Tahoma" w:hAnsi="Tahoma" w:cs="Tahoma"/>
          <w:sz w:val="20"/>
          <w:szCs w:val="20"/>
        </w:rPr>
        <w:t xml:space="preserve">doloží seznam významných </w:t>
      </w:r>
      <w:r w:rsidR="00CE0AE6">
        <w:rPr>
          <w:rFonts w:ascii="Tahoma" w:hAnsi="Tahoma" w:cs="Tahoma"/>
          <w:sz w:val="20"/>
          <w:szCs w:val="20"/>
        </w:rPr>
        <w:t xml:space="preserve">služeb </w:t>
      </w:r>
      <w:r w:rsidR="00CE0AE6" w:rsidRPr="00D4634B">
        <w:rPr>
          <w:rFonts w:ascii="Tahoma" w:hAnsi="Tahoma" w:cs="Tahoma"/>
          <w:color w:val="000000"/>
          <w:sz w:val="20"/>
          <w:szCs w:val="20"/>
        </w:rPr>
        <w:t xml:space="preserve">s uvedením jejich </w:t>
      </w:r>
      <w:r>
        <w:rPr>
          <w:rFonts w:ascii="Tahoma" w:hAnsi="Tahoma" w:cs="Tahoma"/>
          <w:color w:val="000000"/>
          <w:sz w:val="20"/>
          <w:szCs w:val="20"/>
        </w:rPr>
        <w:tab/>
      </w:r>
      <w:r w:rsidR="00CE0AE6" w:rsidRPr="00D4634B">
        <w:rPr>
          <w:rFonts w:ascii="Tahoma" w:hAnsi="Tahoma" w:cs="Tahoma"/>
          <w:color w:val="000000"/>
          <w:sz w:val="20"/>
          <w:szCs w:val="20"/>
        </w:rPr>
        <w:t>rozsahu</w:t>
      </w:r>
      <w:r w:rsidR="00CE0AE6">
        <w:rPr>
          <w:rFonts w:ascii="Tahoma" w:hAnsi="Tahoma" w:cs="Tahoma"/>
          <w:color w:val="000000"/>
          <w:sz w:val="20"/>
          <w:szCs w:val="20"/>
        </w:rPr>
        <w:t xml:space="preserve"> </w:t>
      </w:r>
      <w:r w:rsidR="00CE0AE6" w:rsidRPr="00D4634B">
        <w:rPr>
          <w:rFonts w:ascii="Tahoma" w:hAnsi="Tahoma" w:cs="Tahoma"/>
          <w:color w:val="000000"/>
          <w:sz w:val="20"/>
          <w:szCs w:val="20"/>
        </w:rPr>
        <w:t>a doby plnění</w:t>
      </w:r>
      <w:r w:rsidR="00CE0AE6" w:rsidRPr="00D4634B">
        <w:rPr>
          <w:rFonts w:ascii="Tahoma" w:hAnsi="Tahoma" w:cs="Tahoma"/>
          <w:sz w:val="20"/>
          <w:szCs w:val="20"/>
        </w:rPr>
        <w:t xml:space="preserve"> a osvědčení objednatelů o řádném plnění nejvýznamnějších z těchto </w:t>
      </w:r>
      <w:r w:rsidR="00CE0AE6">
        <w:rPr>
          <w:rFonts w:ascii="Tahoma" w:hAnsi="Tahoma" w:cs="Tahoma"/>
          <w:sz w:val="20"/>
          <w:szCs w:val="20"/>
        </w:rPr>
        <w:t xml:space="preserve">služeb </w:t>
      </w:r>
      <w:r>
        <w:rPr>
          <w:rFonts w:ascii="Tahoma" w:hAnsi="Tahoma" w:cs="Tahoma"/>
          <w:sz w:val="20"/>
          <w:szCs w:val="20"/>
        </w:rPr>
        <w:tab/>
      </w:r>
      <w:r w:rsidR="00CE0AE6">
        <w:rPr>
          <w:rFonts w:ascii="Tahoma" w:hAnsi="Tahoma" w:cs="Tahoma"/>
          <w:sz w:val="20"/>
          <w:szCs w:val="20"/>
        </w:rPr>
        <w:t>(popř. smlouvu dle výše uvedených požadavků)</w:t>
      </w:r>
      <w:r w:rsidR="00CE0AE6" w:rsidRPr="00D4634B">
        <w:rPr>
          <w:rFonts w:ascii="Tahoma" w:hAnsi="Tahoma" w:cs="Tahoma"/>
          <w:sz w:val="20"/>
          <w:szCs w:val="20"/>
        </w:rPr>
        <w:t>.</w:t>
      </w:r>
      <w:r w:rsidRPr="005D6BFA">
        <w:rPr>
          <w:rFonts w:ascii="Tahoma" w:hAnsi="Tahoma" w:cs="Tahoma"/>
          <w:b/>
          <w:color w:val="000000"/>
          <w:sz w:val="20"/>
          <w:szCs w:val="20"/>
        </w:rPr>
        <w:t xml:space="preserve"> </w:t>
      </w:r>
      <w:r>
        <w:rPr>
          <w:rFonts w:ascii="Tahoma" w:hAnsi="Tahoma" w:cs="Tahoma"/>
          <w:b/>
          <w:color w:val="000000"/>
          <w:sz w:val="20"/>
          <w:szCs w:val="20"/>
        </w:rPr>
        <w:t xml:space="preserve">Za významnou službu se považuje </w:t>
      </w:r>
      <w:r w:rsidRPr="005D6BFA">
        <w:rPr>
          <w:rFonts w:ascii="Tahoma" w:hAnsi="Tahoma" w:cs="Tahoma"/>
          <w:b/>
          <w:color w:val="000000"/>
          <w:sz w:val="20"/>
          <w:szCs w:val="20"/>
        </w:rPr>
        <w:t xml:space="preserve">služba v </w:t>
      </w:r>
      <w:r w:rsidRPr="005D6BFA">
        <w:rPr>
          <w:rFonts w:ascii="Tahoma" w:hAnsi="Tahoma" w:cs="Tahoma"/>
          <w:b/>
          <w:color w:val="000000"/>
          <w:sz w:val="20"/>
          <w:szCs w:val="20"/>
        </w:rPr>
        <w:tab/>
        <w:t xml:space="preserve">oblasti zpracování dříví </w:t>
      </w:r>
      <w:proofErr w:type="spellStart"/>
      <w:r w:rsidRPr="005D6BFA">
        <w:rPr>
          <w:rFonts w:ascii="Tahoma" w:hAnsi="Tahoma" w:cs="Tahoma"/>
          <w:b/>
          <w:color w:val="000000"/>
          <w:sz w:val="20"/>
          <w:szCs w:val="20"/>
        </w:rPr>
        <w:t>harvestorovou</w:t>
      </w:r>
      <w:proofErr w:type="spellEnd"/>
      <w:r w:rsidRPr="005D6BFA">
        <w:rPr>
          <w:rFonts w:ascii="Tahoma" w:hAnsi="Tahoma" w:cs="Tahoma"/>
          <w:b/>
          <w:color w:val="000000"/>
          <w:sz w:val="20"/>
          <w:szCs w:val="20"/>
        </w:rPr>
        <w:t xml:space="preserve"> technologií.</w:t>
      </w:r>
    </w:p>
    <w:p w:rsidR="00CE0AE6" w:rsidRPr="00D4634B" w:rsidRDefault="00CE0AE6" w:rsidP="00CE0AE6">
      <w:pPr>
        <w:tabs>
          <w:tab w:val="left" w:pos="709"/>
        </w:tabs>
        <w:ind w:left="709"/>
        <w:jc w:val="both"/>
        <w:rPr>
          <w:rFonts w:ascii="Tahoma" w:hAnsi="Tahoma" w:cs="Tahoma"/>
          <w:sz w:val="20"/>
          <w:szCs w:val="20"/>
        </w:rPr>
      </w:pPr>
    </w:p>
    <w:p w:rsidR="00CE0AE6" w:rsidRPr="00D4634B" w:rsidRDefault="00CE0AE6" w:rsidP="00CE0AE6">
      <w:pPr>
        <w:tabs>
          <w:tab w:val="left" w:pos="709"/>
        </w:tabs>
        <w:ind w:left="709"/>
        <w:jc w:val="both"/>
        <w:rPr>
          <w:rFonts w:ascii="Tahoma" w:hAnsi="Tahoma" w:cs="Tahoma"/>
          <w:sz w:val="20"/>
          <w:szCs w:val="20"/>
        </w:rPr>
      </w:pPr>
    </w:p>
    <w:p w:rsidR="00CE0AE6" w:rsidRPr="00D4634B" w:rsidRDefault="00CE0AE6" w:rsidP="00CE0AE6">
      <w:pPr>
        <w:tabs>
          <w:tab w:val="left" w:pos="709"/>
        </w:tabs>
        <w:ind w:left="709"/>
        <w:jc w:val="both"/>
        <w:rPr>
          <w:rFonts w:ascii="Tahoma" w:hAnsi="Tahoma" w:cs="Tahoma"/>
          <w:sz w:val="20"/>
          <w:szCs w:val="20"/>
        </w:rPr>
      </w:pPr>
      <w:r w:rsidRPr="00946AA4">
        <w:rPr>
          <w:rFonts w:ascii="Tahoma" w:hAnsi="Tahoma" w:cs="Tahoma"/>
          <w:b/>
          <w:color w:val="000000"/>
          <w:sz w:val="20"/>
          <w:szCs w:val="20"/>
          <w:u w:val="single"/>
        </w:rPr>
        <w:t>Způsob prokázání splnění kvalifikačního předpokladu:</w:t>
      </w:r>
      <w:r w:rsidRPr="00D4634B">
        <w:rPr>
          <w:rFonts w:ascii="Tahoma" w:hAnsi="Tahoma" w:cs="Tahoma"/>
          <w:color w:val="000000"/>
          <w:sz w:val="20"/>
          <w:szCs w:val="20"/>
        </w:rPr>
        <w:t xml:space="preserve"> dodavatelé </w:t>
      </w:r>
      <w:r w:rsidRPr="00D4634B">
        <w:rPr>
          <w:rFonts w:ascii="Tahoma" w:hAnsi="Tahoma" w:cs="Tahoma"/>
          <w:sz w:val="20"/>
          <w:szCs w:val="20"/>
        </w:rPr>
        <w:t xml:space="preserve">doloží seznam významných </w:t>
      </w:r>
      <w:r>
        <w:rPr>
          <w:rFonts w:ascii="Tahoma" w:hAnsi="Tahoma" w:cs="Tahoma"/>
          <w:sz w:val="20"/>
          <w:szCs w:val="20"/>
        </w:rPr>
        <w:t>služeb</w:t>
      </w:r>
      <w:r w:rsidRPr="00D4634B">
        <w:rPr>
          <w:rFonts w:ascii="Tahoma" w:hAnsi="Tahoma" w:cs="Tahoma"/>
          <w:sz w:val="20"/>
          <w:szCs w:val="20"/>
        </w:rPr>
        <w:t xml:space="preserve"> formou čestného prohlášení podepsaného osobou oprávněnou jednat jménem či za dodavatele a prosté kopie </w:t>
      </w:r>
      <w:r>
        <w:rPr>
          <w:rFonts w:ascii="Tahoma" w:hAnsi="Tahoma" w:cs="Tahoma"/>
          <w:sz w:val="20"/>
          <w:szCs w:val="20"/>
        </w:rPr>
        <w:t>osvědčení objednatelů</w:t>
      </w:r>
      <w:r w:rsidRPr="00D4634B">
        <w:rPr>
          <w:rFonts w:ascii="Tahoma" w:hAnsi="Tahoma" w:cs="Tahoma"/>
          <w:sz w:val="20"/>
          <w:szCs w:val="20"/>
        </w:rPr>
        <w:t xml:space="preserve"> podepsaných osobou oprávněnou jednat jménem či za objednatele</w:t>
      </w:r>
      <w:r>
        <w:rPr>
          <w:rFonts w:ascii="Tahoma" w:hAnsi="Tahoma" w:cs="Tahoma"/>
          <w:sz w:val="20"/>
          <w:szCs w:val="20"/>
        </w:rPr>
        <w:t xml:space="preserve"> (popř. smlouvy dle výše uvedených požadavků)</w:t>
      </w:r>
      <w:r w:rsidRPr="00D4634B">
        <w:rPr>
          <w:rFonts w:ascii="Tahoma" w:hAnsi="Tahoma" w:cs="Tahoma"/>
          <w:sz w:val="20"/>
          <w:szCs w:val="20"/>
        </w:rPr>
        <w:t xml:space="preserve">.   </w:t>
      </w:r>
    </w:p>
    <w:p w:rsidR="00CE0AE6" w:rsidRPr="00D4634B" w:rsidRDefault="00CE0AE6" w:rsidP="00CE0AE6">
      <w:pPr>
        <w:tabs>
          <w:tab w:val="left" w:pos="360"/>
        </w:tabs>
        <w:jc w:val="both"/>
        <w:rPr>
          <w:rFonts w:ascii="Tahoma" w:hAnsi="Tahoma" w:cs="Tahoma"/>
          <w:sz w:val="20"/>
          <w:szCs w:val="20"/>
        </w:rPr>
      </w:pPr>
    </w:p>
    <w:p w:rsidR="00CE0AE6" w:rsidRPr="002171ED" w:rsidRDefault="00CE0AE6" w:rsidP="004544F5">
      <w:pPr>
        <w:tabs>
          <w:tab w:val="left" w:pos="360"/>
        </w:tabs>
        <w:ind w:left="708"/>
        <w:jc w:val="both"/>
        <w:rPr>
          <w:rFonts w:ascii="Tahoma" w:hAnsi="Tahoma" w:cs="Tahoma"/>
          <w:sz w:val="20"/>
          <w:szCs w:val="20"/>
        </w:rPr>
      </w:pPr>
      <w:r w:rsidRPr="00946AA4">
        <w:rPr>
          <w:rFonts w:ascii="Tahoma" w:hAnsi="Tahoma" w:cs="Tahoma"/>
          <w:b/>
          <w:color w:val="000000"/>
          <w:sz w:val="20"/>
          <w:szCs w:val="20"/>
          <w:u w:val="single"/>
        </w:rPr>
        <w:t>Požadovaná minimální úroveň kvalifikačního předpokladu:</w:t>
      </w:r>
      <w:r w:rsidRPr="00D4634B">
        <w:rPr>
          <w:rFonts w:ascii="Tahoma" w:hAnsi="Tahoma" w:cs="Tahoma"/>
          <w:color w:val="000000"/>
          <w:sz w:val="20"/>
          <w:szCs w:val="20"/>
        </w:rPr>
        <w:t xml:space="preserve"> </w:t>
      </w:r>
      <w:r w:rsidRPr="002171ED">
        <w:rPr>
          <w:rFonts w:ascii="Tahoma" w:hAnsi="Tahoma" w:cs="Tahoma"/>
          <w:sz w:val="20"/>
          <w:szCs w:val="20"/>
        </w:rPr>
        <w:t>dodavatel prokáže tento kvalifikační předpoklad, pokud z předložených osvědčení (p</w:t>
      </w:r>
      <w:r w:rsidR="00244171" w:rsidRPr="002171ED">
        <w:rPr>
          <w:rFonts w:ascii="Tahoma" w:hAnsi="Tahoma" w:cs="Tahoma"/>
          <w:sz w:val="20"/>
          <w:szCs w:val="20"/>
        </w:rPr>
        <w:t>opř. smlouvy) bude</w:t>
      </w:r>
      <w:r w:rsidR="009C5CD4" w:rsidRPr="002171ED">
        <w:rPr>
          <w:rFonts w:ascii="Tahoma" w:hAnsi="Tahoma" w:cs="Tahoma"/>
          <w:sz w:val="20"/>
          <w:szCs w:val="20"/>
        </w:rPr>
        <w:t xml:space="preserve"> vyplývat, že </w:t>
      </w:r>
      <w:r w:rsidR="004544F5" w:rsidRPr="002171ED">
        <w:rPr>
          <w:rFonts w:ascii="Tahoma" w:hAnsi="Tahoma" w:cs="Tahoma"/>
          <w:sz w:val="20"/>
          <w:szCs w:val="20"/>
        </w:rPr>
        <w:t xml:space="preserve">souhrnný </w:t>
      </w:r>
      <w:r w:rsidR="004544F5" w:rsidRPr="002171ED">
        <w:rPr>
          <w:rFonts w:ascii="Tahoma" w:hAnsi="Tahoma" w:cs="Tahoma"/>
          <w:sz w:val="20"/>
          <w:szCs w:val="20"/>
        </w:rPr>
        <w:lastRenderedPageBreak/>
        <w:t>objem významných služeb byl minimálně 5</w:t>
      </w:r>
      <w:r w:rsidR="005D6BFA">
        <w:rPr>
          <w:rFonts w:ascii="Tahoma" w:hAnsi="Tahoma" w:cs="Tahoma"/>
          <w:sz w:val="20"/>
          <w:szCs w:val="20"/>
        </w:rPr>
        <w:t>.</w:t>
      </w:r>
      <w:r w:rsidR="004544F5" w:rsidRPr="002171ED">
        <w:rPr>
          <w:rFonts w:ascii="Tahoma" w:hAnsi="Tahoma" w:cs="Tahoma"/>
          <w:sz w:val="20"/>
          <w:szCs w:val="20"/>
        </w:rPr>
        <w:t xml:space="preserve">000 m3 zpracovaného dříví </w:t>
      </w:r>
      <w:proofErr w:type="spellStart"/>
      <w:r w:rsidR="004544F5" w:rsidRPr="002171ED">
        <w:rPr>
          <w:rFonts w:ascii="Tahoma" w:hAnsi="Tahoma" w:cs="Tahoma"/>
          <w:sz w:val="20"/>
          <w:szCs w:val="20"/>
        </w:rPr>
        <w:t>harvestorovou</w:t>
      </w:r>
      <w:proofErr w:type="spellEnd"/>
      <w:r w:rsidR="004544F5" w:rsidRPr="002171ED">
        <w:rPr>
          <w:rFonts w:ascii="Tahoma" w:hAnsi="Tahoma" w:cs="Tahoma"/>
          <w:sz w:val="20"/>
          <w:szCs w:val="20"/>
        </w:rPr>
        <w:t xml:space="preserve"> technologií za poslední 3 roky.</w:t>
      </w:r>
    </w:p>
    <w:p w:rsidR="00244171" w:rsidRDefault="00244171" w:rsidP="00CE0AE6">
      <w:pPr>
        <w:jc w:val="both"/>
        <w:rPr>
          <w:rFonts w:ascii="Courier New" w:hAnsi="Courier New" w:cs="Courier New"/>
          <w:sz w:val="20"/>
          <w:szCs w:val="20"/>
        </w:rPr>
      </w:pPr>
    </w:p>
    <w:p w:rsidR="00244171" w:rsidRDefault="00244171" w:rsidP="00244171">
      <w:pPr>
        <w:tabs>
          <w:tab w:val="left" w:pos="0"/>
        </w:tabs>
        <w:spacing w:before="120"/>
        <w:jc w:val="both"/>
        <w:rPr>
          <w:rFonts w:ascii="Tahoma" w:hAnsi="Tahoma" w:cs="Tahoma"/>
          <w:sz w:val="20"/>
          <w:szCs w:val="20"/>
        </w:rPr>
      </w:pPr>
      <w:r w:rsidRPr="00244171">
        <w:rPr>
          <w:rFonts w:ascii="Tahoma" w:hAnsi="Tahoma" w:cs="Tahoma"/>
          <w:b/>
          <w:color w:val="000000"/>
          <w:sz w:val="20"/>
          <w:szCs w:val="20"/>
        </w:rPr>
        <w:t>12.4.2</w:t>
      </w:r>
      <w:r>
        <w:rPr>
          <w:rFonts w:ascii="Tahoma" w:hAnsi="Tahoma" w:cs="Tahoma"/>
          <w:b/>
          <w:color w:val="000000"/>
          <w:sz w:val="20"/>
          <w:szCs w:val="20"/>
        </w:rPr>
        <w:t xml:space="preserve"> </w:t>
      </w:r>
      <w:r w:rsidRPr="00B00B72">
        <w:rPr>
          <w:rFonts w:ascii="Tahoma" w:hAnsi="Tahoma" w:cs="Tahoma"/>
          <w:sz w:val="20"/>
          <w:szCs w:val="20"/>
        </w:rPr>
        <w:t xml:space="preserve">Dle </w:t>
      </w:r>
      <w:r w:rsidRPr="00B00B72">
        <w:rPr>
          <w:rFonts w:ascii="Tahoma" w:hAnsi="Tahoma" w:cs="Tahoma"/>
          <w:b/>
          <w:sz w:val="20"/>
          <w:szCs w:val="20"/>
        </w:rPr>
        <w:t xml:space="preserve">§ 56 odst. 2 písm. </w:t>
      </w:r>
      <w:r>
        <w:rPr>
          <w:rFonts w:ascii="Tahoma" w:hAnsi="Tahoma" w:cs="Tahoma"/>
          <w:b/>
          <w:sz w:val="20"/>
          <w:szCs w:val="20"/>
        </w:rPr>
        <w:t>h</w:t>
      </w:r>
      <w:r w:rsidRPr="00B00B72">
        <w:rPr>
          <w:rFonts w:ascii="Tahoma" w:hAnsi="Tahoma" w:cs="Tahoma"/>
          <w:b/>
          <w:sz w:val="20"/>
          <w:szCs w:val="20"/>
        </w:rPr>
        <w:t>) ZVZ</w:t>
      </w:r>
      <w:r w:rsidRPr="00B00B72">
        <w:rPr>
          <w:rFonts w:ascii="Tahoma" w:hAnsi="Tahoma" w:cs="Tahoma"/>
          <w:sz w:val="20"/>
          <w:szCs w:val="20"/>
        </w:rPr>
        <w:t xml:space="preserve"> dodavatelé doloží přehled nástrojů či pomůcek, provozních a technických zařízení, které bude mít dodavatel při plnění veřejné zakázky k dispozici.</w:t>
      </w:r>
    </w:p>
    <w:p w:rsidR="00244171" w:rsidRDefault="00244171" w:rsidP="00244171">
      <w:pPr>
        <w:pStyle w:val="Bezmezer"/>
        <w:jc w:val="both"/>
        <w:rPr>
          <w:rFonts w:ascii="Tahoma" w:hAnsi="Tahoma" w:cs="Tahoma"/>
          <w:sz w:val="20"/>
          <w:szCs w:val="20"/>
        </w:rPr>
      </w:pPr>
    </w:p>
    <w:p w:rsidR="00244171" w:rsidRDefault="00244171" w:rsidP="00244171">
      <w:pPr>
        <w:ind w:left="709"/>
        <w:jc w:val="both"/>
        <w:rPr>
          <w:rFonts w:ascii="Tahoma" w:hAnsi="Tahoma" w:cs="Tahoma"/>
          <w:sz w:val="20"/>
          <w:szCs w:val="20"/>
        </w:rPr>
      </w:pPr>
      <w:r w:rsidRPr="00B00B72">
        <w:rPr>
          <w:rFonts w:ascii="Tahoma" w:hAnsi="Tahoma" w:cs="Tahoma"/>
          <w:b/>
          <w:color w:val="000000"/>
          <w:sz w:val="20"/>
          <w:szCs w:val="20"/>
          <w:u w:val="single"/>
        </w:rPr>
        <w:t>Rozsah požadovaných informací:</w:t>
      </w:r>
      <w:r w:rsidRPr="00B00B72">
        <w:rPr>
          <w:rFonts w:ascii="Tahoma" w:hAnsi="Tahoma" w:cs="Tahoma"/>
          <w:sz w:val="20"/>
          <w:szCs w:val="20"/>
        </w:rPr>
        <w:t xml:space="preserve"> dodavatel doloží přehled nástrojů či pomůcek, provozních a technických zařízení, které bude mít dodavatel při plnění veřejné zakázky k</w:t>
      </w:r>
      <w:r>
        <w:rPr>
          <w:rFonts w:ascii="Tahoma" w:hAnsi="Tahoma" w:cs="Tahoma"/>
          <w:sz w:val="20"/>
          <w:szCs w:val="20"/>
        </w:rPr>
        <w:t> </w:t>
      </w:r>
      <w:r w:rsidRPr="00B00B72">
        <w:rPr>
          <w:rFonts w:ascii="Tahoma" w:hAnsi="Tahoma" w:cs="Tahoma"/>
          <w:sz w:val="20"/>
          <w:szCs w:val="20"/>
        </w:rPr>
        <w:t>dispozici</w:t>
      </w:r>
    </w:p>
    <w:p w:rsidR="00244171" w:rsidRPr="00B00B72" w:rsidRDefault="00244171" w:rsidP="00244171">
      <w:pPr>
        <w:ind w:left="709"/>
        <w:jc w:val="both"/>
        <w:rPr>
          <w:rFonts w:ascii="Tahoma" w:hAnsi="Tahoma" w:cs="Tahoma"/>
          <w:sz w:val="20"/>
          <w:szCs w:val="20"/>
        </w:rPr>
      </w:pPr>
    </w:p>
    <w:p w:rsidR="00244171" w:rsidRPr="00C34387" w:rsidRDefault="00244171" w:rsidP="00244171">
      <w:pPr>
        <w:ind w:left="709"/>
        <w:jc w:val="both"/>
        <w:rPr>
          <w:rFonts w:ascii="Tahoma" w:hAnsi="Tahoma" w:cs="Tahoma"/>
          <w:sz w:val="20"/>
          <w:szCs w:val="20"/>
        </w:rPr>
      </w:pPr>
      <w:r w:rsidRPr="00B00B72">
        <w:rPr>
          <w:rFonts w:ascii="Tahoma" w:hAnsi="Tahoma" w:cs="Tahoma"/>
          <w:b/>
          <w:color w:val="000000"/>
          <w:sz w:val="20"/>
          <w:szCs w:val="20"/>
          <w:u w:val="single"/>
        </w:rPr>
        <w:t>Způsob prokázání splnění kvalifikačního předpokladu:</w:t>
      </w:r>
      <w:r w:rsidR="00C34387">
        <w:rPr>
          <w:rFonts w:ascii="Tahoma" w:hAnsi="Tahoma" w:cs="Tahoma"/>
          <w:sz w:val="20"/>
          <w:szCs w:val="20"/>
        </w:rPr>
        <w:t xml:space="preserve"> </w:t>
      </w:r>
      <w:r w:rsidRPr="00C34387">
        <w:rPr>
          <w:rFonts w:ascii="Tahoma" w:hAnsi="Tahoma" w:cs="Tahoma"/>
          <w:sz w:val="20"/>
          <w:szCs w:val="20"/>
        </w:rPr>
        <w:t>formou čestného prohlášení podepsaného osobou oprávněnou jednat jménem či za dodavatele, který bude obsahovat:</w:t>
      </w:r>
    </w:p>
    <w:p w:rsidR="00244171" w:rsidRPr="00C34387" w:rsidRDefault="00244171" w:rsidP="00244171">
      <w:pPr>
        <w:ind w:left="709"/>
        <w:jc w:val="both"/>
        <w:rPr>
          <w:rFonts w:ascii="Tahoma" w:hAnsi="Tahoma" w:cs="Tahoma"/>
          <w:sz w:val="20"/>
          <w:szCs w:val="20"/>
        </w:rPr>
      </w:pPr>
    </w:p>
    <w:p w:rsidR="00C34387" w:rsidRPr="00C34387" w:rsidRDefault="00244171" w:rsidP="00244171">
      <w:pPr>
        <w:numPr>
          <w:ilvl w:val="0"/>
          <w:numId w:val="23"/>
        </w:numPr>
        <w:ind w:left="1418" w:hanging="284"/>
        <w:jc w:val="both"/>
        <w:rPr>
          <w:rFonts w:ascii="Tahoma" w:hAnsi="Tahoma" w:cs="Tahoma"/>
          <w:sz w:val="20"/>
          <w:szCs w:val="20"/>
        </w:rPr>
      </w:pPr>
      <w:r w:rsidRPr="00C34387">
        <w:rPr>
          <w:rFonts w:ascii="Tahoma" w:hAnsi="Tahoma" w:cs="Tahoma"/>
          <w:sz w:val="20"/>
          <w:szCs w:val="20"/>
        </w:rPr>
        <w:t xml:space="preserve">seznam </w:t>
      </w:r>
      <w:proofErr w:type="spellStart"/>
      <w:r w:rsidRPr="00C34387">
        <w:rPr>
          <w:rFonts w:ascii="Tahoma" w:hAnsi="Tahoma" w:cs="Tahoma"/>
          <w:sz w:val="20"/>
          <w:szCs w:val="20"/>
        </w:rPr>
        <w:t>harvestor</w:t>
      </w:r>
      <w:r w:rsidR="00C34387" w:rsidRPr="00C34387">
        <w:rPr>
          <w:rFonts w:ascii="Tahoma" w:hAnsi="Tahoma" w:cs="Tahoma"/>
          <w:sz w:val="20"/>
          <w:szCs w:val="20"/>
        </w:rPr>
        <w:t>ů</w:t>
      </w:r>
      <w:proofErr w:type="spellEnd"/>
      <w:r w:rsidR="00C34387" w:rsidRPr="00C34387">
        <w:rPr>
          <w:rFonts w:ascii="Tahoma" w:hAnsi="Tahoma" w:cs="Tahoma"/>
          <w:sz w:val="20"/>
          <w:szCs w:val="20"/>
        </w:rPr>
        <w:t xml:space="preserve"> (tj.</w:t>
      </w:r>
      <w:r w:rsidRPr="00C34387">
        <w:rPr>
          <w:rFonts w:ascii="Tahoma" w:hAnsi="Tahoma" w:cs="Tahoma"/>
          <w:sz w:val="20"/>
          <w:szCs w:val="20"/>
        </w:rPr>
        <w:t xml:space="preserve"> </w:t>
      </w:r>
      <w:proofErr w:type="spellStart"/>
      <w:r w:rsidRPr="00C34387">
        <w:rPr>
          <w:rFonts w:ascii="Tahoma" w:hAnsi="Tahoma" w:cs="Tahoma"/>
          <w:sz w:val="20"/>
          <w:szCs w:val="20"/>
        </w:rPr>
        <w:t>víceoperační</w:t>
      </w:r>
      <w:proofErr w:type="spellEnd"/>
      <w:r w:rsidRPr="00C34387">
        <w:rPr>
          <w:rFonts w:ascii="Tahoma" w:hAnsi="Tahoma" w:cs="Tahoma"/>
          <w:sz w:val="20"/>
          <w:szCs w:val="20"/>
        </w:rPr>
        <w:t xml:space="preserve"> stroj pro výrobu dříví sortimentní metodou</w:t>
      </w:r>
      <w:r w:rsidR="00C34387" w:rsidRPr="00C34387">
        <w:rPr>
          <w:rFonts w:ascii="Tahoma" w:hAnsi="Tahoma" w:cs="Tahoma"/>
          <w:sz w:val="20"/>
          <w:szCs w:val="20"/>
        </w:rPr>
        <w:t>)</w:t>
      </w:r>
      <w:r w:rsidRPr="00C34387">
        <w:rPr>
          <w:rFonts w:ascii="Tahoma" w:hAnsi="Tahoma" w:cs="Tahoma"/>
          <w:sz w:val="20"/>
          <w:szCs w:val="20"/>
        </w:rPr>
        <w:t xml:space="preserve"> a vyvážecí traktor (</w:t>
      </w:r>
      <w:r w:rsidR="00C34387" w:rsidRPr="00C34387">
        <w:rPr>
          <w:rFonts w:ascii="Tahoma" w:hAnsi="Tahoma" w:cs="Tahoma"/>
          <w:sz w:val="20"/>
          <w:szCs w:val="20"/>
        </w:rPr>
        <w:t xml:space="preserve">popř. </w:t>
      </w:r>
      <w:r w:rsidRPr="00C34387">
        <w:rPr>
          <w:rFonts w:ascii="Tahoma" w:hAnsi="Tahoma" w:cs="Tahoma"/>
          <w:sz w:val="20"/>
          <w:szCs w:val="20"/>
        </w:rPr>
        <w:t>vyvážecí souprava)</w:t>
      </w:r>
      <w:r w:rsidR="00C34387" w:rsidRPr="00C34387">
        <w:rPr>
          <w:rFonts w:ascii="Tahoma" w:hAnsi="Tahoma" w:cs="Tahoma"/>
          <w:sz w:val="20"/>
          <w:szCs w:val="20"/>
        </w:rPr>
        <w:t xml:space="preserve">, </w:t>
      </w:r>
    </w:p>
    <w:p w:rsidR="00244171" w:rsidRPr="00C34387" w:rsidRDefault="004D106C" w:rsidP="00244171">
      <w:pPr>
        <w:numPr>
          <w:ilvl w:val="0"/>
          <w:numId w:val="23"/>
        </w:numPr>
        <w:ind w:left="1418" w:hanging="284"/>
        <w:jc w:val="both"/>
        <w:rPr>
          <w:rFonts w:ascii="Courier New" w:hAnsi="Courier New" w:cs="Courier New"/>
          <w:i/>
          <w:sz w:val="20"/>
          <w:szCs w:val="20"/>
        </w:rPr>
      </w:pPr>
      <w:r>
        <w:rPr>
          <w:rFonts w:ascii="Tahoma" w:hAnsi="Tahoma" w:cs="Tahoma"/>
          <w:sz w:val="20"/>
          <w:szCs w:val="20"/>
        </w:rPr>
        <w:t>s</w:t>
      </w:r>
      <w:r w:rsidR="00244171" w:rsidRPr="00C34387">
        <w:rPr>
          <w:rFonts w:ascii="Tahoma" w:hAnsi="Tahoma" w:cs="Tahoma"/>
          <w:sz w:val="20"/>
          <w:szCs w:val="20"/>
        </w:rPr>
        <w:t xml:space="preserve">tručný popis těchto </w:t>
      </w:r>
      <w:r w:rsidR="00C34387" w:rsidRPr="00C34387">
        <w:rPr>
          <w:rFonts w:ascii="Tahoma" w:hAnsi="Tahoma" w:cs="Tahoma"/>
          <w:sz w:val="20"/>
          <w:szCs w:val="20"/>
        </w:rPr>
        <w:t>prostředků</w:t>
      </w:r>
      <w:r w:rsidR="00244171" w:rsidRPr="00C34387">
        <w:rPr>
          <w:rFonts w:ascii="Tahoma" w:hAnsi="Tahoma" w:cs="Tahoma"/>
          <w:sz w:val="20"/>
          <w:szCs w:val="20"/>
        </w:rPr>
        <w:t xml:space="preserve"> s informací o výkonnostní kategorii a o sériovém čísle stroje</w:t>
      </w:r>
      <w:r w:rsidR="00C34387" w:rsidRPr="00C34387">
        <w:rPr>
          <w:rFonts w:ascii="Tahoma" w:hAnsi="Tahoma" w:cs="Tahoma"/>
          <w:sz w:val="20"/>
          <w:szCs w:val="20"/>
        </w:rPr>
        <w:t xml:space="preserve"> a rok výroby</w:t>
      </w:r>
      <w:r w:rsidR="00244171" w:rsidRPr="00C34387">
        <w:rPr>
          <w:rFonts w:ascii="Tahoma" w:hAnsi="Tahoma" w:cs="Tahoma"/>
          <w:sz w:val="20"/>
          <w:szCs w:val="20"/>
        </w:rPr>
        <w:t xml:space="preserve">. Uchazeč u každého </w:t>
      </w:r>
      <w:proofErr w:type="spellStart"/>
      <w:r w:rsidR="00244171" w:rsidRPr="00C34387">
        <w:rPr>
          <w:rFonts w:ascii="Tahoma" w:hAnsi="Tahoma" w:cs="Tahoma"/>
          <w:sz w:val="20"/>
          <w:szCs w:val="20"/>
        </w:rPr>
        <w:t>harvestoru</w:t>
      </w:r>
      <w:proofErr w:type="spellEnd"/>
      <w:r w:rsidR="00244171" w:rsidRPr="00C34387">
        <w:rPr>
          <w:rFonts w:ascii="Tahoma" w:hAnsi="Tahoma" w:cs="Tahoma"/>
          <w:sz w:val="20"/>
          <w:szCs w:val="20"/>
        </w:rPr>
        <w:t xml:space="preserve"> uvede šířku </w:t>
      </w:r>
      <w:proofErr w:type="spellStart"/>
      <w:r w:rsidR="00244171" w:rsidRPr="00C34387">
        <w:rPr>
          <w:rFonts w:ascii="Tahoma" w:hAnsi="Tahoma" w:cs="Tahoma"/>
          <w:sz w:val="20"/>
          <w:szCs w:val="20"/>
        </w:rPr>
        <w:t>harvestoru</w:t>
      </w:r>
      <w:proofErr w:type="spellEnd"/>
      <w:r w:rsidR="00244171" w:rsidRPr="00C34387">
        <w:rPr>
          <w:rFonts w:ascii="Tahoma" w:hAnsi="Tahoma" w:cs="Tahoma"/>
          <w:sz w:val="20"/>
          <w:szCs w:val="20"/>
        </w:rPr>
        <w:t xml:space="preserve"> (cm)</w:t>
      </w:r>
      <w:r w:rsidR="00EB6156">
        <w:rPr>
          <w:rFonts w:ascii="Tahoma" w:hAnsi="Tahoma" w:cs="Tahoma"/>
          <w:sz w:val="20"/>
          <w:szCs w:val="20"/>
        </w:rPr>
        <w:t xml:space="preserve"> a</w:t>
      </w:r>
      <w:r w:rsidR="00244171" w:rsidRPr="00C34387">
        <w:rPr>
          <w:rFonts w:ascii="Tahoma" w:hAnsi="Tahoma" w:cs="Tahoma"/>
          <w:sz w:val="20"/>
          <w:szCs w:val="20"/>
        </w:rPr>
        <w:t xml:space="preserve"> použitelnost </w:t>
      </w:r>
      <w:proofErr w:type="spellStart"/>
      <w:r w:rsidR="00244171" w:rsidRPr="00C34387">
        <w:rPr>
          <w:rFonts w:ascii="Tahoma" w:hAnsi="Tahoma" w:cs="Tahoma"/>
          <w:sz w:val="20"/>
          <w:szCs w:val="20"/>
        </w:rPr>
        <w:t>harvestoru</w:t>
      </w:r>
      <w:proofErr w:type="spellEnd"/>
      <w:r w:rsidR="00244171" w:rsidRPr="00C34387">
        <w:rPr>
          <w:rFonts w:ascii="Tahoma" w:hAnsi="Tahoma" w:cs="Tahoma"/>
          <w:sz w:val="20"/>
          <w:szCs w:val="20"/>
        </w:rPr>
        <w:t xml:space="preserve"> vzhledem k hmotnatosti těžených stromů (m3). </w:t>
      </w:r>
    </w:p>
    <w:p w:rsidR="00C34387" w:rsidRDefault="00C34387" w:rsidP="00C34387">
      <w:pPr>
        <w:ind w:left="1418"/>
        <w:jc w:val="both"/>
        <w:rPr>
          <w:rFonts w:ascii="Courier New" w:hAnsi="Courier New" w:cs="Courier New"/>
          <w:i/>
          <w:sz w:val="20"/>
          <w:szCs w:val="20"/>
        </w:rPr>
      </w:pPr>
    </w:p>
    <w:p w:rsidR="006970B1" w:rsidRPr="00C34387" w:rsidRDefault="006970B1" w:rsidP="00C34387">
      <w:pPr>
        <w:ind w:left="1418"/>
        <w:jc w:val="both"/>
        <w:rPr>
          <w:rFonts w:ascii="Courier New" w:hAnsi="Courier New" w:cs="Courier New"/>
          <w:i/>
          <w:sz w:val="20"/>
          <w:szCs w:val="20"/>
        </w:rPr>
      </w:pPr>
    </w:p>
    <w:p w:rsidR="00244171" w:rsidRPr="00C34387" w:rsidRDefault="00244171" w:rsidP="00244171">
      <w:pPr>
        <w:jc w:val="both"/>
        <w:rPr>
          <w:rFonts w:ascii="Tahoma" w:hAnsi="Tahoma" w:cs="Tahoma"/>
          <w:sz w:val="20"/>
          <w:szCs w:val="20"/>
        </w:rPr>
      </w:pPr>
      <w:r w:rsidRPr="00C34387">
        <w:rPr>
          <w:rFonts w:ascii="Courier New" w:hAnsi="Courier New" w:cs="Courier New"/>
          <w:i/>
          <w:sz w:val="20"/>
          <w:szCs w:val="20"/>
        </w:rPr>
        <w:tab/>
      </w:r>
      <w:r w:rsidR="002171ED" w:rsidRPr="00C34387">
        <w:rPr>
          <w:rFonts w:ascii="Tahoma" w:hAnsi="Tahoma" w:cs="Tahoma"/>
          <w:sz w:val="20"/>
          <w:szCs w:val="20"/>
        </w:rPr>
        <w:t xml:space="preserve">Rozdělení </w:t>
      </w:r>
      <w:proofErr w:type="spellStart"/>
      <w:r w:rsidR="002171ED" w:rsidRPr="00C34387">
        <w:rPr>
          <w:rFonts w:ascii="Tahoma" w:hAnsi="Tahoma" w:cs="Tahoma"/>
          <w:sz w:val="20"/>
          <w:szCs w:val="20"/>
        </w:rPr>
        <w:t>harvestorů</w:t>
      </w:r>
      <w:proofErr w:type="spellEnd"/>
      <w:r w:rsidR="002171ED" w:rsidRPr="00C34387">
        <w:rPr>
          <w:rFonts w:ascii="Tahoma" w:hAnsi="Tahoma" w:cs="Tahoma"/>
          <w:sz w:val="20"/>
          <w:szCs w:val="20"/>
        </w:rPr>
        <w:t xml:space="preserve"> do</w:t>
      </w:r>
      <w:r w:rsidRPr="00C34387">
        <w:rPr>
          <w:rFonts w:ascii="Tahoma" w:hAnsi="Tahoma" w:cs="Tahoma"/>
          <w:sz w:val="20"/>
          <w:szCs w:val="20"/>
        </w:rPr>
        <w:t xml:space="preserve"> kategorií:</w:t>
      </w:r>
    </w:p>
    <w:p w:rsidR="00244171" w:rsidRPr="00C34387" w:rsidRDefault="00244171" w:rsidP="00244171">
      <w:pPr>
        <w:jc w:val="both"/>
        <w:rPr>
          <w:rFonts w:ascii="Tahoma" w:hAnsi="Tahoma" w:cs="Tahoma"/>
          <w:sz w:val="20"/>
          <w:szCs w:val="20"/>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3420"/>
        <w:gridCol w:w="1477"/>
      </w:tblGrid>
      <w:tr w:rsidR="002171ED" w:rsidRPr="00C34387" w:rsidTr="000663A6">
        <w:trPr>
          <w:trHeight w:val="634"/>
        </w:trPr>
        <w:tc>
          <w:tcPr>
            <w:tcW w:w="3600" w:type="dxa"/>
            <w:vAlign w:val="center"/>
          </w:tcPr>
          <w:p w:rsidR="002171ED" w:rsidRPr="00C34387" w:rsidRDefault="002171ED" w:rsidP="00244171">
            <w:pPr>
              <w:rPr>
                <w:rFonts w:ascii="Tahoma" w:hAnsi="Tahoma" w:cs="Tahoma"/>
                <w:sz w:val="20"/>
                <w:szCs w:val="20"/>
              </w:rPr>
            </w:pPr>
            <w:r w:rsidRPr="00C34387">
              <w:rPr>
                <w:rFonts w:ascii="Tahoma" w:hAnsi="Tahoma" w:cs="Tahoma"/>
                <w:sz w:val="20"/>
                <w:szCs w:val="20"/>
              </w:rPr>
              <w:t>HARVESTORY</w:t>
            </w:r>
          </w:p>
        </w:tc>
        <w:tc>
          <w:tcPr>
            <w:tcW w:w="3420" w:type="dxa"/>
            <w:vAlign w:val="center"/>
          </w:tcPr>
          <w:p w:rsidR="002171ED" w:rsidRPr="00C34387" w:rsidRDefault="0079533C" w:rsidP="00244171">
            <w:pPr>
              <w:jc w:val="center"/>
              <w:rPr>
                <w:rFonts w:ascii="Tahoma" w:hAnsi="Tahoma" w:cs="Tahoma"/>
                <w:sz w:val="20"/>
                <w:szCs w:val="20"/>
              </w:rPr>
            </w:pPr>
            <w:r>
              <w:rPr>
                <w:rFonts w:ascii="Tahoma" w:hAnsi="Tahoma" w:cs="Tahoma"/>
                <w:sz w:val="20"/>
                <w:szCs w:val="20"/>
              </w:rPr>
              <w:t xml:space="preserve">malý </w:t>
            </w:r>
            <w:r w:rsidR="002171ED" w:rsidRPr="00C34387">
              <w:rPr>
                <w:rFonts w:ascii="Tahoma" w:hAnsi="Tahoma" w:cs="Tahoma"/>
                <w:sz w:val="20"/>
                <w:szCs w:val="20"/>
              </w:rPr>
              <w:t>probírkový</w:t>
            </w:r>
          </w:p>
        </w:tc>
        <w:tc>
          <w:tcPr>
            <w:tcW w:w="1477" w:type="dxa"/>
            <w:vAlign w:val="center"/>
          </w:tcPr>
          <w:p w:rsidR="002171ED" w:rsidRPr="00C34387" w:rsidRDefault="002171ED" w:rsidP="002171ED">
            <w:pPr>
              <w:jc w:val="center"/>
              <w:rPr>
                <w:rFonts w:ascii="Tahoma" w:hAnsi="Tahoma" w:cs="Tahoma"/>
                <w:sz w:val="20"/>
                <w:szCs w:val="20"/>
              </w:rPr>
            </w:pPr>
            <w:r w:rsidRPr="00C34387">
              <w:rPr>
                <w:rFonts w:ascii="Tahoma" w:hAnsi="Tahoma" w:cs="Tahoma"/>
                <w:sz w:val="20"/>
                <w:szCs w:val="20"/>
              </w:rPr>
              <w:t>velký</w:t>
            </w:r>
          </w:p>
        </w:tc>
      </w:tr>
      <w:tr w:rsidR="002171ED" w:rsidRPr="00C34387" w:rsidTr="000663A6">
        <w:trPr>
          <w:trHeight w:val="284"/>
        </w:trPr>
        <w:tc>
          <w:tcPr>
            <w:tcW w:w="3600" w:type="dxa"/>
            <w:vAlign w:val="center"/>
          </w:tcPr>
          <w:p w:rsidR="002171ED" w:rsidRPr="00C34387" w:rsidRDefault="002171ED" w:rsidP="00244171">
            <w:pPr>
              <w:rPr>
                <w:rFonts w:ascii="Tahoma" w:hAnsi="Tahoma" w:cs="Tahoma"/>
                <w:sz w:val="20"/>
                <w:szCs w:val="20"/>
              </w:rPr>
            </w:pPr>
            <w:r w:rsidRPr="00C34387">
              <w:rPr>
                <w:rFonts w:ascii="Tahoma" w:hAnsi="Tahoma" w:cs="Tahoma"/>
                <w:sz w:val="20"/>
                <w:szCs w:val="20"/>
              </w:rPr>
              <w:t xml:space="preserve">Max. šířka </w:t>
            </w:r>
            <w:proofErr w:type="spellStart"/>
            <w:r w:rsidRPr="00C34387">
              <w:rPr>
                <w:rFonts w:ascii="Tahoma" w:hAnsi="Tahoma" w:cs="Tahoma"/>
                <w:sz w:val="20"/>
                <w:szCs w:val="20"/>
              </w:rPr>
              <w:t>harvestoru</w:t>
            </w:r>
            <w:proofErr w:type="spellEnd"/>
            <w:r w:rsidRPr="00C34387">
              <w:rPr>
                <w:rFonts w:ascii="Tahoma" w:hAnsi="Tahoma" w:cs="Tahoma"/>
                <w:sz w:val="20"/>
                <w:szCs w:val="20"/>
              </w:rPr>
              <w:t xml:space="preserve"> (cm)</w:t>
            </w:r>
          </w:p>
        </w:tc>
        <w:tc>
          <w:tcPr>
            <w:tcW w:w="3420" w:type="dxa"/>
            <w:shd w:val="clear" w:color="auto" w:fill="auto"/>
            <w:vAlign w:val="center"/>
          </w:tcPr>
          <w:p w:rsidR="002171ED" w:rsidRPr="00C34387" w:rsidRDefault="002171ED" w:rsidP="00244171">
            <w:pPr>
              <w:jc w:val="center"/>
              <w:rPr>
                <w:rFonts w:ascii="Tahoma" w:hAnsi="Tahoma" w:cs="Tahoma"/>
                <w:sz w:val="20"/>
                <w:szCs w:val="20"/>
              </w:rPr>
            </w:pPr>
          </w:p>
          <w:p w:rsidR="002171ED" w:rsidRPr="00C34387" w:rsidRDefault="002171ED" w:rsidP="00244171">
            <w:pPr>
              <w:jc w:val="center"/>
              <w:rPr>
                <w:rFonts w:ascii="Tahoma" w:hAnsi="Tahoma" w:cs="Tahoma"/>
                <w:sz w:val="20"/>
                <w:szCs w:val="20"/>
              </w:rPr>
            </w:pPr>
            <w:r w:rsidRPr="00C34387">
              <w:rPr>
                <w:rFonts w:ascii="Tahoma" w:hAnsi="Tahoma" w:cs="Tahoma"/>
                <w:sz w:val="20"/>
                <w:szCs w:val="20"/>
              </w:rPr>
              <w:t>max. 300</w:t>
            </w:r>
          </w:p>
          <w:p w:rsidR="002171ED" w:rsidRPr="00C34387" w:rsidRDefault="002171ED" w:rsidP="00244171">
            <w:pPr>
              <w:jc w:val="center"/>
              <w:rPr>
                <w:rFonts w:ascii="Tahoma" w:hAnsi="Tahoma" w:cs="Tahoma"/>
                <w:sz w:val="20"/>
                <w:szCs w:val="20"/>
              </w:rPr>
            </w:pPr>
          </w:p>
        </w:tc>
        <w:tc>
          <w:tcPr>
            <w:tcW w:w="1477" w:type="dxa"/>
            <w:vAlign w:val="center"/>
          </w:tcPr>
          <w:p w:rsidR="002171ED" w:rsidRPr="00C34387" w:rsidRDefault="002171ED" w:rsidP="00244171">
            <w:pPr>
              <w:jc w:val="center"/>
              <w:rPr>
                <w:rFonts w:ascii="Tahoma" w:hAnsi="Tahoma" w:cs="Tahoma"/>
                <w:sz w:val="20"/>
                <w:szCs w:val="20"/>
              </w:rPr>
            </w:pPr>
            <w:r w:rsidRPr="00C34387">
              <w:rPr>
                <w:rFonts w:ascii="Tahoma" w:hAnsi="Tahoma" w:cs="Tahoma"/>
                <w:sz w:val="20"/>
                <w:szCs w:val="20"/>
              </w:rPr>
              <w:t>neomezeno</w:t>
            </w:r>
          </w:p>
        </w:tc>
      </w:tr>
      <w:tr w:rsidR="002171ED" w:rsidRPr="00C34387" w:rsidTr="000663A6">
        <w:trPr>
          <w:trHeight w:val="284"/>
        </w:trPr>
        <w:tc>
          <w:tcPr>
            <w:tcW w:w="3600" w:type="dxa"/>
            <w:vAlign w:val="center"/>
          </w:tcPr>
          <w:p w:rsidR="002171ED" w:rsidRPr="00C34387" w:rsidRDefault="002171ED" w:rsidP="00244171">
            <w:pPr>
              <w:rPr>
                <w:rFonts w:ascii="Tahoma" w:hAnsi="Tahoma" w:cs="Tahoma"/>
                <w:sz w:val="20"/>
                <w:szCs w:val="20"/>
              </w:rPr>
            </w:pPr>
            <w:r w:rsidRPr="00C34387">
              <w:rPr>
                <w:rFonts w:ascii="Tahoma" w:hAnsi="Tahoma" w:cs="Tahoma"/>
                <w:sz w:val="20"/>
                <w:szCs w:val="20"/>
              </w:rPr>
              <w:t>Hmotnatosti těžených stromů (m3)</w:t>
            </w:r>
          </w:p>
          <w:p w:rsidR="002171ED" w:rsidRPr="00C34387" w:rsidRDefault="002171ED" w:rsidP="00244171">
            <w:pPr>
              <w:rPr>
                <w:rFonts w:ascii="Tahoma" w:hAnsi="Tahoma" w:cs="Tahoma"/>
                <w:sz w:val="20"/>
                <w:szCs w:val="20"/>
              </w:rPr>
            </w:pPr>
            <w:r w:rsidRPr="00C34387">
              <w:rPr>
                <w:rFonts w:ascii="Tahoma" w:hAnsi="Tahoma" w:cs="Tahoma"/>
                <w:sz w:val="20"/>
                <w:szCs w:val="20"/>
              </w:rPr>
              <w:t xml:space="preserve">(min. požadované rozpětí použitelnosti </w:t>
            </w:r>
            <w:proofErr w:type="spellStart"/>
            <w:r w:rsidRPr="00C34387">
              <w:rPr>
                <w:rFonts w:ascii="Tahoma" w:hAnsi="Tahoma" w:cs="Tahoma"/>
                <w:sz w:val="20"/>
                <w:szCs w:val="20"/>
              </w:rPr>
              <w:t>harvestoru</w:t>
            </w:r>
            <w:proofErr w:type="spellEnd"/>
            <w:r w:rsidRPr="00C34387">
              <w:rPr>
                <w:rFonts w:ascii="Tahoma" w:hAnsi="Tahoma" w:cs="Tahoma"/>
                <w:sz w:val="20"/>
                <w:szCs w:val="20"/>
              </w:rPr>
              <w:t>)</w:t>
            </w:r>
          </w:p>
        </w:tc>
        <w:tc>
          <w:tcPr>
            <w:tcW w:w="3420" w:type="dxa"/>
            <w:shd w:val="clear" w:color="auto" w:fill="auto"/>
            <w:vAlign w:val="center"/>
          </w:tcPr>
          <w:p w:rsidR="002171ED" w:rsidRPr="00C34387" w:rsidRDefault="002171ED" w:rsidP="002171ED">
            <w:pPr>
              <w:jc w:val="center"/>
              <w:rPr>
                <w:rFonts w:ascii="Tahoma" w:hAnsi="Tahoma" w:cs="Tahoma"/>
                <w:sz w:val="20"/>
                <w:szCs w:val="20"/>
              </w:rPr>
            </w:pPr>
            <w:r w:rsidRPr="00C34387">
              <w:rPr>
                <w:rFonts w:ascii="Tahoma" w:hAnsi="Tahoma" w:cs="Tahoma"/>
                <w:sz w:val="20"/>
                <w:szCs w:val="20"/>
              </w:rPr>
              <w:t xml:space="preserve">min. 0,05 – 0,7 </w:t>
            </w:r>
          </w:p>
        </w:tc>
        <w:tc>
          <w:tcPr>
            <w:tcW w:w="1477" w:type="dxa"/>
            <w:vAlign w:val="center"/>
          </w:tcPr>
          <w:p w:rsidR="002171ED" w:rsidRPr="00C34387" w:rsidRDefault="002171ED" w:rsidP="00244171">
            <w:pPr>
              <w:jc w:val="center"/>
              <w:rPr>
                <w:rFonts w:ascii="Tahoma" w:hAnsi="Tahoma" w:cs="Tahoma"/>
                <w:sz w:val="20"/>
                <w:szCs w:val="20"/>
              </w:rPr>
            </w:pPr>
            <w:r w:rsidRPr="00C34387">
              <w:rPr>
                <w:rFonts w:ascii="Tahoma" w:hAnsi="Tahoma" w:cs="Tahoma"/>
                <w:sz w:val="20"/>
                <w:szCs w:val="20"/>
              </w:rPr>
              <w:t>min. 0,6</w:t>
            </w:r>
          </w:p>
        </w:tc>
      </w:tr>
    </w:tbl>
    <w:p w:rsidR="00244171" w:rsidRDefault="00244171" w:rsidP="00244171">
      <w:pPr>
        <w:jc w:val="both"/>
        <w:rPr>
          <w:rFonts w:ascii="Tahoma" w:hAnsi="Tahoma" w:cs="Tahoma"/>
          <w:sz w:val="20"/>
          <w:szCs w:val="20"/>
        </w:rPr>
      </w:pPr>
    </w:p>
    <w:p w:rsidR="006970B1" w:rsidRPr="00C34387" w:rsidRDefault="006970B1" w:rsidP="00244171">
      <w:pPr>
        <w:jc w:val="both"/>
        <w:rPr>
          <w:rFonts w:ascii="Tahoma" w:hAnsi="Tahoma" w:cs="Tahoma"/>
          <w:sz w:val="20"/>
          <w:szCs w:val="20"/>
        </w:rPr>
      </w:pPr>
    </w:p>
    <w:p w:rsidR="002171ED" w:rsidRPr="00C34387" w:rsidRDefault="00244171" w:rsidP="00244171">
      <w:pPr>
        <w:ind w:left="709"/>
        <w:jc w:val="both"/>
        <w:rPr>
          <w:rFonts w:ascii="Tahoma" w:hAnsi="Tahoma" w:cs="Tahoma"/>
          <w:sz w:val="20"/>
          <w:szCs w:val="20"/>
        </w:rPr>
      </w:pPr>
      <w:r w:rsidRPr="00C34387">
        <w:rPr>
          <w:rFonts w:ascii="Tahoma" w:hAnsi="Tahoma" w:cs="Tahoma"/>
          <w:b/>
          <w:color w:val="000000"/>
          <w:sz w:val="20"/>
          <w:szCs w:val="20"/>
          <w:u w:val="single"/>
        </w:rPr>
        <w:t>Požadovaná minimální úroveň kvalifikačního předpokladu:</w:t>
      </w:r>
      <w:r w:rsidRPr="00C34387">
        <w:rPr>
          <w:rFonts w:ascii="Tahoma" w:hAnsi="Tahoma" w:cs="Tahoma"/>
          <w:sz w:val="20"/>
          <w:szCs w:val="20"/>
        </w:rPr>
        <w:t xml:space="preserve"> dodavatel splňuje kvalifikační předpoklad, pokud z předloženého dokladu bude vyplývat, že při plnění veřejné zakázky bude disponovat minimálně</w:t>
      </w:r>
    </w:p>
    <w:p w:rsidR="00C34387" w:rsidRPr="00C34387" w:rsidRDefault="00C34387" w:rsidP="00C34387">
      <w:pPr>
        <w:numPr>
          <w:ilvl w:val="0"/>
          <w:numId w:val="24"/>
        </w:numPr>
        <w:jc w:val="both"/>
        <w:rPr>
          <w:rFonts w:ascii="Tahoma" w:hAnsi="Tahoma" w:cs="Tahoma"/>
          <w:sz w:val="20"/>
          <w:szCs w:val="20"/>
        </w:rPr>
      </w:pPr>
      <w:r w:rsidRPr="00C34387">
        <w:rPr>
          <w:rFonts w:ascii="Tahoma" w:hAnsi="Tahoma" w:cs="Tahoma"/>
          <w:sz w:val="20"/>
          <w:szCs w:val="20"/>
        </w:rPr>
        <w:t xml:space="preserve">1 probírkovým </w:t>
      </w:r>
      <w:proofErr w:type="spellStart"/>
      <w:r w:rsidRPr="00C34387">
        <w:rPr>
          <w:rFonts w:ascii="Tahoma" w:hAnsi="Tahoma" w:cs="Tahoma"/>
          <w:sz w:val="20"/>
          <w:szCs w:val="20"/>
        </w:rPr>
        <w:t>harvestorem</w:t>
      </w:r>
      <w:proofErr w:type="spellEnd"/>
    </w:p>
    <w:p w:rsidR="00C34387" w:rsidRPr="00C34387" w:rsidRDefault="00C34387" w:rsidP="00C34387">
      <w:pPr>
        <w:numPr>
          <w:ilvl w:val="0"/>
          <w:numId w:val="24"/>
        </w:numPr>
        <w:jc w:val="both"/>
        <w:rPr>
          <w:rFonts w:ascii="Tahoma" w:hAnsi="Tahoma" w:cs="Tahoma"/>
          <w:sz w:val="20"/>
          <w:szCs w:val="20"/>
        </w:rPr>
      </w:pPr>
      <w:r w:rsidRPr="00C34387">
        <w:rPr>
          <w:rFonts w:ascii="Tahoma" w:hAnsi="Tahoma" w:cs="Tahoma"/>
          <w:sz w:val="20"/>
          <w:szCs w:val="20"/>
        </w:rPr>
        <w:t xml:space="preserve">1 velkým </w:t>
      </w:r>
      <w:proofErr w:type="spellStart"/>
      <w:r w:rsidRPr="00C34387">
        <w:rPr>
          <w:rFonts w:ascii="Tahoma" w:hAnsi="Tahoma" w:cs="Tahoma"/>
          <w:sz w:val="20"/>
          <w:szCs w:val="20"/>
        </w:rPr>
        <w:t>harvestorem</w:t>
      </w:r>
      <w:proofErr w:type="spellEnd"/>
    </w:p>
    <w:p w:rsidR="00C34387" w:rsidRPr="00C34387" w:rsidRDefault="006970B1" w:rsidP="00C34387">
      <w:pPr>
        <w:numPr>
          <w:ilvl w:val="0"/>
          <w:numId w:val="24"/>
        </w:numPr>
        <w:jc w:val="both"/>
        <w:rPr>
          <w:rFonts w:ascii="Tahoma" w:hAnsi="Tahoma" w:cs="Tahoma"/>
          <w:sz w:val="20"/>
          <w:szCs w:val="20"/>
        </w:rPr>
      </w:pPr>
      <w:r>
        <w:rPr>
          <w:rFonts w:ascii="Tahoma" w:hAnsi="Tahoma" w:cs="Tahoma"/>
          <w:sz w:val="20"/>
          <w:szCs w:val="20"/>
        </w:rPr>
        <w:t xml:space="preserve">1 </w:t>
      </w:r>
      <w:r w:rsidR="00C34387" w:rsidRPr="00C34387">
        <w:rPr>
          <w:rFonts w:ascii="Tahoma" w:hAnsi="Tahoma" w:cs="Tahoma"/>
          <w:sz w:val="20"/>
          <w:szCs w:val="20"/>
        </w:rPr>
        <w:t>vyvážecím traktorem (popř. vyvážecí soupravou)</w:t>
      </w:r>
    </w:p>
    <w:p w:rsidR="00244171" w:rsidRPr="00C34387" w:rsidRDefault="00244171" w:rsidP="00244171">
      <w:pPr>
        <w:ind w:left="709"/>
        <w:jc w:val="both"/>
        <w:rPr>
          <w:rFonts w:ascii="Tahoma" w:hAnsi="Tahoma" w:cs="Tahoma"/>
          <w:sz w:val="20"/>
          <w:szCs w:val="20"/>
        </w:rPr>
      </w:pPr>
    </w:p>
    <w:p w:rsidR="00244171" w:rsidRPr="00733BF1" w:rsidRDefault="00733BF1" w:rsidP="00244171">
      <w:pPr>
        <w:jc w:val="both"/>
        <w:rPr>
          <w:rFonts w:ascii="Courier New" w:hAnsi="Courier New" w:cs="Courier New"/>
          <w:b/>
          <w:sz w:val="20"/>
          <w:szCs w:val="20"/>
        </w:rPr>
      </w:pPr>
      <w:r w:rsidRPr="00733BF1">
        <w:rPr>
          <w:rFonts w:ascii="Courier New" w:hAnsi="Courier New" w:cs="Courier New"/>
          <w:b/>
          <w:sz w:val="20"/>
          <w:szCs w:val="20"/>
        </w:rPr>
        <w:t>________________________________________________________________________________</w:t>
      </w:r>
    </w:p>
    <w:p w:rsidR="00CE0AE6" w:rsidRDefault="00CE0AE6" w:rsidP="007208FD">
      <w:pPr>
        <w:tabs>
          <w:tab w:val="num" w:pos="0"/>
        </w:tabs>
        <w:ind w:left="1418" w:hanging="1418"/>
        <w:jc w:val="both"/>
        <w:rPr>
          <w:b/>
        </w:rPr>
      </w:pPr>
    </w:p>
    <w:p w:rsidR="00170F5B" w:rsidRPr="00645046" w:rsidRDefault="00170F5B" w:rsidP="00645046">
      <w:pPr>
        <w:tabs>
          <w:tab w:val="num" w:pos="0"/>
        </w:tabs>
        <w:jc w:val="both"/>
        <w:rPr>
          <w:b/>
        </w:rPr>
      </w:pPr>
      <w:r>
        <w:rPr>
          <w:rFonts w:ascii="Tahoma" w:hAnsi="Tahoma" w:cs="Tahoma"/>
          <w:b/>
          <w:sz w:val="20"/>
          <w:szCs w:val="20"/>
        </w:rPr>
        <w:t>1</w:t>
      </w:r>
      <w:r w:rsidR="0016395D">
        <w:rPr>
          <w:rFonts w:ascii="Tahoma" w:hAnsi="Tahoma" w:cs="Tahoma"/>
          <w:b/>
          <w:sz w:val="20"/>
          <w:szCs w:val="20"/>
        </w:rPr>
        <w:t>2</w:t>
      </w:r>
      <w:r>
        <w:rPr>
          <w:rFonts w:ascii="Tahoma" w:hAnsi="Tahoma" w:cs="Tahoma"/>
          <w:b/>
          <w:sz w:val="20"/>
          <w:szCs w:val="20"/>
        </w:rPr>
        <w:t xml:space="preserve">.5. </w:t>
      </w:r>
      <w:r w:rsidRPr="00645046">
        <w:rPr>
          <w:rFonts w:ascii="Tahoma" w:hAnsi="Tahoma" w:cs="Tahoma"/>
          <w:b/>
          <w:sz w:val="20"/>
          <w:szCs w:val="20"/>
          <w:u w:val="single"/>
        </w:rPr>
        <w:t>Prokáz</w:t>
      </w:r>
      <w:r w:rsidR="00B16F0F">
        <w:rPr>
          <w:rFonts w:ascii="Tahoma" w:hAnsi="Tahoma" w:cs="Tahoma"/>
          <w:b/>
          <w:sz w:val="20"/>
          <w:szCs w:val="20"/>
          <w:u w:val="single"/>
        </w:rPr>
        <w:t>á</w:t>
      </w:r>
      <w:r w:rsidRPr="00645046">
        <w:rPr>
          <w:rFonts w:ascii="Tahoma" w:hAnsi="Tahoma" w:cs="Tahoma"/>
          <w:b/>
          <w:sz w:val="20"/>
          <w:szCs w:val="20"/>
          <w:u w:val="single"/>
        </w:rPr>
        <w:t>ní kvalifikace prostřednictvím subdodavatele</w:t>
      </w:r>
    </w:p>
    <w:p w:rsidR="00170F5B" w:rsidRPr="00E22B47" w:rsidRDefault="00170F5B" w:rsidP="00645046">
      <w:pPr>
        <w:jc w:val="both"/>
        <w:rPr>
          <w:b/>
        </w:rPr>
      </w:pPr>
      <w:r w:rsidRPr="00645046">
        <w:rPr>
          <w:rFonts w:ascii="Tahoma" w:hAnsi="Tahoma" w:cs="Tahoma"/>
          <w:sz w:val="20"/>
          <w:szCs w:val="20"/>
        </w:rPr>
        <w:t>Pokud není dodavatel schopen prokázat splnění určité části kvalifikace požadované veřejným zadavatele</w:t>
      </w:r>
      <w:r w:rsidR="004118CC">
        <w:rPr>
          <w:rFonts w:ascii="Tahoma" w:hAnsi="Tahoma" w:cs="Tahoma"/>
          <w:sz w:val="20"/>
          <w:szCs w:val="20"/>
        </w:rPr>
        <w:t xml:space="preserve">m podle </w:t>
      </w:r>
      <w:r w:rsidR="004118CC" w:rsidRPr="004118CC">
        <w:rPr>
          <w:rFonts w:ascii="Tahoma" w:hAnsi="Tahoma" w:cs="Tahoma"/>
          <w:b/>
          <w:sz w:val="20"/>
          <w:szCs w:val="20"/>
        </w:rPr>
        <w:t>§ 50 odst. 1 písm. b) a</w:t>
      </w:r>
      <w:r w:rsidRPr="004118CC">
        <w:rPr>
          <w:rFonts w:ascii="Tahoma" w:hAnsi="Tahoma" w:cs="Tahoma"/>
          <w:b/>
          <w:sz w:val="20"/>
          <w:szCs w:val="20"/>
        </w:rPr>
        <w:t xml:space="preserve"> d) ZVZ</w:t>
      </w:r>
      <w:r w:rsidRPr="00645046">
        <w:rPr>
          <w:rFonts w:ascii="Tahoma" w:hAnsi="Tahoma" w:cs="Tahoma"/>
          <w:sz w:val="20"/>
          <w:szCs w:val="20"/>
        </w:rPr>
        <w:t xml:space="preserve"> v plném rozsahu, je oprávněn splnění kvalifikace v chybějícím rozsahu prokázat prostřednictvím subdodavatele způsobem dle </w:t>
      </w:r>
      <w:r w:rsidRPr="004118CC">
        <w:rPr>
          <w:rFonts w:ascii="Tahoma" w:hAnsi="Tahoma" w:cs="Tahoma"/>
          <w:b/>
          <w:sz w:val="20"/>
          <w:szCs w:val="20"/>
        </w:rPr>
        <w:t>§ 51 odst. 4 ZVZ.</w:t>
      </w:r>
      <w:r w:rsidRPr="00645046">
        <w:rPr>
          <w:rFonts w:ascii="Tahoma" w:hAnsi="Tahoma" w:cs="Tahoma"/>
          <w:sz w:val="20"/>
          <w:szCs w:val="20"/>
        </w:rPr>
        <w:t xml:space="preserve"> Dodavatel není oprávněn prostřednictvím subdodavatele prokázat splnění kvalifikace dle </w:t>
      </w:r>
      <w:r w:rsidRPr="004118CC">
        <w:rPr>
          <w:rFonts w:ascii="Tahoma" w:hAnsi="Tahoma" w:cs="Tahoma"/>
          <w:b/>
          <w:sz w:val="20"/>
          <w:szCs w:val="20"/>
        </w:rPr>
        <w:t>§ 54 písm. a) ZVZ</w:t>
      </w:r>
      <w:r w:rsidRPr="004118CC">
        <w:rPr>
          <w:b/>
        </w:rPr>
        <w:t>.</w:t>
      </w:r>
    </w:p>
    <w:p w:rsidR="00CE0AE6" w:rsidRPr="00645046" w:rsidRDefault="00CE0AE6" w:rsidP="00645046">
      <w:pPr>
        <w:widowControl w:val="0"/>
        <w:autoSpaceDE w:val="0"/>
        <w:autoSpaceDN w:val="0"/>
        <w:adjustRightInd w:val="0"/>
        <w:ind w:left="720"/>
        <w:jc w:val="both"/>
        <w:rPr>
          <w:rFonts w:ascii="Tahoma" w:hAnsi="Tahoma" w:cs="Tahoma"/>
          <w:sz w:val="20"/>
          <w:szCs w:val="20"/>
        </w:rPr>
      </w:pPr>
    </w:p>
    <w:p w:rsidR="00170F5B" w:rsidRPr="00645046" w:rsidRDefault="00170F5B" w:rsidP="00645046">
      <w:pPr>
        <w:widowControl w:val="0"/>
        <w:autoSpaceDE w:val="0"/>
        <w:autoSpaceDN w:val="0"/>
        <w:adjustRightInd w:val="0"/>
        <w:jc w:val="both"/>
        <w:rPr>
          <w:rFonts w:ascii="Tahoma" w:hAnsi="Tahoma" w:cs="Tahoma"/>
          <w:b/>
          <w:sz w:val="20"/>
          <w:szCs w:val="20"/>
          <w:u w:val="single"/>
        </w:rPr>
      </w:pPr>
      <w:r w:rsidRPr="00645046">
        <w:rPr>
          <w:rFonts w:ascii="Tahoma" w:hAnsi="Tahoma" w:cs="Tahoma"/>
          <w:b/>
          <w:sz w:val="20"/>
          <w:szCs w:val="20"/>
        </w:rPr>
        <w:t>1</w:t>
      </w:r>
      <w:r w:rsidR="0016395D">
        <w:rPr>
          <w:rFonts w:ascii="Tahoma" w:hAnsi="Tahoma" w:cs="Tahoma"/>
          <w:b/>
          <w:sz w:val="20"/>
          <w:szCs w:val="20"/>
        </w:rPr>
        <w:t>2</w:t>
      </w:r>
      <w:r w:rsidRPr="00645046">
        <w:rPr>
          <w:rFonts w:ascii="Tahoma" w:hAnsi="Tahoma" w:cs="Tahoma"/>
          <w:b/>
          <w:sz w:val="20"/>
          <w:szCs w:val="20"/>
        </w:rPr>
        <w:t>.</w:t>
      </w:r>
      <w:r>
        <w:rPr>
          <w:rFonts w:ascii="Tahoma" w:hAnsi="Tahoma" w:cs="Tahoma"/>
          <w:b/>
          <w:sz w:val="20"/>
          <w:szCs w:val="20"/>
        </w:rPr>
        <w:t>6</w:t>
      </w:r>
      <w:r w:rsidRPr="00645046">
        <w:rPr>
          <w:rFonts w:ascii="Tahoma" w:hAnsi="Tahoma" w:cs="Tahoma"/>
          <w:b/>
          <w:sz w:val="20"/>
          <w:szCs w:val="20"/>
        </w:rPr>
        <w:t xml:space="preserve">.  </w:t>
      </w:r>
      <w:r w:rsidRPr="00645046">
        <w:rPr>
          <w:rFonts w:ascii="Tahoma" w:hAnsi="Tahoma" w:cs="Tahoma"/>
          <w:b/>
          <w:sz w:val="20"/>
          <w:szCs w:val="20"/>
          <w:u w:val="single"/>
        </w:rPr>
        <w:t>Prokázání kvalifikace v případě podání společné nabídky</w:t>
      </w:r>
    </w:p>
    <w:p w:rsidR="00170F5B" w:rsidRPr="00645046" w:rsidRDefault="00170F5B" w:rsidP="00645046">
      <w:pPr>
        <w:jc w:val="both"/>
        <w:rPr>
          <w:rFonts w:ascii="Tahoma" w:hAnsi="Tahoma" w:cs="Tahoma"/>
          <w:sz w:val="20"/>
          <w:szCs w:val="20"/>
        </w:rPr>
      </w:pPr>
      <w:r w:rsidRPr="00645046">
        <w:rPr>
          <w:rFonts w:ascii="Tahoma" w:hAnsi="Tahoma" w:cs="Tahoma"/>
          <w:sz w:val="20"/>
          <w:szCs w:val="20"/>
        </w:rPr>
        <w:t xml:space="preserve">Má-li být předmět veřejné zakázky plněn několika dodavateli společně a za tímto účelem podávají či hodlají podat společnou nabídku, postupují dodavatelé při prokázání splnění kvalifikace dle </w:t>
      </w:r>
      <w:r w:rsidRPr="004118CC">
        <w:rPr>
          <w:rFonts w:ascii="Tahoma" w:hAnsi="Tahoma" w:cs="Tahoma"/>
          <w:b/>
          <w:sz w:val="20"/>
          <w:szCs w:val="20"/>
        </w:rPr>
        <w:t xml:space="preserve">§ 51 odst. </w:t>
      </w:r>
      <w:smartTag w:uri="urn:schemas-microsoft-com:office:smarttags" w:element="metricconverter">
        <w:smartTagPr>
          <w:attr w:name="ProductID" w:val="5 a"/>
        </w:smartTagPr>
        <w:r w:rsidRPr="004118CC">
          <w:rPr>
            <w:rFonts w:ascii="Tahoma" w:hAnsi="Tahoma" w:cs="Tahoma"/>
            <w:b/>
            <w:sz w:val="20"/>
            <w:szCs w:val="20"/>
          </w:rPr>
          <w:t>5 a</w:t>
        </w:r>
      </w:smartTag>
      <w:r w:rsidRPr="004118CC">
        <w:rPr>
          <w:rFonts w:ascii="Tahoma" w:hAnsi="Tahoma" w:cs="Tahoma"/>
          <w:b/>
          <w:sz w:val="20"/>
          <w:szCs w:val="20"/>
        </w:rPr>
        <w:t xml:space="preserve"> 6 ZVZ.</w:t>
      </w:r>
      <w:r w:rsidRPr="00645046">
        <w:rPr>
          <w:rFonts w:ascii="Tahoma" w:hAnsi="Tahoma" w:cs="Tahoma"/>
          <w:sz w:val="20"/>
          <w:szCs w:val="20"/>
        </w:rPr>
        <w:t xml:space="preserve"> </w:t>
      </w:r>
    </w:p>
    <w:p w:rsidR="00733BF1" w:rsidRPr="00D53C65" w:rsidRDefault="00733BF1" w:rsidP="00645046">
      <w:pPr>
        <w:jc w:val="both"/>
        <w:rPr>
          <w:b/>
        </w:rPr>
      </w:pPr>
    </w:p>
    <w:p w:rsidR="00170F5B" w:rsidRPr="00645046" w:rsidRDefault="00170F5B" w:rsidP="00645046">
      <w:pPr>
        <w:widowControl w:val="0"/>
        <w:autoSpaceDE w:val="0"/>
        <w:autoSpaceDN w:val="0"/>
        <w:adjustRightInd w:val="0"/>
        <w:jc w:val="both"/>
        <w:rPr>
          <w:rFonts w:ascii="Tahoma" w:hAnsi="Tahoma" w:cs="Tahoma"/>
          <w:b/>
          <w:sz w:val="20"/>
          <w:szCs w:val="20"/>
        </w:rPr>
      </w:pPr>
      <w:r>
        <w:rPr>
          <w:rFonts w:ascii="Tahoma" w:hAnsi="Tahoma" w:cs="Tahoma"/>
          <w:b/>
          <w:sz w:val="20"/>
          <w:szCs w:val="20"/>
        </w:rPr>
        <w:t>1</w:t>
      </w:r>
      <w:r w:rsidR="0016395D">
        <w:rPr>
          <w:rFonts w:ascii="Tahoma" w:hAnsi="Tahoma" w:cs="Tahoma"/>
          <w:b/>
          <w:sz w:val="20"/>
          <w:szCs w:val="20"/>
        </w:rPr>
        <w:t>2</w:t>
      </w:r>
      <w:r>
        <w:rPr>
          <w:rFonts w:ascii="Tahoma" w:hAnsi="Tahoma" w:cs="Tahoma"/>
          <w:b/>
          <w:sz w:val="20"/>
          <w:szCs w:val="20"/>
        </w:rPr>
        <w:t xml:space="preserve">.7.   </w:t>
      </w:r>
      <w:r w:rsidRPr="00645046">
        <w:rPr>
          <w:rFonts w:ascii="Tahoma" w:hAnsi="Tahoma" w:cs="Tahoma"/>
          <w:b/>
          <w:sz w:val="20"/>
          <w:szCs w:val="20"/>
          <w:u w:val="single"/>
        </w:rPr>
        <w:t>Prokázání kvalifikace zahraničním dodavatelem</w:t>
      </w:r>
    </w:p>
    <w:p w:rsidR="00170F5B" w:rsidRPr="00645046" w:rsidRDefault="00170F5B" w:rsidP="00645046">
      <w:pPr>
        <w:jc w:val="both"/>
        <w:rPr>
          <w:rFonts w:ascii="Tahoma" w:hAnsi="Tahoma" w:cs="Tahoma"/>
          <w:sz w:val="20"/>
          <w:szCs w:val="20"/>
        </w:rPr>
      </w:pPr>
      <w:r w:rsidRPr="00645046">
        <w:rPr>
          <w:rFonts w:ascii="Tahoma" w:hAnsi="Tahoma" w:cs="Tahoma"/>
          <w:sz w:val="20"/>
          <w:szCs w:val="20"/>
        </w:rPr>
        <w:t xml:space="preserve">Nevyplývá-li ze zvláštního právního předpisu jinak, prokazuje zahraniční dodavatel splnění kvalifikace způsobem dle </w:t>
      </w:r>
      <w:r w:rsidRPr="006363A9">
        <w:rPr>
          <w:rFonts w:ascii="Tahoma" w:hAnsi="Tahoma" w:cs="Tahoma"/>
          <w:b/>
          <w:sz w:val="20"/>
          <w:szCs w:val="20"/>
        </w:rPr>
        <w:t>§ 51 odst. 7 ZVZ.</w:t>
      </w:r>
    </w:p>
    <w:p w:rsidR="00170F5B" w:rsidRDefault="00170F5B" w:rsidP="00197FC2">
      <w:pPr>
        <w:widowControl w:val="0"/>
        <w:autoSpaceDE w:val="0"/>
        <w:autoSpaceDN w:val="0"/>
        <w:adjustRightInd w:val="0"/>
        <w:ind w:left="851" w:hanging="851"/>
        <w:jc w:val="both"/>
        <w:rPr>
          <w:rFonts w:ascii="Tahoma" w:hAnsi="Tahoma" w:cs="Tahoma"/>
          <w:b/>
          <w:sz w:val="20"/>
          <w:szCs w:val="20"/>
        </w:rPr>
      </w:pPr>
    </w:p>
    <w:p w:rsidR="00CC1E47" w:rsidRDefault="00CC1E47" w:rsidP="00197FC2">
      <w:pPr>
        <w:widowControl w:val="0"/>
        <w:autoSpaceDE w:val="0"/>
        <w:autoSpaceDN w:val="0"/>
        <w:adjustRightInd w:val="0"/>
        <w:ind w:left="851" w:hanging="851"/>
        <w:jc w:val="both"/>
        <w:rPr>
          <w:rFonts w:ascii="Tahoma" w:hAnsi="Tahoma" w:cs="Tahoma"/>
          <w:b/>
          <w:sz w:val="20"/>
          <w:szCs w:val="20"/>
        </w:rPr>
      </w:pPr>
    </w:p>
    <w:p w:rsidR="009313EB" w:rsidRDefault="009313EB" w:rsidP="00197FC2">
      <w:pPr>
        <w:widowControl w:val="0"/>
        <w:autoSpaceDE w:val="0"/>
        <w:autoSpaceDN w:val="0"/>
        <w:adjustRightInd w:val="0"/>
        <w:ind w:left="851" w:hanging="851"/>
        <w:jc w:val="both"/>
        <w:rPr>
          <w:rFonts w:ascii="Tahoma" w:hAnsi="Tahoma" w:cs="Tahoma"/>
          <w:b/>
          <w:sz w:val="20"/>
          <w:szCs w:val="20"/>
        </w:rPr>
      </w:pPr>
    </w:p>
    <w:p w:rsidR="00B16F0F" w:rsidRDefault="00B16F0F" w:rsidP="00197FC2">
      <w:pPr>
        <w:widowControl w:val="0"/>
        <w:autoSpaceDE w:val="0"/>
        <w:autoSpaceDN w:val="0"/>
        <w:adjustRightInd w:val="0"/>
        <w:ind w:left="851" w:hanging="851"/>
        <w:jc w:val="both"/>
        <w:rPr>
          <w:rFonts w:ascii="Tahoma" w:hAnsi="Tahoma" w:cs="Tahoma"/>
          <w:b/>
          <w:sz w:val="20"/>
          <w:szCs w:val="20"/>
        </w:rPr>
      </w:pPr>
    </w:p>
    <w:p w:rsidR="00170F5B" w:rsidRPr="00197FC2" w:rsidRDefault="00170F5B" w:rsidP="00197FC2">
      <w:pPr>
        <w:widowControl w:val="0"/>
        <w:autoSpaceDE w:val="0"/>
        <w:autoSpaceDN w:val="0"/>
        <w:adjustRightInd w:val="0"/>
        <w:ind w:left="851" w:hanging="851"/>
        <w:jc w:val="both"/>
        <w:rPr>
          <w:rFonts w:ascii="Tahoma" w:hAnsi="Tahoma" w:cs="Tahoma"/>
          <w:b/>
          <w:sz w:val="20"/>
          <w:szCs w:val="20"/>
        </w:rPr>
      </w:pPr>
    </w:p>
    <w:p w:rsidR="00170F5B" w:rsidRPr="00197FC2" w:rsidRDefault="0016395D" w:rsidP="0016395D">
      <w:pPr>
        <w:shd w:val="clear" w:color="auto" w:fill="E0E0E0"/>
        <w:jc w:val="center"/>
        <w:rPr>
          <w:rFonts w:ascii="Tahoma" w:hAnsi="Tahoma" w:cs="Tahoma"/>
          <w:b/>
          <w:sz w:val="20"/>
          <w:szCs w:val="20"/>
        </w:rPr>
      </w:pPr>
      <w:r>
        <w:rPr>
          <w:rFonts w:ascii="Tahoma" w:hAnsi="Tahoma" w:cs="Tahoma"/>
          <w:b/>
          <w:sz w:val="20"/>
          <w:szCs w:val="20"/>
        </w:rPr>
        <w:lastRenderedPageBreak/>
        <w:t xml:space="preserve">13. </w:t>
      </w:r>
      <w:r w:rsidR="00170F5B" w:rsidRPr="00197FC2">
        <w:rPr>
          <w:rFonts w:ascii="Tahoma" w:hAnsi="Tahoma" w:cs="Tahoma"/>
          <w:b/>
          <w:sz w:val="20"/>
          <w:szCs w:val="20"/>
        </w:rPr>
        <w:t>Požadavek zadavatele na identifikaci subdodavatelů ve smyslu § 44 odst. 6 ZVZ</w:t>
      </w:r>
    </w:p>
    <w:p w:rsidR="00170F5B" w:rsidRPr="00197FC2" w:rsidRDefault="00170F5B" w:rsidP="00197FC2">
      <w:pPr>
        <w:rPr>
          <w:rFonts w:ascii="Tahoma" w:hAnsi="Tahoma" w:cs="Tahoma"/>
          <w:sz w:val="20"/>
          <w:szCs w:val="20"/>
        </w:rPr>
      </w:pPr>
    </w:p>
    <w:p w:rsidR="009313EB" w:rsidRDefault="00170F5B" w:rsidP="0016395D">
      <w:pPr>
        <w:jc w:val="both"/>
        <w:rPr>
          <w:rFonts w:ascii="Tahoma" w:hAnsi="Tahoma" w:cs="Tahoma"/>
          <w:sz w:val="20"/>
          <w:szCs w:val="20"/>
        </w:rPr>
      </w:pPr>
      <w:r w:rsidRPr="00197FC2">
        <w:rPr>
          <w:rFonts w:ascii="Tahoma" w:hAnsi="Tahoma" w:cs="Tahoma"/>
          <w:sz w:val="20"/>
          <w:szCs w:val="20"/>
        </w:rPr>
        <w:t xml:space="preserve">Uchazeč ve své nabídce uvede, zda má v úmyslu zadat určitou část veřejné zakázky jiným osobám.  V nabídce uchazeč popíše subdodavatelský systém spolu s uvedením, jakou část veřejné zakázky bude konkrétní subdodavatel realizovat s uvedením objemu prací na veřejné zakázce v % a druhu prací a dále uvede identifikační údaje každého subdodavatele. </w:t>
      </w:r>
    </w:p>
    <w:p w:rsidR="009313EB" w:rsidRDefault="009313EB" w:rsidP="0016395D">
      <w:pPr>
        <w:jc w:val="both"/>
        <w:rPr>
          <w:rFonts w:ascii="Tahoma" w:hAnsi="Tahoma" w:cs="Tahoma"/>
          <w:sz w:val="20"/>
          <w:szCs w:val="20"/>
        </w:rPr>
      </w:pPr>
    </w:p>
    <w:p w:rsidR="00170F5B" w:rsidRPr="00197FC2" w:rsidRDefault="00170F5B" w:rsidP="0016395D">
      <w:pPr>
        <w:jc w:val="both"/>
        <w:rPr>
          <w:rFonts w:ascii="Tahoma" w:hAnsi="Tahoma" w:cs="Tahoma"/>
          <w:sz w:val="20"/>
          <w:szCs w:val="20"/>
        </w:rPr>
      </w:pPr>
      <w:r w:rsidRPr="00197FC2">
        <w:rPr>
          <w:rFonts w:ascii="Tahoma" w:hAnsi="Tahoma" w:cs="Tahoma"/>
          <w:sz w:val="20"/>
          <w:szCs w:val="20"/>
        </w:rPr>
        <w:t>Pokud uchazeč nemá v úmyslu zadat určitou část veřejné zakázky jiným osobám, učiní o této skutečnosti v nabídce čestné prohlášení.</w:t>
      </w:r>
    </w:p>
    <w:p w:rsidR="00170F5B" w:rsidRPr="004544F5" w:rsidRDefault="00170F5B" w:rsidP="006B7C42">
      <w:pPr>
        <w:ind w:left="705" w:hanging="705"/>
        <w:jc w:val="both"/>
        <w:rPr>
          <w:rFonts w:ascii="Tahoma" w:hAnsi="Tahoma" w:cs="Tahoma"/>
          <w:b/>
          <w:i/>
          <w:sz w:val="20"/>
          <w:szCs w:val="20"/>
        </w:rPr>
      </w:pPr>
      <w:r w:rsidRPr="004544F5">
        <w:rPr>
          <w:rFonts w:ascii="Tahoma" w:hAnsi="Tahoma" w:cs="Tahoma"/>
          <w:b/>
          <w:i/>
          <w:sz w:val="20"/>
          <w:szCs w:val="20"/>
        </w:rPr>
        <w:t xml:space="preserve"> </w:t>
      </w:r>
    </w:p>
    <w:p w:rsidR="009313EB" w:rsidRPr="000C2186" w:rsidRDefault="009313EB" w:rsidP="009313EB">
      <w:pPr>
        <w:tabs>
          <w:tab w:val="left" w:pos="9070"/>
        </w:tabs>
        <w:jc w:val="both"/>
        <w:rPr>
          <w:rFonts w:ascii="Tahoma" w:hAnsi="Tahoma" w:cs="Tahoma"/>
          <w:sz w:val="20"/>
          <w:szCs w:val="20"/>
        </w:rPr>
      </w:pPr>
      <w:r w:rsidRPr="000C2186">
        <w:rPr>
          <w:rFonts w:ascii="Tahoma" w:hAnsi="Tahoma" w:cs="Tahoma"/>
          <w:sz w:val="20"/>
          <w:szCs w:val="20"/>
        </w:rPr>
        <w:t xml:space="preserve">Požadavek zadavatele dle tohoto bodu ZD má právní souvislost s bodem </w:t>
      </w:r>
      <w:r w:rsidR="00391173">
        <w:rPr>
          <w:rFonts w:ascii="Tahoma" w:hAnsi="Tahoma" w:cs="Tahoma"/>
          <w:b/>
          <w:sz w:val="20"/>
          <w:szCs w:val="20"/>
        </w:rPr>
        <w:t>12.5</w:t>
      </w:r>
      <w:r w:rsidRPr="009313EB">
        <w:rPr>
          <w:rFonts w:ascii="Tahoma" w:hAnsi="Tahoma" w:cs="Tahoma"/>
          <w:b/>
          <w:sz w:val="20"/>
          <w:szCs w:val="20"/>
        </w:rPr>
        <w:t xml:space="preserve"> této ZD</w:t>
      </w:r>
      <w:r w:rsidRPr="000C2186">
        <w:rPr>
          <w:rFonts w:ascii="Tahoma" w:hAnsi="Tahoma" w:cs="Tahoma"/>
          <w:sz w:val="20"/>
          <w:szCs w:val="20"/>
        </w:rPr>
        <w:t xml:space="preserve">. Pokud uchazeč bude prostřednictvím subdodavatele prokazovat kvalifikaci a pokud ze smlouvy dle </w:t>
      </w:r>
      <w:r w:rsidRPr="000C2186">
        <w:rPr>
          <w:rFonts w:ascii="Tahoma" w:hAnsi="Tahoma" w:cs="Tahoma"/>
          <w:b/>
          <w:sz w:val="20"/>
          <w:szCs w:val="20"/>
        </w:rPr>
        <w:t>§ 51 odst. 4 písm. b) ZVZ</w:t>
      </w:r>
      <w:r w:rsidRPr="000C2186">
        <w:rPr>
          <w:rFonts w:ascii="Tahoma" w:hAnsi="Tahoma" w:cs="Tahoma"/>
          <w:sz w:val="20"/>
          <w:szCs w:val="20"/>
        </w:rPr>
        <w:t xml:space="preserve"> bude vyplývat, že se subdodavatel bude podílet na plnění veřejné zakázky, zahrne uchazeč tohoto subdodavatele rovněž do subdodavatelského systému.</w:t>
      </w:r>
    </w:p>
    <w:p w:rsidR="004544F5" w:rsidRPr="00197FC2" w:rsidRDefault="004544F5" w:rsidP="006B7C42">
      <w:pPr>
        <w:ind w:left="705" w:hanging="705"/>
        <w:jc w:val="both"/>
        <w:rPr>
          <w:rFonts w:ascii="Tahoma" w:hAnsi="Tahoma" w:cs="Tahoma"/>
          <w:sz w:val="20"/>
          <w:szCs w:val="20"/>
        </w:rPr>
      </w:pPr>
    </w:p>
    <w:p w:rsidR="00170F5B" w:rsidRPr="00197FC2" w:rsidRDefault="00170F5B" w:rsidP="00197FC2">
      <w:pPr>
        <w:ind w:left="705" w:hanging="705"/>
        <w:jc w:val="both"/>
        <w:rPr>
          <w:rFonts w:ascii="Tahoma" w:hAnsi="Tahoma" w:cs="Tahoma"/>
          <w:sz w:val="20"/>
          <w:szCs w:val="20"/>
        </w:rPr>
      </w:pPr>
    </w:p>
    <w:p w:rsidR="00170F5B" w:rsidRPr="009313EB" w:rsidRDefault="0016395D" w:rsidP="0016395D">
      <w:pPr>
        <w:shd w:val="clear" w:color="auto" w:fill="E0E0E0"/>
        <w:jc w:val="center"/>
        <w:rPr>
          <w:rFonts w:ascii="Tahoma" w:hAnsi="Tahoma" w:cs="Tahoma"/>
          <w:b/>
          <w:sz w:val="20"/>
          <w:szCs w:val="20"/>
        </w:rPr>
      </w:pPr>
      <w:r w:rsidRPr="009313EB">
        <w:rPr>
          <w:rFonts w:ascii="Tahoma" w:hAnsi="Tahoma" w:cs="Tahoma"/>
          <w:b/>
          <w:sz w:val="20"/>
          <w:szCs w:val="20"/>
        </w:rPr>
        <w:t xml:space="preserve">14. </w:t>
      </w:r>
      <w:r w:rsidR="00170F5B" w:rsidRPr="009313EB">
        <w:rPr>
          <w:rFonts w:ascii="Tahoma" w:hAnsi="Tahoma" w:cs="Tahoma"/>
          <w:b/>
          <w:sz w:val="20"/>
          <w:szCs w:val="20"/>
        </w:rPr>
        <w:t>Lhůta a místo pro podání nabídky</w:t>
      </w:r>
    </w:p>
    <w:p w:rsidR="00170F5B" w:rsidRPr="009313EB" w:rsidRDefault="00170F5B" w:rsidP="00197FC2">
      <w:pPr>
        <w:jc w:val="center"/>
        <w:rPr>
          <w:rFonts w:ascii="Tahoma" w:hAnsi="Tahoma" w:cs="Tahoma"/>
          <w:b/>
          <w:sz w:val="20"/>
          <w:szCs w:val="20"/>
        </w:rPr>
      </w:pPr>
    </w:p>
    <w:p w:rsidR="00170F5B" w:rsidRPr="009313EB" w:rsidRDefault="00170F5B" w:rsidP="00197FC2">
      <w:pPr>
        <w:pStyle w:val="Zkladntext"/>
        <w:rPr>
          <w:rFonts w:ascii="Tahoma" w:hAnsi="Tahoma" w:cs="Tahoma"/>
          <w:color w:val="FF0000"/>
          <w:u w:val="single"/>
        </w:rPr>
      </w:pPr>
      <w:r w:rsidRPr="009313EB">
        <w:rPr>
          <w:rFonts w:ascii="Tahoma" w:hAnsi="Tahoma" w:cs="Tahoma"/>
          <w:color w:val="000000"/>
        </w:rPr>
        <w:t>Lhůta pro podání nabídek</w:t>
      </w:r>
      <w:r w:rsidR="00382CD1" w:rsidRPr="009313EB">
        <w:rPr>
          <w:rFonts w:ascii="Tahoma" w:hAnsi="Tahoma" w:cs="Tahoma"/>
          <w:b w:val="0"/>
          <w:color w:val="000000"/>
        </w:rPr>
        <w:t xml:space="preserve"> končí dne</w:t>
      </w:r>
      <w:r w:rsidRPr="009313EB">
        <w:rPr>
          <w:rFonts w:ascii="Tahoma" w:hAnsi="Tahoma" w:cs="Tahoma"/>
          <w:b w:val="0"/>
          <w:color w:val="000000"/>
        </w:rPr>
        <w:t xml:space="preserve"> </w:t>
      </w:r>
      <w:r w:rsidR="009E2DD7">
        <w:rPr>
          <w:rFonts w:ascii="Tahoma" w:hAnsi="Tahoma" w:cs="Tahoma"/>
        </w:rPr>
        <w:t>1</w:t>
      </w:r>
      <w:r w:rsidR="008F3AF7">
        <w:rPr>
          <w:rFonts w:ascii="Tahoma" w:hAnsi="Tahoma" w:cs="Tahoma"/>
        </w:rPr>
        <w:t>9</w:t>
      </w:r>
      <w:r w:rsidR="0016395D" w:rsidRPr="009313EB">
        <w:rPr>
          <w:rFonts w:ascii="Tahoma" w:hAnsi="Tahoma" w:cs="Tahoma"/>
        </w:rPr>
        <w:t xml:space="preserve">. </w:t>
      </w:r>
      <w:r w:rsidR="0079533C" w:rsidRPr="009313EB">
        <w:rPr>
          <w:rFonts w:ascii="Tahoma" w:hAnsi="Tahoma" w:cs="Tahoma"/>
        </w:rPr>
        <w:t>11</w:t>
      </w:r>
      <w:r w:rsidR="0016395D" w:rsidRPr="009313EB">
        <w:rPr>
          <w:rFonts w:ascii="Tahoma" w:hAnsi="Tahoma" w:cs="Tahoma"/>
        </w:rPr>
        <w:t>. 2012 v</w:t>
      </w:r>
      <w:r w:rsidR="009E2DD7">
        <w:rPr>
          <w:rFonts w:ascii="Tahoma" w:hAnsi="Tahoma" w:cs="Tahoma"/>
        </w:rPr>
        <w:t> 10</w:t>
      </w:r>
      <w:r w:rsidR="0079533C" w:rsidRPr="009313EB">
        <w:rPr>
          <w:rFonts w:ascii="Tahoma" w:hAnsi="Tahoma" w:cs="Tahoma"/>
        </w:rPr>
        <w:t>:00</w:t>
      </w:r>
      <w:r w:rsidR="0016395D" w:rsidRPr="009313EB">
        <w:rPr>
          <w:rFonts w:ascii="Tahoma" w:hAnsi="Tahoma" w:cs="Tahoma"/>
          <w:color w:val="000000"/>
        </w:rPr>
        <w:t xml:space="preserve"> </w:t>
      </w:r>
      <w:r w:rsidR="0016395D" w:rsidRPr="009313EB">
        <w:rPr>
          <w:rFonts w:ascii="Tahoma" w:hAnsi="Tahoma" w:cs="Tahoma"/>
        </w:rPr>
        <w:t>hodin</w:t>
      </w:r>
      <w:r w:rsidR="00D94DBC" w:rsidRPr="009313EB">
        <w:rPr>
          <w:rFonts w:ascii="Tahoma" w:hAnsi="Tahoma" w:cs="Tahoma"/>
        </w:rPr>
        <w:t>.</w:t>
      </w:r>
    </w:p>
    <w:p w:rsidR="00170F5B" w:rsidRPr="009313EB" w:rsidRDefault="00170F5B" w:rsidP="00197FC2">
      <w:pPr>
        <w:pStyle w:val="Zkladntext"/>
        <w:rPr>
          <w:rFonts w:ascii="Tahoma" w:hAnsi="Tahoma" w:cs="Tahoma"/>
          <w:color w:val="000000"/>
          <w:u w:val="single"/>
        </w:rPr>
      </w:pPr>
    </w:p>
    <w:p w:rsidR="00170F5B" w:rsidRPr="009313EB" w:rsidRDefault="00170F5B" w:rsidP="00AF2483">
      <w:pPr>
        <w:pStyle w:val="Zkladntext"/>
        <w:rPr>
          <w:rFonts w:ascii="Tahoma" w:hAnsi="Tahoma" w:cs="Tahoma"/>
          <w:b w:val="0"/>
        </w:rPr>
      </w:pPr>
      <w:r w:rsidRPr="009313EB">
        <w:rPr>
          <w:rFonts w:ascii="Tahoma" w:hAnsi="Tahoma" w:cs="Tahoma"/>
          <w:b w:val="0"/>
        </w:rPr>
        <w:t xml:space="preserve">Nabídky lze podávat osobně </w:t>
      </w:r>
      <w:r w:rsidR="000B45A8" w:rsidRPr="009313EB">
        <w:rPr>
          <w:rFonts w:ascii="Tahoma" w:hAnsi="Tahoma" w:cs="Tahoma"/>
          <w:b w:val="0"/>
        </w:rPr>
        <w:t xml:space="preserve">do podatelny organizace Lázeňské lesy Karlovy Vary, </w:t>
      </w:r>
      <w:proofErr w:type="spellStart"/>
      <w:proofErr w:type="gramStart"/>
      <w:r w:rsidR="000B45A8" w:rsidRPr="009313EB">
        <w:rPr>
          <w:rFonts w:ascii="Tahoma" w:hAnsi="Tahoma" w:cs="Tahoma"/>
          <w:b w:val="0"/>
        </w:rPr>
        <w:t>p.o</w:t>
      </w:r>
      <w:proofErr w:type="spellEnd"/>
      <w:r w:rsidR="000B45A8" w:rsidRPr="009313EB">
        <w:rPr>
          <w:rFonts w:ascii="Tahoma" w:hAnsi="Tahoma" w:cs="Tahoma"/>
          <w:b w:val="0"/>
        </w:rPr>
        <w:t>.</w:t>
      </w:r>
      <w:proofErr w:type="gramEnd"/>
      <w:r w:rsidR="000B45A8" w:rsidRPr="009313EB">
        <w:rPr>
          <w:rFonts w:ascii="Tahoma" w:hAnsi="Tahoma" w:cs="Tahoma"/>
          <w:b w:val="0"/>
        </w:rPr>
        <w:t xml:space="preserve">, v době (po – pá od  </w:t>
      </w:r>
      <w:r w:rsidR="00C34387" w:rsidRPr="009313EB">
        <w:rPr>
          <w:rFonts w:ascii="Tahoma" w:hAnsi="Tahoma" w:cs="Tahoma"/>
          <w:b w:val="0"/>
        </w:rPr>
        <w:t>8:00</w:t>
      </w:r>
      <w:r w:rsidR="000B45A8" w:rsidRPr="009313EB">
        <w:rPr>
          <w:rFonts w:ascii="Tahoma" w:hAnsi="Tahoma" w:cs="Tahoma"/>
          <w:b w:val="0"/>
        </w:rPr>
        <w:t xml:space="preserve"> do </w:t>
      </w:r>
      <w:r w:rsidR="00C34387" w:rsidRPr="009313EB">
        <w:rPr>
          <w:rFonts w:ascii="Tahoma" w:hAnsi="Tahoma" w:cs="Tahoma"/>
          <w:b w:val="0"/>
        </w:rPr>
        <w:t>14:00</w:t>
      </w:r>
      <w:r w:rsidR="000B45A8" w:rsidRPr="009313EB">
        <w:rPr>
          <w:rFonts w:ascii="Tahoma" w:hAnsi="Tahoma" w:cs="Tahoma"/>
          <w:b w:val="0"/>
        </w:rPr>
        <w:t xml:space="preserve"> hod.), nebo doporučeně poštou na adresu Lázeňské lesy Karlovy Vary, </w:t>
      </w:r>
      <w:proofErr w:type="spellStart"/>
      <w:r w:rsidR="000B45A8" w:rsidRPr="009313EB">
        <w:rPr>
          <w:rFonts w:ascii="Tahoma" w:hAnsi="Tahoma" w:cs="Tahoma"/>
          <w:b w:val="0"/>
        </w:rPr>
        <w:t>p.o</w:t>
      </w:r>
      <w:proofErr w:type="spellEnd"/>
      <w:r w:rsidR="000B45A8" w:rsidRPr="009313EB">
        <w:rPr>
          <w:rFonts w:ascii="Tahoma" w:hAnsi="Tahoma" w:cs="Tahoma"/>
          <w:b w:val="0"/>
        </w:rPr>
        <w:t>. , Na Vyhlídce 35, 360 01 Karlovy Vary</w:t>
      </w:r>
      <w:r w:rsidRPr="009313EB">
        <w:rPr>
          <w:rFonts w:ascii="Tahoma" w:hAnsi="Tahoma" w:cs="Tahoma"/>
          <w:b w:val="0"/>
        </w:rPr>
        <w:t xml:space="preserve"> (kurýrní službou). V případě doručení nabídky poštou (kurýrní </w:t>
      </w:r>
      <w:r w:rsidR="00EB2506" w:rsidRPr="009313EB">
        <w:rPr>
          <w:rFonts w:ascii="Tahoma" w:hAnsi="Tahoma" w:cs="Tahoma"/>
          <w:b w:val="0"/>
        </w:rPr>
        <w:t>službou)</w:t>
      </w:r>
      <w:r w:rsidRPr="009313EB">
        <w:rPr>
          <w:rFonts w:ascii="Tahoma" w:hAnsi="Tahoma" w:cs="Tahoma"/>
          <w:b w:val="0"/>
        </w:rPr>
        <w:t xml:space="preserve"> je za okamžik předání považováno převzetí nabídky zadavatelem. </w:t>
      </w:r>
    </w:p>
    <w:p w:rsidR="00170F5B" w:rsidRPr="009313EB" w:rsidRDefault="00170F5B" w:rsidP="00197FC2">
      <w:pPr>
        <w:jc w:val="both"/>
        <w:rPr>
          <w:rFonts w:ascii="Tahoma" w:hAnsi="Tahoma" w:cs="Tahoma"/>
          <w:bCs/>
          <w:sz w:val="20"/>
          <w:szCs w:val="20"/>
        </w:rPr>
      </w:pPr>
      <w:r w:rsidRPr="009313EB">
        <w:rPr>
          <w:rFonts w:ascii="Tahoma" w:hAnsi="Tahoma" w:cs="Tahoma"/>
          <w:bCs/>
          <w:sz w:val="20"/>
          <w:szCs w:val="20"/>
        </w:rPr>
        <w:t xml:space="preserve"> </w:t>
      </w:r>
    </w:p>
    <w:p w:rsidR="005D6BFA" w:rsidRPr="009313EB" w:rsidRDefault="005D6BFA" w:rsidP="00197FC2">
      <w:pPr>
        <w:jc w:val="both"/>
        <w:rPr>
          <w:rFonts w:ascii="Tahoma" w:hAnsi="Tahoma" w:cs="Tahoma"/>
          <w:bCs/>
          <w:sz w:val="20"/>
          <w:szCs w:val="20"/>
        </w:rPr>
      </w:pPr>
    </w:p>
    <w:p w:rsidR="00C34387" w:rsidRPr="009313EB" w:rsidRDefault="00C34387" w:rsidP="00197FC2">
      <w:pPr>
        <w:jc w:val="both"/>
        <w:rPr>
          <w:rFonts w:ascii="Tahoma" w:hAnsi="Tahoma" w:cs="Tahoma"/>
          <w:sz w:val="20"/>
          <w:szCs w:val="20"/>
        </w:rPr>
      </w:pPr>
    </w:p>
    <w:p w:rsidR="00170F5B" w:rsidRPr="009313EB" w:rsidRDefault="0016395D" w:rsidP="0016395D">
      <w:pPr>
        <w:shd w:val="clear" w:color="auto" w:fill="E0E0E0"/>
        <w:jc w:val="center"/>
        <w:rPr>
          <w:rFonts w:ascii="Tahoma" w:hAnsi="Tahoma" w:cs="Tahoma"/>
          <w:b/>
          <w:sz w:val="20"/>
          <w:szCs w:val="20"/>
        </w:rPr>
      </w:pPr>
      <w:r w:rsidRPr="009313EB">
        <w:rPr>
          <w:rFonts w:ascii="Tahoma" w:eastAsia="Calibri" w:hAnsi="Tahoma" w:cs="Tahoma"/>
          <w:b/>
          <w:color w:val="000000"/>
          <w:sz w:val="20"/>
          <w:szCs w:val="20"/>
        </w:rPr>
        <w:t>15.</w:t>
      </w:r>
      <w:r w:rsidRPr="009313EB">
        <w:rPr>
          <w:rFonts w:ascii="Tahoma" w:eastAsia="Calibri" w:hAnsi="Tahoma" w:cs="Tahoma"/>
          <w:color w:val="000000"/>
          <w:sz w:val="20"/>
          <w:szCs w:val="20"/>
        </w:rPr>
        <w:t xml:space="preserve"> </w:t>
      </w:r>
      <w:r w:rsidR="00170F5B" w:rsidRPr="009313EB">
        <w:rPr>
          <w:rFonts w:ascii="Tahoma" w:hAnsi="Tahoma" w:cs="Tahoma"/>
          <w:b/>
          <w:sz w:val="20"/>
          <w:szCs w:val="20"/>
        </w:rPr>
        <w:t>Termín a místo otevírání obálek s nabídkami</w:t>
      </w:r>
    </w:p>
    <w:p w:rsidR="00170F5B" w:rsidRPr="009313EB" w:rsidRDefault="00170F5B" w:rsidP="00197FC2">
      <w:pPr>
        <w:pStyle w:val="Zkladntext"/>
        <w:jc w:val="center"/>
        <w:rPr>
          <w:rFonts w:ascii="Tahoma" w:hAnsi="Tahoma" w:cs="Tahoma"/>
          <w:b w:val="0"/>
          <w:color w:val="000000"/>
        </w:rPr>
      </w:pPr>
    </w:p>
    <w:p w:rsidR="00CC4135" w:rsidRPr="00CC4135" w:rsidRDefault="003812B9" w:rsidP="00197FC2">
      <w:pPr>
        <w:jc w:val="both"/>
        <w:rPr>
          <w:rFonts w:ascii="Tahoma" w:hAnsi="Tahoma" w:cs="Tahoma"/>
          <w:color w:val="000000"/>
          <w:sz w:val="20"/>
          <w:szCs w:val="20"/>
        </w:rPr>
      </w:pPr>
      <w:r w:rsidRPr="009313EB">
        <w:rPr>
          <w:rFonts w:ascii="Tahoma" w:hAnsi="Tahoma" w:cs="Tahoma"/>
          <w:color w:val="000000"/>
          <w:sz w:val="20"/>
          <w:szCs w:val="20"/>
        </w:rPr>
        <w:t>Otevírání</w:t>
      </w:r>
      <w:r w:rsidR="00170F5B" w:rsidRPr="009313EB">
        <w:rPr>
          <w:rFonts w:ascii="Tahoma" w:hAnsi="Tahoma" w:cs="Tahoma"/>
          <w:color w:val="000000"/>
          <w:sz w:val="20"/>
          <w:szCs w:val="20"/>
        </w:rPr>
        <w:t xml:space="preserve"> obálek s nabídkami se uskuteční dne </w:t>
      </w:r>
      <w:r w:rsidR="009E2DD7">
        <w:rPr>
          <w:rFonts w:ascii="Tahoma" w:hAnsi="Tahoma" w:cs="Tahoma"/>
          <w:b/>
          <w:sz w:val="20"/>
          <w:szCs w:val="20"/>
        </w:rPr>
        <w:t>1</w:t>
      </w:r>
      <w:r w:rsidR="008F3AF7">
        <w:rPr>
          <w:rFonts w:ascii="Tahoma" w:hAnsi="Tahoma" w:cs="Tahoma"/>
          <w:b/>
          <w:sz w:val="20"/>
          <w:szCs w:val="20"/>
        </w:rPr>
        <w:t>9</w:t>
      </w:r>
      <w:r w:rsidR="0079533C" w:rsidRPr="009313EB">
        <w:rPr>
          <w:rFonts w:ascii="Tahoma" w:hAnsi="Tahoma" w:cs="Tahoma"/>
          <w:b/>
          <w:sz w:val="20"/>
          <w:szCs w:val="20"/>
        </w:rPr>
        <w:t>. 11</w:t>
      </w:r>
      <w:r w:rsidRPr="009313EB">
        <w:rPr>
          <w:rFonts w:ascii="Tahoma" w:hAnsi="Tahoma" w:cs="Tahoma"/>
          <w:b/>
          <w:sz w:val="20"/>
          <w:szCs w:val="20"/>
        </w:rPr>
        <w:t>. 2012</w:t>
      </w:r>
      <w:r w:rsidR="006363A9" w:rsidRPr="009313EB">
        <w:rPr>
          <w:rFonts w:ascii="Tahoma" w:hAnsi="Tahoma" w:cs="Tahoma"/>
          <w:b/>
          <w:sz w:val="20"/>
          <w:szCs w:val="20"/>
        </w:rPr>
        <w:t xml:space="preserve"> v</w:t>
      </w:r>
      <w:r w:rsidR="0079533C" w:rsidRPr="009313EB">
        <w:rPr>
          <w:rFonts w:ascii="Tahoma" w:hAnsi="Tahoma" w:cs="Tahoma"/>
          <w:b/>
          <w:sz w:val="20"/>
          <w:szCs w:val="20"/>
        </w:rPr>
        <w:t> </w:t>
      </w:r>
      <w:r w:rsidR="009E2DD7">
        <w:rPr>
          <w:rFonts w:ascii="Tahoma" w:hAnsi="Tahoma" w:cs="Tahoma"/>
          <w:b/>
          <w:sz w:val="20"/>
          <w:szCs w:val="20"/>
        </w:rPr>
        <w:t>10</w:t>
      </w:r>
      <w:r w:rsidR="0079533C" w:rsidRPr="009313EB">
        <w:rPr>
          <w:rFonts w:ascii="Tahoma" w:hAnsi="Tahoma" w:cs="Tahoma"/>
          <w:b/>
          <w:sz w:val="20"/>
          <w:szCs w:val="20"/>
        </w:rPr>
        <w:t>:</w:t>
      </w:r>
      <w:r w:rsidR="00CC1E47" w:rsidRPr="009313EB">
        <w:rPr>
          <w:rFonts w:ascii="Tahoma" w:hAnsi="Tahoma" w:cs="Tahoma"/>
          <w:b/>
          <w:sz w:val="20"/>
          <w:szCs w:val="20"/>
        </w:rPr>
        <w:t>3</w:t>
      </w:r>
      <w:r w:rsidR="0079533C" w:rsidRPr="009313EB">
        <w:rPr>
          <w:rFonts w:ascii="Tahoma" w:hAnsi="Tahoma" w:cs="Tahoma"/>
          <w:b/>
          <w:sz w:val="20"/>
          <w:szCs w:val="20"/>
        </w:rPr>
        <w:t>0</w:t>
      </w:r>
      <w:r w:rsidR="00170F5B" w:rsidRPr="009313EB">
        <w:rPr>
          <w:rFonts w:ascii="Tahoma" w:hAnsi="Tahoma" w:cs="Tahoma"/>
          <w:b/>
          <w:color w:val="000000"/>
          <w:sz w:val="20"/>
          <w:szCs w:val="20"/>
        </w:rPr>
        <w:t xml:space="preserve"> </w:t>
      </w:r>
      <w:r w:rsidR="00170F5B" w:rsidRPr="009313EB">
        <w:rPr>
          <w:rFonts w:ascii="Tahoma" w:hAnsi="Tahoma" w:cs="Tahoma"/>
          <w:b/>
          <w:sz w:val="20"/>
          <w:szCs w:val="20"/>
        </w:rPr>
        <w:t>hodin</w:t>
      </w:r>
      <w:r w:rsidR="00170F5B" w:rsidRPr="00197FC2">
        <w:rPr>
          <w:rFonts w:ascii="Tahoma" w:hAnsi="Tahoma" w:cs="Tahoma"/>
          <w:color w:val="000000"/>
          <w:sz w:val="20"/>
          <w:szCs w:val="20"/>
        </w:rPr>
        <w:t xml:space="preserve"> </w:t>
      </w:r>
      <w:r w:rsidR="00CC4135" w:rsidRPr="00CC4135">
        <w:rPr>
          <w:rFonts w:ascii="Tahoma" w:hAnsi="Tahoma" w:cs="Tahoma"/>
          <w:color w:val="000000"/>
          <w:sz w:val="20"/>
          <w:szCs w:val="20"/>
        </w:rPr>
        <w:t xml:space="preserve">v budově Lázeňských lesů Karlovy Vary, </w:t>
      </w:r>
      <w:proofErr w:type="spellStart"/>
      <w:proofErr w:type="gramStart"/>
      <w:r w:rsidR="00CC4135" w:rsidRPr="00CC4135">
        <w:rPr>
          <w:rFonts w:ascii="Tahoma" w:hAnsi="Tahoma" w:cs="Tahoma"/>
          <w:color w:val="000000"/>
          <w:sz w:val="20"/>
          <w:szCs w:val="20"/>
        </w:rPr>
        <w:t>p.o</w:t>
      </w:r>
      <w:proofErr w:type="spellEnd"/>
      <w:r w:rsidR="00CC4135" w:rsidRPr="00CC4135">
        <w:rPr>
          <w:rFonts w:ascii="Tahoma" w:hAnsi="Tahoma" w:cs="Tahoma"/>
          <w:color w:val="000000"/>
          <w:sz w:val="20"/>
          <w:szCs w:val="20"/>
        </w:rPr>
        <w:t>.</w:t>
      </w:r>
      <w:proofErr w:type="gramEnd"/>
      <w:r w:rsidR="00CC4135" w:rsidRPr="00CC4135">
        <w:rPr>
          <w:rFonts w:ascii="Tahoma" w:hAnsi="Tahoma" w:cs="Tahoma"/>
          <w:color w:val="000000"/>
          <w:sz w:val="20"/>
          <w:szCs w:val="20"/>
        </w:rPr>
        <w:t xml:space="preserve">, Na Vyhlídce </w:t>
      </w:r>
      <w:r w:rsidR="005D4DB0">
        <w:rPr>
          <w:rFonts w:ascii="Tahoma" w:hAnsi="Tahoma" w:cs="Tahoma"/>
          <w:color w:val="000000"/>
          <w:sz w:val="20"/>
          <w:szCs w:val="20"/>
        </w:rPr>
        <w:t>804/</w:t>
      </w:r>
      <w:r w:rsidR="00CC4135" w:rsidRPr="00CC4135">
        <w:rPr>
          <w:rFonts w:ascii="Tahoma" w:hAnsi="Tahoma" w:cs="Tahoma"/>
          <w:color w:val="000000"/>
          <w:sz w:val="20"/>
          <w:szCs w:val="20"/>
        </w:rPr>
        <w:t>35, v zasedací místnosti 2. patro.</w:t>
      </w:r>
    </w:p>
    <w:p w:rsidR="00CC4135" w:rsidRPr="00CC4135" w:rsidRDefault="00CC4135" w:rsidP="00197FC2">
      <w:pPr>
        <w:jc w:val="both"/>
        <w:rPr>
          <w:rFonts w:ascii="Tahoma" w:hAnsi="Tahoma" w:cs="Tahoma"/>
          <w:color w:val="000000"/>
          <w:sz w:val="20"/>
          <w:szCs w:val="20"/>
        </w:rPr>
      </w:pPr>
    </w:p>
    <w:p w:rsidR="00170F5B" w:rsidRPr="00197FC2" w:rsidRDefault="00170F5B" w:rsidP="00197FC2">
      <w:pPr>
        <w:pStyle w:val="Zkladntext"/>
        <w:tabs>
          <w:tab w:val="left" w:pos="9639"/>
        </w:tabs>
        <w:ind w:right="-61"/>
        <w:rPr>
          <w:rFonts w:ascii="Tahoma" w:hAnsi="Tahoma" w:cs="Tahoma"/>
          <w:color w:val="000000"/>
        </w:rPr>
      </w:pPr>
    </w:p>
    <w:p w:rsidR="00170F5B" w:rsidRDefault="00170F5B" w:rsidP="00197FC2">
      <w:pPr>
        <w:pStyle w:val="Zkladntext"/>
        <w:tabs>
          <w:tab w:val="left" w:pos="9639"/>
        </w:tabs>
        <w:ind w:right="-61"/>
        <w:rPr>
          <w:rFonts w:ascii="Tahoma" w:hAnsi="Tahoma" w:cs="Tahoma"/>
          <w:b w:val="0"/>
          <w:color w:val="000000"/>
        </w:rPr>
      </w:pPr>
      <w:r w:rsidRPr="00197FC2">
        <w:rPr>
          <w:rFonts w:ascii="Tahoma" w:hAnsi="Tahoma" w:cs="Tahoma"/>
          <w:b w:val="0"/>
          <w:color w:val="000000"/>
        </w:rPr>
        <w:t>Otevírání obálek se mají právo účastnit uchazeči, jejichž nabídky byly zadavateli doručeny ve lhůtě pro podání nabídek nebo zástupci za toho uchazeče, a to po předložení plné moci.</w:t>
      </w:r>
    </w:p>
    <w:p w:rsidR="0037633B" w:rsidRPr="00244171" w:rsidRDefault="0037633B" w:rsidP="00197FC2">
      <w:pPr>
        <w:pStyle w:val="Zkladntext"/>
        <w:rPr>
          <w:rFonts w:ascii="Tahoma" w:hAnsi="Tahoma" w:cs="Tahoma"/>
          <w:color w:val="000000"/>
        </w:rPr>
      </w:pPr>
    </w:p>
    <w:p w:rsidR="0037633B" w:rsidRPr="00197FC2" w:rsidRDefault="0037633B" w:rsidP="00197FC2">
      <w:pPr>
        <w:pStyle w:val="Zkladntext"/>
        <w:rPr>
          <w:rFonts w:ascii="Tahoma" w:hAnsi="Tahoma" w:cs="Tahoma"/>
          <w:color w:val="000000"/>
        </w:rPr>
      </w:pPr>
    </w:p>
    <w:p w:rsidR="00170F5B" w:rsidRPr="00197FC2" w:rsidRDefault="0016395D" w:rsidP="0016395D">
      <w:pPr>
        <w:shd w:val="clear" w:color="auto" w:fill="E0E0E0"/>
        <w:jc w:val="center"/>
        <w:rPr>
          <w:rFonts w:ascii="Tahoma" w:hAnsi="Tahoma" w:cs="Tahoma"/>
          <w:b/>
          <w:sz w:val="20"/>
          <w:szCs w:val="20"/>
        </w:rPr>
      </w:pPr>
      <w:r>
        <w:rPr>
          <w:rFonts w:ascii="Tahoma" w:hAnsi="Tahoma" w:cs="Tahoma"/>
          <w:b/>
          <w:sz w:val="20"/>
          <w:szCs w:val="20"/>
        </w:rPr>
        <w:t xml:space="preserve">16. </w:t>
      </w:r>
      <w:r w:rsidR="00170F5B" w:rsidRPr="00197FC2">
        <w:rPr>
          <w:rFonts w:ascii="Tahoma" w:hAnsi="Tahoma" w:cs="Tahoma"/>
          <w:b/>
          <w:sz w:val="20"/>
          <w:szCs w:val="20"/>
        </w:rPr>
        <w:t>Zadávací lhůta</w:t>
      </w:r>
    </w:p>
    <w:p w:rsidR="00170F5B" w:rsidRPr="00197FC2" w:rsidRDefault="00170F5B" w:rsidP="0037633B">
      <w:pPr>
        <w:pStyle w:val="Zkladntext"/>
        <w:rPr>
          <w:rFonts w:ascii="Tahoma" w:hAnsi="Tahoma" w:cs="Tahoma"/>
          <w:color w:val="000000"/>
        </w:rPr>
      </w:pPr>
    </w:p>
    <w:p w:rsidR="00170F5B" w:rsidRPr="00197FC2" w:rsidRDefault="00170F5B" w:rsidP="00197FC2">
      <w:pPr>
        <w:pStyle w:val="Zkladntext"/>
        <w:rPr>
          <w:rFonts w:ascii="Tahoma" w:hAnsi="Tahoma" w:cs="Tahoma"/>
          <w:b w:val="0"/>
          <w:color w:val="000000"/>
        </w:rPr>
      </w:pPr>
      <w:r w:rsidRPr="00197FC2">
        <w:rPr>
          <w:rFonts w:ascii="Tahoma" w:hAnsi="Tahoma" w:cs="Tahoma"/>
          <w:b w:val="0"/>
          <w:color w:val="000000"/>
        </w:rPr>
        <w:t>Zadávací lhůta je</w:t>
      </w:r>
      <w:r w:rsidRPr="00197FC2">
        <w:rPr>
          <w:rFonts w:ascii="Tahoma" w:hAnsi="Tahoma" w:cs="Tahoma"/>
          <w:color w:val="000000"/>
        </w:rPr>
        <w:t xml:space="preserve"> </w:t>
      </w:r>
      <w:r w:rsidR="0016395D">
        <w:rPr>
          <w:rFonts w:ascii="Tahoma" w:hAnsi="Tahoma" w:cs="Tahoma"/>
          <w:b w:val="0"/>
          <w:color w:val="000000"/>
        </w:rPr>
        <w:t>3</w:t>
      </w:r>
      <w:r w:rsidRPr="00197FC2">
        <w:rPr>
          <w:rFonts w:ascii="Tahoma" w:hAnsi="Tahoma" w:cs="Tahoma"/>
          <w:b w:val="0"/>
          <w:color w:val="000000"/>
        </w:rPr>
        <w:t xml:space="preserve"> měsíc</w:t>
      </w:r>
      <w:r w:rsidR="0016395D">
        <w:rPr>
          <w:rFonts w:ascii="Tahoma" w:hAnsi="Tahoma" w:cs="Tahoma"/>
          <w:b w:val="0"/>
          <w:color w:val="000000"/>
        </w:rPr>
        <w:t>e</w:t>
      </w:r>
      <w:r w:rsidRPr="00197FC2">
        <w:rPr>
          <w:rFonts w:ascii="Tahoma" w:hAnsi="Tahoma" w:cs="Tahoma"/>
          <w:b w:val="0"/>
          <w:color w:val="000000"/>
        </w:rPr>
        <w:t xml:space="preserve"> ode dne skončení lhůty pro podání nabídek.</w:t>
      </w:r>
    </w:p>
    <w:p w:rsidR="00170F5B" w:rsidRDefault="00170F5B" w:rsidP="00197FC2">
      <w:pPr>
        <w:ind w:right="-61"/>
        <w:jc w:val="both"/>
        <w:rPr>
          <w:rFonts w:ascii="Tahoma" w:hAnsi="Tahoma" w:cs="Tahoma"/>
          <w:sz w:val="20"/>
          <w:szCs w:val="20"/>
        </w:rPr>
      </w:pPr>
    </w:p>
    <w:p w:rsidR="003812B9" w:rsidRDefault="003812B9" w:rsidP="00197FC2">
      <w:pPr>
        <w:ind w:right="-61"/>
        <w:jc w:val="both"/>
        <w:rPr>
          <w:rFonts w:ascii="Tahoma" w:hAnsi="Tahoma" w:cs="Tahoma"/>
          <w:sz w:val="20"/>
          <w:szCs w:val="20"/>
        </w:rPr>
      </w:pPr>
    </w:p>
    <w:p w:rsidR="00CC4135" w:rsidRDefault="00CC4135" w:rsidP="00197FC2">
      <w:pPr>
        <w:ind w:right="-61"/>
        <w:jc w:val="both"/>
        <w:rPr>
          <w:rFonts w:ascii="Tahoma" w:hAnsi="Tahoma" w:cs="Tahoma"/>
          <w:sz w:val="20"/>
          <w:szCs w:val="20"/>
        </w:rPr>
      </w:pPr>
    </w:p>
    <w:p w:rsidR="00170F5B" w:rsidRPr="000A33CA" w:rsidRDefault="0016395D" w:rsidP="0016395D">
      <w:pPr>
        <w:shd w:val="clear" w:color="auto" w:fill="E0E0E0"/>
        <w:jc w:val="center"/>
        <w:rPr>
          <w:rFonts w:ascii="Tahoma" w:hAnsi="Tahoma" w:cs="Tahoma"/>
          <w:b/>
          <w:sz w:val="20"/>
          <w:szCs w:val="20"/>
        </w:rPr>
      </w:pPr>
      <w:r>
        <w:rPr>
          <w:rFonts w:ascii="Tahoma" w:hAnsi="Tahoma" w:cs="Tahoma"/>
          <w:b/>
          <w:sz w:val="20"/>
          <w:szCs w:val="20"/>
        </w:rPr>
        <w:t xml:space="preserve">17. </w:t>
      </w:r>
      <w:r w:rsidR="00170F5B" w:rsidRPr="000A33CA">
        <w:rPr>
          <w:rFonts w:ascii="Tahoma" w:hAnsi="Tahoma" w:cs="Tahoma"/>
          <w:b/>
          <w:sz w:val="20"/>
          <w:szCs w:val="20"/>
        </w:rPr>
        <w:t>Doručování prostřednictvím profilu zadavatele</w:t>
      </w:r>
    </w:p>
    <w:p w:rsidR="00170F5B" w:rsidRDefault="00170F5B" w:rsidP="00197FC2">
      <w:pPr>
        <w:ind w:right="-61"/>
        <w:jc w:val="both"/>
        <w:rPr>
          <w:rFonts w:ascii="Tahoma" w:hAnsi="Tahoma" w:cs="Tahoma"/>
          <w:sz w:val="20"/>
          <w:szCs w:val="20"/>
        </w:rPr>
      </w:pPr>
    </w:p>
    <w:p w:rsidR="00170F5B" w:rsidRDefault="00170F5B" w:rsidP="00197FC2">
      <w:pPr>
        <w:ind w:right="-61"/>
        <w:jc w:val="both"/>
        <w:rPr>
          <w:rFonts w:ascii="Tahoma" w:hAnsi="Tahoma" w:cs="Tahoma"/>
          <w:sz w:val="20"/>
          <w:szCs w:val="20"/>
        </w:rPr>
      </w:pPr>
      <w:r>
        <w:rPr>
          <w:rFonts w:ascii="Tahoma" w:hAnsi="Tahoma" w:cs="Tahoma"/>
          <w:sz w:val="20"/>
          <w:szCs w:val="20"/>
        </w:rPr>
        <w:t xml:space="preserve">Zadavatel stanovuje, že v souladu s </w:t>
      </w:r>
      <w:r w:rsidRPr="0012361A">
        <w:rPr>
          <w:rFonts w:ascii="Tahoma" w:hAnsi="Tahoma" w:cs="Tahoma"/>
          <w:b/>
          <w:sz w:val="20"/>
          <w:szCs w:val="20"/>
        </w:rPr>
        <w:t xml:space="preserve">§ 81 odst. 4 ZVZ </w:t>
      </w:r>
      <w:r>
        <w:rPr>
          <w:rFonts w:ascii="Tahoma" w:hAnsi="Tahoma" w:cs="Tahoma"/>
          <w:sz w:val="20"/>
          <w:szCs w:val="20"/>
        </w:rPr>
        <w:t xml:space="preserve">Oznámení o výběru nejvhodnější nabídky a v souladu s </w:t>
      </w:r>
      <w:r w:rsidRPr="0012361A">
        <w:rPr>
          <w:rFonts w:ascii="Tahoma" w:hAnsi="Tahoma" w:cs="Tahoma"/>
          <w:b/>
          <w:sz w:val="20"/>
          <w:szCs w:val="20"/>
        </w:rPr>
        <w:t>§ 60 odst. 2 ZVZ</w:t>
      </w:r>
      <w:r>
        <w:rPr>
          <w:rFonts w:ascii="Tahoma" w:hAnsi="Tahoma" w:cs="Tahoma"/>
          <w:sz w:val="20"/>
          <w:szCs w:val="20"/>
        </w:rPr>
        <w:t xml:space="preserve"> </w:t>
      </w:r>
      <w:r w:rsidR="009313EB">
        <w:rPr>
          <w:rFonts w:ascii="Tahoma" w:hAnsi="Tahoma" w:cs="Tahoma"/>
          <w:sz w:val="20"/>
          <w:szCs w:val="20"/>
        </w:rPr>
        <w:t>a</w:t>
      </w:r>
      <w:r>
        <w:rPr>
          <w:rFonts w:ascii="Tahoma" w:hAnsi="Tahoma" w:cs="Tahoma"/>
          <w:sz w:val="20"/>
          <w:szCs w:val="20"/>
        </w:rPr>
        <w:t xml:space="preserve"> </w:t>
      </w:r>
      <w:r w:rsidRPr="0012361A">
        <w:rPr>
          <w:rFonts w:ascii="Tahoma" w:hAnsi="Tahoma" w:cs="Tahoma"/>
          <w:b/>
          <w:sz w:val="20"/>
          <w:szCs w:val="20"/>
        </w:rPr>
        <w:t>§ 76 odst. 6 ZVZ</w:t>
      </w:r>
      <w:r>
        <w:rPr>
          <w:rFonts w:ascii="Tahoma" w:hAnsi="Tahoma" w:cs="Tahoma"/>
          <w:sz w:val="20"/>
          <w:szCs w:val="20"/>
        </w:rPr>
        <w:t xml:space="preserve"> též Oznámení o vyloučení uchazeče ze zadávacího řízení uveřejní v zákonných lhůtách na profilu zadavatele. </w:t>
      </w:r>
    </w:p>
    <w:p w:rsidR="00170F5B" w:rsidRDefault="00170F5B" w:rsidP="00197FC2">
      <w:pPr>
        <w:ind w:right="-61"/>
        <w:jc w:val="both"/>
        <w:rPr>
          <w:rFonts w:ascii="Tahoma" w:hAnsi="Tahoma" w:cs="Tahoma"/>
          <w:sz w:val="20"/>
          <w:szCs w:val="20"/>
        </w:rPr>
      </w:pPr>
    </w:p>
    <w:p w:rsidR="00170F5B" w:rsidRDefault="00170F5B" w:rsidP="00197FC2">
      <w:pPr>
        <w:ind w:right="-61"/>
        <w:jc w:val="both"/>
        <w:rPr>
          <w:rFonts w:ascii="Tahoma" w:hAnsi="Tahoma" w:cs="Tahoma"/>
          <w:sz w:val="20"/>
          <w:szCs w:val="20"/>
        </w:rPr>
      </w:pPr>
      <w:r>
        <w:rPr>
          <w:rFonts w:ascii="Tahoma" w:hAnsi="Tahoma" w:cs="Tahoma"/>
          <w:sz w:val="20"/>
          <w:szCs w:val="20"/>
        </w:rPr>
        <w:t xml:space="preserve">Oznámení o výběru nejvhodnější nabídky a oznámení o vyloučení ze zadávacího řízení se považují za doručené všem dotčeným uchazečům okamžikem uveřejnění na profilu zadavatele. </w:t>
      </w:r>
    </w:p>
    <w:p w:rsidR="00170F5B" w:rsidRDefault="00170F5B" w:rsidP="00197FC2">
      <w:pPr>
        <w:ind w:right="-61"/>
        <w:jc w:val="both"/>
        <w:rPr>
          <w:rFonts w:ascii="Tahoma" w:hAnsi="Tahoma" w:cs="Tahoma"/>
          <w:sz w:val="20"/>
          <w:szCs w:val="20"/>
        </w:rPr>
      </w:pPr>
    </w:p>
    <w:p w:rsidR="00B62047" w:rsidRDefault="00170F5B" w:rsidP="00197FC2">
      <w:pPr>
        <w:ind w:right="-61"/>
        <w:jc w:val="both"/>
      </w:pPr>
      <w:r w:rsidRPr="00B62047">
        <w:rPr>
          <w:rFonts w:ascii="Tahoma" w:hAnsi="Tahoma" w:cs="Tahoma"/>
          <w:sz w:val="20"/>
          <w:szCs w:val="20"/>
        </w:rPr>
        <w:t>Profil zadavatele:</w:t>
      </w:r>
      <w:r w:rsidR="006C523C" w:rsidRPr="00B62047">
        <w:rPr>
          <w:rFonts w:ascii="Tahoma" w:hAnsi="Tahoma" w:cs="Tahoma"/>
          <w:sz w:val="20"/>
          <w:szCs w:val="20"/>
        </w:rPr>
        <w:t xml:space="preserve"> </w:t>
      </w:r>
      <w:hyperlink r:id="rId8" w:history="1">
        <w:r w:rsidR="00CC1E47" w:rsidRPr="006B46C9">
          <w:rPr>
            <w:rStyle w:val="Hypertextovodkaz"/>
          </w:rPr>
          <w:t>https://www.softender.cz/home/profil/llkv</w:t>
        </w:r>
      </w:hyperlink>
    </w:p>
    <w:p w:rsidR="00CC1E47" w:rsidRDefault="00CC1E47" w:rsidP="00197FC2">
      <w:pPr>
        <w:ind w:right="-61"/>
        <w:jc w:val="both"/>
        <w:rPr>
          <w:rFonts w:ascii="Tahoma" w:hAnsi="Tahoma" w:cs="Tahoma"/>
          <w:sz w:val="20"/>
          <w:szCs w:val="20"/>
        </w:rPr>
      </w:pPr>
    </w:p>
    <w:p w:rsidR="004544F5" w:rsidRDefault="004544F5" w:rsidP="00197FC2">
      <w:pPr>
        <w:jc w:val="both"/>
        <w:rPr>
          <w:rFonts w:ascii="Tahoma" w:hAnsi="Tahoma" w:cs="Tahoma"/>
          <w:bCs/>
          <w:sz w:val="20"/>
          <w:szCs w:val="20"/>
        </w:rPr>
      </w:pPr>
    </w:p>
    <w:p w:rsidR="009313EB" w:rsidRDefault="009313EB" w:rsidP="00197FC2">
      <w:pPr>
        <w:jc w:val="both"/>
        <w:rPr>
          <w:rFonts w:ascii="Tahoma" w:hAnsi="Tahoma" w:cs="Tahoma"/>
          <w:bCs/>
          <w:sz w:val="20"/>
          <w:szCs w:val="20"/>
        </w:rPr>
      </w:pPr>
    </w:p>
    <w:p w:rsidR="009313EB" w:rsidRDefault="009313EB" w:rsidP="00197FC2">
      <w:pPr>
        <w:jc w:val="both"/>
        <w:rPr>
          <w:rFonts w:ascii="Tahoma" w:hAnsi="Tahoma" w:cs="Tahoma"/>
          <w:bCs/>
          <w:sz w:val="20"/>
          <w:szCs w:val="20"/>
        </w:rPr>
      </w:pPr>
    </w:p>
    <w:p w:rsidR="009313EB" w:rsidRDefault="009313EB" w:rsidP="00197FC2">
      <w:pPr>
        <w:jc w:val="both"/>
        <w:rPr>
          <w:rFonts w:ascii="Tahoma" w:hAnsi="Tahoma" w:cs="Tahoma"/>
          <w:bCs/>
          <w:sz w:val="20"/>
          <w:szCs w:val="20"/>
        </w:rPr>
      </w:pPr>
    </w:p>
    <w:p w:rsidR="00F13290" w:rsidRPr="00197FC2" w:rsidRDefault="00F13290" w:rsidP="00197FC2">
      <w:pPr>
        <w:jc w:val="both"/>
        <w:rPr>
          <w:rFonts w:ascii="Tahoma" w:hAnsi="Tahoma" w:cs="Tahoma"/>
          <w:bCs/>
          <w:sz w:val="20"/>
          <w:szCs w:val="20"/>
        </w:rPr>
      </w:pPr>
    </w:p>
    <w:p w:rsidR="00170F5B" w:rsidRPr="00197FC2" w:rsidRDefault="0016395D" w:rsidP="0016395D">
      <w:pPr>
        <w:shd w:val="clear" w:color="auto" w:fill="E0E0E0"/>
        <w:jc w:val="center"/>
        <w:rPr>
          <w:rFonts w:ascii="Tahoma" w:hAnsi="Tahoma" w:cs="Tahoma"/>
          <w:b/>
          <w:sz w:val="20"/>
          <w:szCs w:val="20"/>
        </w:rPr>
      </w:pPr>
      <w:r>
        <w:rPr>
          <w:rFonts w:ascii="Tahoma" w:hAnsi="Tahoma" w:cs="Tahoma"/>
          <w:b/>
          <w:sz w:val="20"/>
          <w:szCs w:val="20"/>
        </w:rPr>
        <w:lastRenderedPageBreak/>
        <w:t xml:space="preserve">18.  </w:t>
      </w:r>
      <w:r w:rsidR="00170F5B" w:rsidRPr="00197FC2">
        <w:rPr>
          <w:rFonts w:ascii="Tahoma" w:hAnsi="Tahoma" w:cs="Tahoma"/>
          <w:b/>
          <w:sz w:val="20"/>
          <w:szCs w:val="20"/>
        </w:rPr>
        <w:t>Závěrečné pokyny, doporučení a upozornění zadavatele</w:t>
      </w:r>
    </w:p>
    <w:p w:rsidR="00170F5B" w:rsidRPr="00197FC2" w:rsidRDefault="00170F5B" w:rsidP="00197FC2">
      <w:pPr>
        <w:pStyle w:val="Zkladntext"/>
        <w:rPr>
          <w:rFonts w:ascii="Tahoma" w:hAnsi="Tahoma" w:cs="Tahoma"/>
          <w:b w:val="0"/>
          <w:i/>
          <w:color w:val="000000"/>
        </w:rPr>
      </w:pPr>
    </w:p>
    <w:p w:rsidR="00170F5B" w:rsidRPr="00197FC2" w:rsidRDefault="0016395D" w:rsidP="00197FC2">
      <w:pPr>
        <w:tabs>
          <w:tab w:val="left" w:pos="360"/>
        </w:tabs>
        <w:ind w:left="709" w:hanging="709"/>
        <w:jc w:val="both"/>
        <w:rPr>
          <w:rFonts w:ascii="Tahoma" w:hAnsi="Tahoma" w:cs="Tahoma"/>
          <w:sz w:val="20"/>
          <w:szCs w:val="20"/>
        </w:rPr>
      </w:pPr>
      <w:r>
        <w:rPr>
          <w:rFonts w:ascii="Tahoma" w:hAnsi="Tahoma" w:cs="Tahoma"/>
          <w:b/>
          <w:sz w:val="20"/>
          <w:szCs w:val="20"/>
        </w:rPr>
        <w:t>18</w:t>
      </w:r>
      <w:r w:rsidR="00170F5B" w:rsidRPr="00197FC2">
        <w:rPr>
          <w:rFonts w:ascii="Tahoma" w:hAnsi="Tahoma" w:cs="Tahoma"/>
          <w:b/>
          <w:sz w:val="20"/>
          <w:szCs w:val="20"/>
        </w:rPr>
        <w:t>.1</w:t>
      </w:r>
      <w:r w:rsidR="00170F5B" w:rsidRPr="00197FC2">
        <w:rPr>
          <w:rFonts w:ascii="Tahoma" w:hAnsi="Tahoma" w:cs="Tahoma"/>
          <w:b/>
          <w:sz w:val="20"/>
          <w:szCs w:val="20"/>
        </w:rPr>
        <w:tab/>
      </w:r>
      <w:r w:rsidR="00170F5B" w:rsidRPr="00197FC2">
        <w:rPr>
          <w:rFonts w:ascii="Tahoma" w:hAnsi="Tahoma" w:cs="Tahoma"/>
          <w:sz w:val="20"/>
          <w:szCs w:val="20"/>
        </w:rPr>
        <w:t xml:space="preserve">Pokud zadavatel v zadávací dokumentaci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připouští zadavatel použití i jiných, kvalitativně a technicky obdobných, popř. stejných či lepších řešení. </w:t>
      </w:r>
    </w:p>
    <w:p w:rsidR="00170F5B" w:rsidRPr="00244171" w:rsidRDefault="00170F5B" w:rsidP="00197FC2">
      <w:pPr>
        <w:pStyle w:val="Zkladntext"/>
        <w:tabs>
          <w:tab w:val="left" w:pos="709"/>
        </w:tabs>
        <w:overflowPunct w:val="0"/>
        <w:autoSpaceDE w:val="0"/>
        <w:autoSpaceDN w:val="0"/>
        <w:adjustRightInd w:val="0"/>
        <w:ind w:left="709" w:hanging="709"/>
        <w:textAlignment w:val="baseline"/>
        <w:rPr>
          <w:rFonts w:ascii="Tahoma" w:hAnsi="Tahoma" w:cs="Tahoma"/>
          <w:color w:val="000000"/>
          <w:u w:val="single"/>
        </w:rPr>
      </w:pPr>
    </w:p>
    <w:p w:rsidR="00170F5B" w:rsidRPr="00197FC2" w:rsidRDefault="0016395D" w:rsidP="00197FC2">
      <w:pPr>
        <w:pStyle w:val="Zkladntext"/>
        <w:tabs>
          <w:tab w:val="left" w:pos="709"/>
        </w:tabs>
        <w:overflowPunct w:val="0"/>
        <w:autoSpaceDE w:val="0"/>
        <w:autoSpaceDN w:val="0"/>
        <w:adjustRightInd w:val="0"/>
        <w:ind w:left="709" w:hanging="709"/>
        <w:textAlignment w:val="baseline"/>
        <w:rPr>
          <w:rFonts w:ascii="Tahoma" w:hAnsi="Tahoma" w:cs="Tahoma"/>
          <w:color w:val="000000"/>
        </w:rPr>
      </w:pPr>
      <w:proofErr w:type="gramStart"/>
      <w:r>
        <w:rPr>
          <w:rFonts w:ascii="Tahoma" w:hAnsi="Tahoma" w:cs="Tahoma"/>
          <w:color w:val="000000"/>
        </w:rPr>
        <w:t>18</w:t>
      </w:r>
      <w:r w:rsidR="00170F5B" w:rsidRPr="00197FC2">
        <w:rPr>
          <w:rFonts w:ascii="Tahoma" w:hAnsi="Tahoma" w:cs="Tahoma"/>
          <w:color w:val="000000"/>
        </w:rPr>
        <w:t>.</w:t>
      </w:r>
      <w:r w:rsidR="00CC4135">
        <w:rPr>
          <w:rFonts w:ascii="Tahoma" w:hAnsi="Tahoma" w:cs="Tahoma"/>
          <w:color w:val="000000"/>
        </w:rPr>
        <w:t>2</w:t>
      </w:r>
      <w:proofErr w:type="gramEnd"/>
      <w:r w:rsidR="00170F5B" w:rsidRPr="00197FC2">
        <w:rPr>
          <w:rFonts w:ascii="Tahoma" w:hAnsi="Tahoma" w:cs="Tahoma"/>
          <w:color w:val="000000"/>
        </w:rPr>
        <w:t>.</w:t>
      </w:r>
      <w:r w:rsidR="00170F5B" w:rsidRPr="00197FC2">
        <w:rPr>
          <w:rFonts w:ascii="Tahoma" w:hAnsi="Tahoma" w:cs="Tahoma"/>
          <w:color w:val="000000"/>
        </w:rPr>
        <w:tab/>
      </w:r>
      <w:r w:rsidR="00170F5B" w:rsidRPr="00197FC2">
        <w:rPr>
          <w:rFonts w:ascii="Tahoma" w:hAnsi="Tahoma" w:cs="Tahoma"/>
          <w:b w:val="0"/>
          <w:color w:val="000000"/>
        </w:rPr>
        <w:t>Uchazeč je povinen ve své nabídce vyjmenovat ty části nabídky, které považuje za předmět obchodního tajemství.</w:t>
      </w:r>
    </w:p>
    <w:p w:rsidR="00170F5B" w:rsidRPr="00197FC2" w:rsidRDefault="00170F5B" w:rsidP="00197FC2">
      <w:pPr>
        <w:pStyle w:val="Zkladntext"/>
        <w:tabs>
          <w:tab w:val="left" w:pos="709"/>
        </w:tabs>
        <w:overflowPunct w:val="0"/>
        <w:autoSpaceDE w:val="0"/>
        <w:autoSpaceDN w:val="0"/>
        <w:adjustRightInd w:val="0"/>
        <w:ind w:left="709" w:hanging="709"/>
        <w:textAlignment w:val="baseline"/>
        <w:rPr>
          <w:rFonts w:ascii="Tahoma" w:hAnsi="Tahoma" w:cs="Tahoma"/>
          <w:color w:val="000000"/>
          <w:u w:val="single"/>
        </w:rPr>
      </w:pPr>
    </w:p>
    <w:p w:rsidR="00170F5B" w:rsidRDefault="00170F5B" w:rsidP="00197FC2">
      <w:pPr>
        <w:ind w:left="708"/>
        <w:jc w:val="both"/>
        <w:rPr>
          <w:rFonts w:ascii="Tahoma" w:hAnsi="Tahoma" w:cs="Tahoma"/>
          <w:b/>
          <w:sz w:val="20"/>
          <w:szCs w:val="20"/>
        </w:rPr>
      </w:pPr>
    </w:p>
    <w:p w:rsidR="00244171" w:rsidRPr="00197FC2" w:rsidRDefault="00244171" w:rsidP="00197FC2">
      <w:pPr>
        <w:ind w:left="708"/>
        <w:jc w:val="both"/>
        <w:rPr>
          <w:rFonts w:ascii="Tahoma" w:hAnsi="Tahoma" w:cs="Tahoma"/>
          <w:b/>
          <w:sz w:val="20"/>
          <w:szCs w:val="20"/>
        </w:rPr>
      </w:pPr>
    </w:p>
    <w:p w:rsidR="00170F5B" w:rsidRPr="00197FC2" w:rsidRDefault="00170F5B" w:rsidP="00197FC2">
      <w:pPr>
        <w:jc w:val="both"/>
        <w:rPr>
          <w:rFonts w:ascii="Tahoma" w:hAnsi="Tahoma" w:cs="Tahoma"/>
          <w:b/>
          <w:color w:val="FF0000"/>
          <w:sz w:val="20"/>
          <w:szCs w:val="20"/>
        </w:rPr>
      </w:pPr>
      <w:r w:rsidRPr="00197FC2">
        <w:rPr>
          <w:rFonts w:ascii="Tahoma" w:hAnsi="Tahoma" w:cs="Tahoma"/>
          <w:b/>
          <w:sz w:val="20"/>
          <w:szCs w:val="20"/>
        </w:rPr>
        <w:t>V</w:t>
      </w:r>
      <w:r w:rsidR="00CC4135">
        <w:rPr>
          <w:rFonts w:ascii="Tahoma" w:hAnsi="Tahoma" w:cs="Tahoma"/>
          <w:b/>
          <w:sz w:val="20"/>
          <w:szCs w:val="20"/>
        </w:rPr>
        <w:t> Karlových Varech</w:t>
      </w:r>
      <w:r>
        <w:rPr>
          <w:rFonts w:ascii="Tahoma" w:hAnsi="Tahoma" w:cs="Tahoma"/>
          <w:b/>
          <w:sz w:val="20"/>
          <w:szCs w:val="20"/>
        </w:rPr>
        <w:t xml:space="preserve"> dne </w:t>
      </w:r>
      <w:bookmarkStart w:id="0" w:name="_GoBack"/>
      <w:bookmarkEnd w:id="0"/>
      <w:r w:rsidR="008F3AF7">
        <w:rPr>
          <w:rFonts w:ascii="Tahoma" w:hAnsi="Tahoma" w:cs="Tahoma"/>
          <w:b/>
          <w:sz w:val="20"/>
          <w:szCs w:val="20"/>
        </w:rPr>
        <w:t>31</w:t>
      </w:r>
      <w:r w:rsidR="0079533C">
        <w:rPr>
          <w:rFonts w:ascii="Tahoma" w:hAnsi="Tahoma" w:cs="Tahoma"/>
          <w:b/>
          <w:sz w:val="20"/>
          <w:szCs w:val="20"/>
        </w:rPr>
        <w:t>.</w:t>
      </w:r>
      <w:r w:rsidR="00A1380D">
        <w:rPr>
          <w:rFonts w:ascii="Tahoma" w:hAnsi="Tahoma" w:cs="Tahoma"/>
          <w:b/>
          <w:sz w:val="20"/>
          <w:szCs w:val="20"/>
        </w:rPr>
        <w:t xml:space="preserve"> </w:t>
      </w:r>
      <w:r w:rsidR="0079533C">
        <w:rPr>
          <w:rFonts w:ascii="Tahoma" w:hAnsi="Tahoma" w:cs="Tahoma"/>
          <w:b/>
          <w:sz w:val="20"/>
          <w:szCs w:val="20"/>
        </w:rPr>
        <w:t>1</w:t>
      </w:r>
      <w:r w:rsidR="00CC1E47">
        <w:rPr>
          <w:rFonts w:ascii="Tahoma" w:hAnsi="Tahoma" w:cs="Tahoma"/>
          <w:b/>
          <w:sz w:val="20"/>
          <w:szCs w:val="20"/>
        </w:rPr>
        <w:t>0</w:t>
      </w:r>
      <w:r w:rsidR="00CC4135">
        <w:rPr>
          <w:rFonts w:ascii="Tahoma" w:hAnsi="Tahoma" w:cs="Tahoma"/>
          <w:b/>
          <w:sz w:val="20"/>
          <w:szCs w:val="20"/>
        </w:rPr>
        <w:t>.</w:t>
      </w:r>
      <w:r w:rsidR="00A1380D">
        <w:rPr>
          <w:rFonts w:ascii="Tahoma" w:hAnsi="Tahoma" w:cs="Tahoma"/>
          <w:b/>
          <w:sz w:val="20"/>
          <w:szCs w:val="20"/>
        </w:rPr>
        <w:t xml:space="preserve"> </w:t>
      </w:r>
      <w:r w:rsidR="00CC4135">
        <w:rPr>
          <w:rFonts w:ascii="Tahoma" w:hAnsi="Tahoma" w:cs="Tahoma"/>
          <w:b/>
          <w:sz w:val="20"/>
          <w:szCs w:val="20"/>
        </w:rPr>
        <w:t>2012</w:t>
      </w:r>
    </w:p>
    <w:p w:rsidR="00170F5B" w:rsidRDefault="00170F5B" w:rsidP="00197FC2">
      <w:pPr>
        <w:jc w:val="both"/>
        <w:rPr>
          <w:rFonts w:ascii="Tahoma" w:hAnsi="Tahoma" w:cs="Tahoma"/>
          <w:b/>
          <w:sz w:val="20"/>
          <w:szCs w:val="20"/>
        </w:rPr>
      </w:pPr>
    </w:p>
    <w:p w:rsidR="00733BF1" w:rsidRDefault="00733BF1" w:rsidP="00197FC2">
      <w:pPr>
        <w:jc w:val="both"/>
        <w:rPr>
          <w:rFonts w:ascii="Tahoma" w:hAnsi="Tahoma" w:cs="Tahoma"/>
          <w:b/>
          <w:sz w:val="20"/>
          <w:szCs w:val="20"/>
        </w:rPr>
      </w:pPr>
    </w:p>
    <w:p w:rsidR="00CC4135" w:rsidRDefault="00CC4135" w:rsidP="00197FC2">
      <w:pPr>
        <w:jc w:val="both"/>
        <w:rPr>
          <w:rFonts w:ascii="Tahoma" w:hAnsi="Tahoma" w:cs="Tahoma"/>
          <w:b/>
          <w:sz w:val="20"/>
          <w:szCs w:val="20"/>
        </w:rPr>
      </w:pPr>
    </w:p>
    <w:p w:rsidR="00CC4135" w:rsidRPr="00197FC2" w:rsidRDefault="00CC4135" w:rsidP="00197FC2">
      <w:pPr>
        <w:jc w:val="both"/>
        <w:rPr>
          <w:rFonts w:ascii="Tahoma" w:hAnsi="Tahoma" w:cs="Tahoma"/>
          <w:b/>
          <w:sz w:val="20"/>
          <w:szCs w:val="20"/>
        </w:rPr>
      </w:pPr>
    </w:p>
    <w:p w:rsidR="00170F5B" w:rsidRPr="00197FC2" w:rsidRDefault="00170F5B" w:rsidP="00197FC2">
      <w:pPr>
        <w:jc w:val="both"/>
        <w:rPr>
          <w:rFonts w:ascii="Tahoma" w:hAnsi="Tahoma" w:cs="Tahoma"/>
          <w:b/>
          <w:sz w:val="20"/>
          <w:szCs w:val="20"/>
        </w:rPr>
      </w:pPr>
    </w:p>
    <w:p w:rsidR="00CC4135" w:rsidRPr="00CC4135" w:rsidRDefault="00170F5B" w:rsidP="00CC4135">
      <w:pPr>
        <w:jc w:val="both"/>
        <w:rPr>
          <w:rFonts w:ascii="Tahoma" w:hAnsi="Tahoma" w:cs="Tahoma"/>
          <w:b/>
          <w:sz w:val="20"/>
          <w:szCs w:val="20"/>
        </w:rPr>
      </w:pPr>
      <w:r w:rsidRPr="00197FC2">
        <w:rPr>
          <w:rFonts w:ascii="Tahoma" w:hAnsi="Tahoma" w:cs="Tahoma"/>
          <w:b/>
          <w:sz w:val="20"/>
          <w:szCs w:val="20"/>
        </w:rPr>
        <w:tab/>
      </w:r>
      <w:r w:rsidRPr="00197FC2">
        <w:rPr>
          <w:rFonts w:ascii="Tahoma" w:hAnsi="Tahoma" w:cs="Tahoma"/>
          <w:b/>
          <w:sz w:val="20"/>
          <w:szCs w:val="20"/>
        </w:rPr>
        <w:tab/>
      </w:r>
      <w:r w:rsidRPr="00197FC2">
        <w:rPr>
          <w:rFonts w:ascii="Tahoma" w:hAnsi="Tahoma" w:cs="Tahoma"/>
          <w:b/>
          <w:sz w:val="20"/>
          <w:szCs w:val="20"/>
        </w:rPr>
        <w:tab/>
      </w:r>
      <w:r w:rsidRPr="00197FC2">
        <w:rPr>
          <w:rFonts w:ascii="Tahoma" w:hAnsi="Tahoma" w:cs="Tahoma"/>
          <w:b/>
          <w:sz w:val="20"/>
          <w:szCs w:val="20"/>
        </w:rPr>
        <w:tab/>
      </w:r>
      <w:r w:rsidRPr="00197FC2">
        <w:rPr>
          <w:rFonts w:ascii="Tahoma" w:hAnsi="Tahoma" w:cs="Tahoma"/>
          <w:b/>
          <w:sz w:val="20"/>
          <w:szCs w:val="20"/>
        </w:rPr>
        <w:tab/>
      </w:r>
      <w:r w:rsidRPr="00197FC2">
        <w:rPr>
          <w:rFonts w:ascii="Tahoma" w:hAnsi="Tahoma" w:cs="Tahoma"/>
          <w:b/>
          <w:sz w:val="20"/>
          <w:szCs w:val="20"/>
        </w:rPr>
        <w:tab/>
      </w:r>
      <w:r w:rsidRPr="00197FC2">
        <w:rPr>
          <w:rFonts w:ascii="Tahoma" w:hAnsi="Tahoma" w:cs="Tahoma"/>
          <w:b/>
          <w:sz w:val="20"/>
          <w:szCs w:val="20"/>
        </w:rPr>
        <w:tab/>
      </w:r>
      <w:r w:rsidRPr="00197FC2">
        <w:rPr>
          <w:rFonts w:ascii="Tahoma" w:hAnsi="Tahoma" w:cs="Tahoma"/>
          <w:b/>
          <w:sz w:val="20"/>
          <w:szCs w:val="20"/>
        </w:rPr>
        <w:tab/>
        <w:t xml:space="preserve">  __________________________</w:t>
      </w:r>
      <w:r w:rsidRPr="00CC4135">
        <w:rPr>
          <w:rFonts w:ascii="Tahoma" w:hAnsi="Tahoma" w:cs="Tahoma"/>
          <w:b/>
          <w:sz w:val="20"/>
          <w:szCs w:val="20"/>
        </w:rPr>
        <w:tab/>
      </w:r>
      <w:r w:rsidRPr="00CC4135">
        <w:rPr>
          <w:rFonts w:ascii="Tahoma" w:hAnsi="Tahoma" w:cs="Tahoma"/>
          <w:b/>
          <w:sz w:val="20"/>
          <w:szCs w:val="20"/>
        </w:rPr>
        <w:tab/>
      </w:r>
      <w:r w:rsidRPr="00CC4135">
        <w:rPr>
          <w:rFonts w:ascii="Tahoma" w:hAnsi="Tahoma" w:cs="Tahoma"/>
          <w:b/>
          <w:sz w:val="20"/>
          <w:szCs w:val="20"/>
        </w:rPr>
        <w:tab/>
      </w:r>
      <w:r w:rsidRPr="00CC4135">
        <w:rPr>
          <w:rFonts w:ascii="Tahoma" w:hAnsi="Tahoma" w:cs="Tahoma"/>
          <w:b/>
          <w:sz w:val="20"/>
          <w:szCs w:val="20"/>
        </w:rPr>
        <w:tab/>
      </w:r>
      <w:r w:rsidRPr="00CC4135">
        <w:rPr>
          <w:rFonts w:ascii="Tahoma" w:hAnsi="Tahoma" w:cs="Tahoma"/>
          <w:b/>
          <w:sz w:val="20"/>
          <w:szCs w:val="20"/>
        </w:rPr>
        <w:tab/>
      </w:r>
      <w:r w:rsidR="00CC4135" w:rsidRPr="00CC4135">
        <w:rPr>
          <w:rFonts w:ascii="Tahoma" w:hAnsi="Tahoma" w:cs="Tahoma"/>
          <w:b/>
          <w:sz w:val="20"/>
          <w:szCs w:val="20"/>
        </w:rPr>
        <w:tab/>
      </w:r>
      <w:r w:rsidR="00CC4135" w:rsidRPr="00CC4135">
        <w:rPr>
          <w:rFonts w:ascii="Tahoma" w:hAnsi="Tahoma" w:cs="Tahoma"/>
          <w:b/>
          <w:sz w:val="20"/>
          <w:szCs w:val="20"/>
        </w:rPr>
        <w:tab/>
      </w:r>
      <w:r w:rsidR="00CC4135" w:rsidRPr="00CC4135">
        <w:rPr>
          <w:rFonts w:ascii="Tahoma" w:hAnsi="Tahoma" w:cs="Tahoma"/>
          <w:b/>
          <w:sz w:val="20"/>
          <w:szCs w:val="20"/>
        </w:rPr>
        <w:tab/>
      </w:r>
      <w:r w:rsidR="00CC4135" w:rsidRPr="00CC4135">
        <w:rPr>
          <w:rFonts w:ascii="Tahoma" w:hAnsi="Tahoma" w:cs="Tahoma"/>
          <w:b/>
          <w:sz w:val="20"/>
          <w:szCs w:val="20"/>
        </w:rPr>
        <w:tab/>
      </w:r>
      <w:r w:rsidR="00CC4135" w:rsidRPr="00CC4135">
        <w:rPr>
          <w:rFonts w:ascii="Tahoma" w:hAnsi="Tahoma" w:cs="Tahoma"/>
          <w:b/>
          <w:sz w:val="20"/>
          <w:szCs w:val="20"/>
        </w:rPr>
        <w:tab/>
        <w:t>Ing. Evžen Krejčí</w:t>
      </w:r>
    </w:p>
    <w:p w:rsidR="00CC4135" w:rsidRPr="00CC4135" w:rsidRDefault="00CC4135" w:rsidP="00CC4135">
      <w:pPr>
        <w:numPr>
          <w:ilvl w:val="12"/>
          <w:numId w:val="0"/>
        </w:numPr>
        <w:ind w:left="5380" w:firstLine="284"/>
        <w:rPr>
          <w:rFonts w:ascii="Tahoma" w:hAnsi="Tahoma" w:cs="Tahoma"/>
          <w:b/>
          <w:sz w:val="20"/>
          <w:szCs w:val="20"/>
        </w:rPr>
      </w:pPr>
      <w:r w:rsidRPr="00CC4135">
        <w:rPr>
          <w:rFonts w:ascii="Tahoma" w:hAnsi="Tahoma" w:cs="Tahoma"/>
          <w:b/>
          <w:sz w:val="20"/>
          <w:szCs w:val="20"/>
        </w:rPr>
        <w:t xml:space="preserve">   </w:t>
      </w:r>
      <w:r>
        <w:rPr>
          <w:rFonts w:ascii="Tahoma" w:hAnsi="Tahoma" w:cs="Tahoma"/>
          <w:b/>
          <w:sz w:val="20"/>
          <w:szCs w:val="20"/>
        </w:rPr>
        <w:t xml:space="preserve">  </w:t>
      </w:r>
      <w:r w:rsidRPr="00CC4135">
        <w:rPr>
          <w:rFonts w:ascii="Tahoma" w:hAnsi="Tahoma" w:cs="Tahoma"/>
          <w:b/>
          <w:sz w:val="20"/>
          <w:szCs w:val="20"/>
        </w:rPr>
        <w:t xml:space="preserve">  ředitel organizace LLKV, </w:t>
      </w:r>
      <w:proofErr w:type="spellStart"/>
      <w:proofErr w:type="gramStart"/>
      <w:r w:rsidRPr="00CC4135">
        <w:rPr>
          <w:rFonts w:ascii="Tahoma" w:hAnsi="Tahoma" w:cs="Tahoma"/>
          <w:b/>
          <w:sz w:val="20"/>
          <w:szCs w:val="20"/>
        </w:rPr>
        <w:t>p.o</w:t>
      </w:r>
      <w:proofErr w:type="spellEnd"/>
      <w:r w:rsidRPr="00CC4135">
        <w:rPr>
          <w:rFonts w:ascii="Tahoma" w:hAnsi="Tahoma" w:cs="Tahoma"/>
          <w:b/>
          <w:sz w:val="20"/>
          <w:szCs w:val="20"/>
        </w:rPr>
        <w:t>.</w:t>
      </w:r>
      <w:proofErr w:type="gramEnd"/>
    </w:p>
    <w:p w:rsidR="00170F5B" w:rsidRPr="00197FC2" w:rsidRDefault="00170F5B" w:rsidP="00CC4135">
      <w:pPr>
        <w:tabs>
          <w:tab w:val="left" w:pos="1418"/>
        </w:tabs>
        <w:rPr>
          <w:rFonts w:ascii="Tahoma" w:hAnsi="Tahoma" w:cs="Tahoma"/>
          <w:i/>
          <w:sz w:val="20"/>
          <w:szCs w:val="20"/>
        </w:rPr>
      </w:pPr>
    </w:p>
    <w:p w:rsidR="00B546B5" w:rsidRDefault="00B546B5" w:rsidP="00197FC2">
      <w:pPr>
        <w:rPr>
          <w:rFonts w:ascii="Tahoma" w:hAnsi="Tahoma" w:cs="Tahoma"/>
          <w:b/>
          <w:sz w:val="20"/>
          <w:szCs w:val="20"/>
        </w:rPr>
      </w:pPr>
    </w:p>
    <w:p w:rsidR="00B546B5" w:rsidRDefault="00B546B5" w:rsidP="00197FC2">
      <w:pPr>
        <w:rPr>
          <w:rFonts w:ascii="Tahoma" w:hAnsi="Tahoma" w:cs="Tahoma"/>
          <w:b/>
          <w:sz w:val="20"/>
          <w:szCs w:val="20"/>
        </w:rPr>
      </w:pPr>
    </w:p>
    <w:p w:rsidR="00170F5B" w:rsidRPr="00657F90" w:rsidRDefault="00170F5B" w:rsidP="00197FC2">
      <w:pPr>
        <w:rPr>
          <w:rFonts w:ascii="Tahoma" w:hAnsi="Tahoma" w:cs="Tahoma"/>
          <w:i/>
          <w:sz w:val="20"/>
          <w:szCs w:val="20"/>
        </w:rPr>
      </w:pPr>
      <w:r w:rsidRPr="00657F90">
        <w:rPr>
          <w:rFonts w:ascii="Tahoma" w:hAnsi="Tahoma" w:cs="Tahoma"/>
          <w:b/>
          <w:sz w:val="20"/>
          <w:szCs w:val="20"/>
        </w:rPr>
        <w:t xml:space="preserve">Přílohy: </w:t>
      </w:r>
      <w:r w:rsidRPr="00657F90">
        <w:rPr>
          <w:rFonts w:ascii="Tahoma" w:hAnsi="Tahoma" w:cs="Tahoma"/>
          <w:b/>
          <w:sz w:val="20"/>
          <w:szCs w:val="20"/>
        </w:rPr>
        <w:tab/>
      </w:r>
    </w:p>
    <w:p w:rsidR="00170F5B" w:rsidRPr="00657F90" w:rsidRDefault="00170F5B" w:rsidP="00197FC2">
      <w:pPr>
        <w:rPr>
          <w:rFonts w:ascii="Tahoma" w:hAnsi="Tahoma" w:cs="Tahoma"/>
          <w:sz w:val="20"/>
          <w:szCs w:val="20"/>
        </w:rPr>
      </w:pPr>
      <w:r w:rsidRPr="00657F90">
        <w:rPr>
          <w:rFonts w:ascii="Tahoma" w:hAnsi="Tahoma" w:cs="Tahoma"/>
          <w:sz w:val="20"/>
          <w:szCs w:val="20"/>
        </w:rPr>
        <w:tab/>
      </w:r>
      <w:r w:rsidRPr="00657F90">
        <w:rPr>
          <w:rFonts w:ascii="Tahoma" w:hAnsi="Tahoma" w:cs="Tahoma"/>
          <w:sz w:val="20"/>
          <w:szCs w:val="20"/>
        </w:rPr>
        <w:tab/>
        <w:t>1. Projektová dokumentace</w:t>
      </w:r>
      <w:r w:rsidR="004544F5" w:rsidRPr="00657F90">
        <w:rPr>
          <w:rFonts w:ascii="Tahoma" w:hAnsi="Tahoma" w:cs="Tahoma"/>
          <w:sz w:val="20"/>
          <w:szCs w:val="20"/>
        </w:rPr>
        <w:t xml:space="preserve"> prací</w:t>
      </w:r>
    </w:p>
    <w:p w:rsidR="00170F5B" w:rsidRPr="00657F90" w:rsidRDefault="00C34D55" w:rsidP="00197FC2">
      <w:pPr>
        <w:rPr>
          <w:rFonts w:ascii="Tahoma" w:hAnsi="Tahoma" w:cs="Tahoma"/>
          <w:sz w:val="20"/>
          <w:szCs w:val="20"/>
        </w:rPr>
      </w:pPr>
      <w:r>
        <w:rPr>
          <w:rFonts w:ascii="Tahoma" w:hAnsi="Tahoma" w:cs="Tahoma"/>
          <w:sz w:val="20"/>
          <w:szCs w:val="20"/>
        </w:rPr>
        <w:tab/>
      </w:r>
      <w:r>
        <w:rPr>
          <w:rFonts w:ascii="Tahoma" w:hAnsi="Tahoma" w:cs="Tahoma"/>
          <w:sz w:val="20"/>
          <w:szCs w:val="20"/>
        </w:rPr>
        <w:tab/>
        <w:t>2</w:t>
      </w:r>
      <w:r w:rsidR="006363A9" w:rsidRPr="00657F90">
        <w:rPr>
          <w:rFonts w:ascii="Tahoma" w:hAnsi="Tahoma" w:cs="Tahoma"/>
          <w:sz w:val="20"/>
          <w:szCs w:val="20"/>
        </w:rPr>
        <w:t>. S</w:t>
      </w:r>
      <w:r w:rsidR="00170F5B" w:rsidRPr="00657F90">
        <w:rPr>
          <w:rFonts w:ascii="Tahoma" w:hAnsi="Tahoma" w:cs="Tahoma"/>
          <w:sz w:val="20"/>
          <w:szCs w:val="20"/>
        </w:rPr>
        <w:t>mlouva o dílo</w:t>
      </w:r>
    </w:p>
    <w:p w:rsidR="00170F5B" w:rsidRPr="00657F90" w:rsidRDefault="00C34D55" w:rsidP="00197FC2">
      <w:pPr>
        <w:rPr>
          <w:rFonts w:ascii="Tahoma" w:hAnsi="Tahoma" w:cs="Tahoma"/>
          <w:sz w:val="20"/>
          <w:szCs w:val="20"/>
        </w:rPr>
      </w:pPr>
      <w:r>
        <w:rPr>
          <w:rFonts w:ascii="Tahoma" w:hAnsi="Tahoma" w:cs="Tahoma"/>
          <w:sz w:val="20"/>
          <w:szCs w:val="20"/>
        </w:rPr>
        <w:t xml:space="preserve">                      </w:t>
      </w:r>
      <w:r>
        <w:rPr>
          <w:rFonts w:ascii="Tahoma" w:hAnsi="Tahoma" w:cs="Tahoma"/>
          <w:sz w:val="20"/>
          <w:szCs w:val="20"/>
        </w:rPr>
        <w:tab/>
        <w:t>3</w:t>
      </w:r>
      <w:r w:rsidR="00170F5B" w:rsidRPr="00657F90">
        <w:rPr>
          <w:rFonts w:ascii="Tahoma" w:hAnsi="Tahoma" w:cs="Tahoma"/>
          <w:sz w:val="20"/>
          <w:szCs w:val="20"/>
        </w:rPr>
        <w:t>. Krycí list nabídky</w:t>
      </w:r>
    </w:p>
    <w:p w:rsidR="007074C4" w:rsidRDefault="00C34D55" w:rsidP="00197FC2">
      <w:pPr>
        <w:rPr>
          <w:rFonts w:ascii="Tahoma" w:hAnsi="Tahoma" w:cs="Tahoma"/>
          <w:sz w:val="20"/>
          <w:szCs w:val="20"/>
        </w:rPr>
      </w:pPr>
      <w:r>
        <w:rPr>
          <w:rFonts w:ascii="Tahoma" w:hAnsi="Tahoma" w:cs="Tahoma"/>
          <w:sz w:val="20"/>
          <w:szCs w:val="20"/>
        </w:rPr>
        <w:tab/>
      </w:r>
      <w:r>
        <w:rPr>
          <w:rFonts w:ascii="Tahoma" w:hAnsi="Tahoma" w:cs="Tahoma"/>
          <w:sz w:val="20"/>
          <w:szCs w:val="20"/>
        </w:rPr>
        <w:tab/>
        <w:t>4</w:t>
      </w:r>
      <w:r w:rsidR="007074C4" w:rsidRPr="00657F90">
        <w:rPr>
          <w:rFonts w:ascii="Tahoma" w:hAnsi="Tahoma" w:cs="Tahoma"/>
          <w:sz w:val="20"/>
          <w:szCs w:val="20"/>
        </w:rPr>
        <w:t>. Vzor čestného prohlášení o splnění kvalifikačních předpokladů</w:t>
      </w:r>
    </w:p>
    <w:p w:rsidR="00915549" w:rsidRPr="00197FC2" w:rsidRDefault="00915549" w:rsidP="00197FC2">
      <w:pPr>
        <w:rPr>
          <w:rFonts w:ascii="Tahoma" w:hAnsi="Tahoma" w:cs="Tahoma"/>
          <w:sz w:val="20"/>
          <w:szCs w:val="20"/>
        </w:rPr>
      </w:pPr>
      <w:r>
        <w:rPr>
          <w:rFonts w:ascii="Tahoma" w:hAnsi="Tahoma" w:cs="Tahoma"/>
          <w:sz w:val="20"/>
          <w:szCs w:val="20"/>
        </w:rPr>
        <w:tab/>
      </w:r>
      <w:r>
        <w:rPr>
          <w:rFonts w:ascii="Tahoma" w:hAnsi="Tahoma" w:cs="Tahoma"/>
          <w:sz w:val="20"/>
          <w:szCs w:val="20"/>
        </w:rPr>
        <w:tab/>
        <w:t xml:space="preserve">5. </w:t>
      </w:r>
      <w:r w:rsidRPr="00CE0AE6">
        <w:rPr>
          <w:rFonts w:ascii="Tahoma" w:hAnsi="Tahoma" w:cs="Tahoma"/>
          <w:sz w:val="20"/>
          <w:szCs w:val="20"/>
        </w:rPr>
        <w:t>Rozpočet zakázky</w:t>
      </w:r>
    </w:p>
    <w:p w:rsidR="002761B5" w:rsidRPr="00C162D1" w:rsidRDefault="002761B5" w:rsidP="002761B5">
      <w:pPr>
        <w:rPr>
          <w:rFonts w:ascii="Tahoma" w:hAnsi="Tahoma" w:cs="Tahoma"/>
          <w:b/>
          <w:sz w:val="20"/>
          <w:szCs w:val="20"/>
        </w:rPr>
      </w:pPr>
    </w:p>
    <w:p w:rsidR="002761B5" w:rsidRPr="00AF74B7" w:rsidRDefault="002761B5" w:rsidP="002761B5">
      <w:pPr>
        <w:rPr>
          <w:rFonts w:ascii="Tahoma" w:hAnsi="Tahoma" w:cs="Tahoma"/>
          <w:sz w:val="20"/>
          <w:szCs w:val="20"/>
        </w:rPr>
      </w:pPr>
    </w:p>
    <w:p w:rsidR="00170F5B" w:rsidRPr="00197FC2" w:rsidRDefault="00170F5B" w:rsidP="00197FC2">
      <w:pPr>
        <w:rPr>
          <w:rFonts w:ascii="Tahoma" w:hAnsi="Tahoma" w:cs="Tahoma"/>
          <w:sz w:val="20"/>
          <w:szCs w:val="20"/>
        </w:rPr>
      </w:pPr>
    </w:p>
    <w:p w:rsidR="00170F5B" w:rsidRPr="00197FC2" w:rsidRDefault="00170F5B" w:rsidP="00197FC2">
      <w:pPr>
        <w:jc w:val="center"/>
        <w:rPr>
          <w:rFonts w:ascii="Tahoma" w:hAnsi="Tahoma" w:cs="Tahoma"/>
          <w:sz w:val="20"/>
          <w:szCs w:val="20"/>
        </w:rPr>
      </w:pPr>
    </w:p>
    <w:p w:rsidR="00170F5B" w:rsidRPr="00197FC2" w:rsidRDefault="00170F5B" w:rsidP="00197FC2">
      <w:pPr>
        <w:rPr>
          <w:rFonts w:ascii="Tahoma" w:hAnsi="Tahoma" w:cs="Tahoma"/>
          <w:sz w:val="20"/>
          <w:szCs w:val="20"/>
        </w:rPr>
      </w:pPr>
    </w:p>
    <w:p w:rsidR="00170F5B" w:rsidRPr="00197FC2" w:rsidRDefault="00170F5B">
      <w:pPr>
        <w:rPr>
          <w:rFonts w:ascii="Tahoma" w:hAnsi="Tahoma" w:cs="Tahoma"/>
          <w:sz w:val="20"/>
          <w:szCs w:val="20"/>
        </w:rPr>
      </w:pPr>
    </w:p>
    <w:sectPr w:rsidR="00170F5B" w:rsidRPr="00197FC2" w:rsidSect="00FC2E55">
      <w:headerReference w:type="even" r:id="rId9"/>
      <w:headerReference w:type="default" r:id="rId10"/>
      <w:footerReference w:type="default" r:id="rId11"/>
      <w:footerReference w:type="first" r:id="rId12"/>
      <w:pgSz w:w="11906" w:h="16838"/>
      <w:pgMar w:top="993" w:right="1106" w:bottom="567"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08A" w:rsidRDefault="008E208A" w:rsidP="00645046">
      <w:r>
        <w:separator/>
      </w:r>
    </w:p>
  </w:endnote>
  <w:endnote w:type="continuationSeparator" w:id="0">
    <w:p w:rsidR="008E208A" w:rsidRDefault="008E208A" w:rsidP="00645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08A" w:rsidRDefault="008E208A">
    <w:pPr>
      <w:pStyle w:val="Zpat"/>
      <w:jc w:val="center"/>
    </w:pPr>
    <w:fldSimple w:instr=" PAGE   \* MERGEFORMAT ">
      <w:r w:rsidR="00391173">
        <w:rPr>
          <w:noProof/>
        </w:rPr>
        <w:t>10</w:t>
      </w:r>
    </w:fldSimple>
  </w:p>
  <w:p w:rsidR="008E208A" w:rsidRDefault="008E208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08A" w:rsidRDefault="008E208A">
    <w:pPr>
      <w:pStyle w:val="Zpat"/>
    </w:pPr>
  </w:p>
  <w:p w:rsidR="008E208A" w:rsidRDefault="008E208A">
    <w:pPr>
      <w:pStyle w:val="Zpat"/>
    </w:pPr>
    <w:r>
      <w:rPr>
        <w:noProof/>
      </w:rPr>
      <w:drawing>
        <wp:inline distT="0" distB="0" distL="0" distR="0">
          <wp:extent cx="5486400" cy="5080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86400" cy="5080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08A" w:rsidRDefault="008E208A" w:rsidP="00645046">
      <w:r>
        <w:separator/>
      </w:r>
    </w:p>
  </w:footnote>
  <w:footnote w:type="continuationSeparator" w:id="0">
    <w:p w:rsidR="008E208A" w:rsidRDefault="008E208A" w:rsidP="006450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08A" w:rsidRDefault="008E208A">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E208A" w:rsidRDefault="008E208A">
    <w:pPr>
      <w:pStyle w:val="Zhlav"/>
    </w:pPr>
  </w:p>
  <w:p w:rsidR="008E208A" w:rsidRDefault="008E208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08A" w:rsidRPr="00001F04" w:rsidRDefault="008E208A" w:rsidP="00CC4135">
    <w:pPr>
      <w:pStyle w:val="Zhlav"/>
      <w:pBdr>
        <w:bottom w:val="single" w:sz="4" w:space="1" w:color="auto"/>
      </w:pBdr>
      <w:jc w:val="right"/>
      <w:rPr>
        <w:rFonts w:cs="Arial"/>
        <w:sz w:val="16"/>
        <w:szCs w:val="16"/>
      </w:rPr>
    </w:pPr>
    <w:r>
      <w:rPr>
        <w:rFonts w:cs="Arial"/>
        <w:noProof/>
        <w:sz w:val="16"/>
        <w:szCs w:val="16"/>
      </w:rPr>
      <w:drawing>
        <wp:anchor distT="0" distB="0" distL="114300" distR="114300" simplePos="0" relativeHeight="251657728" behindDoc="0" locked="0" layoutInCell="1" allowOverlap="1">
          <wp:simplePos x="0" y="0"/>
          <wp:positionH relativeFrom="column">
            <wp:posOffset>-635</wp:posOffset>
          </wp:positionH>
          <wp:positionV relativeFrom="paragraph">
            <wp:posOffset>-212090</wp:posOffset>
          </wp:positionV>
          <wp:extent cx="506095" cy="236855"/>
          <wp:effectExtent l="19050" t="0" r="8255" b="0"/>
          <wp:wrapNone/>
          <wp:docPr id="2" name="obrázek 1" descr="LL_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_logo_b"/>
                  <pic:cNvPicPr>
                    <a:picLocks noChangeAspect="1" noChangeArrowheads="1"/>
                  </pic:cNvPicPr>
                </pic:nvPicPr>
                <pic:blipFill>
                  <a:blip r:embed="rId1"/>
                  <a:srcRect/>
                  <a:stretch>
                    <a:fillRect/>
                  </a:stretch>
                </pic:blipFill>
                <pic:spPr bwMode="auto">
                  <a:xfrm>
                    <a:off x="0" y="0"/>
                    <a:ext cx="506095" cy="236855"/>
                  </a:xfrm>
                  <a:prstGeom prst="rect">
                    <a:avLst/>
                  </a:prstGeom>
                  <a:noFill/>
                </pic:spPr>
              </pic:pic>
            </a:graphicData>
          </a:graphic>
        </wp:anchor>
      </w:drawing>
    </w:r>
  </w:p>
  <w:p w:rsidR="008E208A" w:rsidRDefault="008E208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04050017"/>
    <w:lvl w:ilvl="0">
      <w:start w:val="1"/>
      <w:numFmt w:val="lowerLetter"/>
      <w:lvlText w:val="%1)"/>
      <w:lvlJc w:val="left"/>
      <w:pPr>
        <w:ind w:left="1776" w:hanging="360"/>
      </w:pPr>
      <w:rPr>
        <w:rFonts w:cs="Times New Roman"/>
      </w:rPr>
    </w:lvl>
  </w:abstractNum>
  <w:abstractNum w:abstractNumId="1">
    <w:nsid w:val="01181823"/>
    <w:multiLevelType w:val="hybridMultilevel"/>
    <w:tmpl w:val="DF963974"/>
    <w:lvl w:ilvl="0" w:tplc="995E4704">
      <w:start w:val="1"/>
      <w:numFmt w:val="bullet"/>
      <w:lvlText w:val=""/>
      <w:lvlJc w:val="left"/>
      <w:pPr>
        <w:ind w:left="1080" w:hanging="360"/>
      </w:pPr>
      <w:rPr>
        <w:rFonts w:ascii="Wingdings" w:eastAsia="Calibri"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57F0FA0"/>
    <w:multiLevelType w:val="hybridMultilevel"/>
    <w:tmpl w:val="E35A86A4"/>
    <w:lvl w:ilvl="0" w:tplc="A2588708">
      <w:start w:val="1"/>
      <w:numFmt w:val="upperLetter"/>
      <w:lvlText w:val="%1."/>
      <w:lvlJc w:val="left"/>
      <w:pPr>
        <w:ind w:left="786" w:hanging="360"/>
      </w:pPr>
      <w:rPr>
        <w:rFonts w:ascii="Tahoma" w:hAnsi="Tahoma" w:cs="Tahoma" w:hint="default"/>
        <w:b/>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787080E"/>
    <w:multiLevelType w:val="hybridMultilevel"/>
    <w:tmpl w:val="3E9EADFE"/>
    <w:lvl w:ilvl="0" w:tplc="04050001">
      <w:start w:val="1"/>
      <w:numFmt w:val="bullet"/>
      <w:lvlText w:val=""/>
      <w:lvlJc w:val="left"/>
      <w:pPr>
        <w:ind w:left="2135" w:hanging="360"/>
      </w:pPr>
      <w:rPr>
        <w:rFonts w:ascii="Symbol" w:hAnsi="Symbol" w:hint="default"/>
      </w:rPr>
    </w:lvl>
    <w:lvl w:ilvl="1" w:tplc="04050003" w:tentative="1">
      <w:start w:val="1"/>
      <w:numFmt w:val="bullet"/>
      <w:lvlText w:val="o"/>
      <w:lvlJc w:val="left"/>
      <w:pPr>
        <w:ind w:left="2855" w:hanging="360"/>
      </w:pPr>
      <w:rPr>
        <w:rFonts w:ascii="Courier New" w:hAnsi="Courier New" w:hint="default"/>
      </w:rPr>
    </w:lvl>
    <w:lvl w:ilvl="2" w:tplc="04050005" w:tentative="1">
      <w:start w:val="1"/>
      <w:numFmt w:val="bullet"/>
      <w:lvlText w:val=""/>
      <w:lvlJc w:val="left"/>
      <w:pPr>
        <w:ind w:left="3575" w:hanging="360"/>
      </w:pPr>
      <w:rPr>
        <w:rFonts w:ascii="Wingdings" w:hAnsi="Wingdings" w:hint="default"/>
      </w:rPr>
    </w:lvl>
    <w:lvl w:ilvl="3" w:tplc="04050001" w:tentative="1">
      <w:start w:val="1"/>
      <w:numFmt w:val="bullet"/>
      <w:lvlText w:val=""/>
      <w:lvlJc w:val="left"/>
      <w:pPr>
        <w:ind w:left="4295" w:hanging="360"/>
      </w:pPr>
      <w:rPr>
        <w:rFonts w:ascii="Symbol" w:hAnsi="Symbol" w:hint="default"/>
      </w:rPr>
    </w:lvl>
    <w:lvl w:ilvl="4" w:tplc="04050003" w:tentative="1">
      <w:start w:val="1"/>
      <w:numFmt w:val="bullet"/>
      <w:lvlText w:val="o"/>
      <w:lvlJc w:val="left"/>
      <w:pPr>
        <w:ind w:left="5015" w:hanging="360"/>
      </w:pPr>
      <w:rPr>
        <w:rFonts w:ascii="Courier New" w:hAnsi="Courier New" w:hint="default"/>
      </w:rPr>
    </w:lvl>
    <w:lvl w:ilvl="5" w:tplc="04050005" w:tentative="1">
      <w:start w:val="1"/>
      <w:numFmt w:val="bullet"/>
      <w:lvlText w:val=""/>
      <w:lvlJc w:val="left"/>
      <w:pPr>
        <w:ind w:left="5735" w:hanging="360"/>
      </w:pPr>
      <w:rPr>
        <w:rFonts w:ascii="Wingdings" w:hAnsi="Wingdings" w:hint="default"/>
      </w:rPr>
    </w:lvl>
    <w:lvl w:ilvl="6" w:tplc="04050001" w:tentative="1">
      <w:start w:val="1"/>
      <w:numFmt w:val="bullet"/>
      <w:lvlText w:val=""/>
      <w:lvlJc w:val="left"/>
      <w:pPr>
        <w:ind w:left="6455" w:hanging="360"/>
      </w:pPr>
      <w:rPr>
        <w:rFonts w:ascii="Symbol" w:hAnsi="Symbol" w:hint="default"/>
      </w:rPr>
    </w:lvl>
    <w:lvl w:ilvl="7" w:tplc="04050003" w:tentative="1">
      <w:start w:val="1"/>
      <w:numFmt w:val="bullet"/>
      <w:lvlText w:val="o"/>
      <w:lvlJc w:val="left"/>
      <w:pPr>
        <w:ind w:left="7175" w:hanging="360"/>
      </w:pPr>
      <w:rPr>
        <w:rFonts w:ascii="Courier New" w:hAnsi="Courier New" w:hint="default"/>
      </w:rPr>
    </w:lvl>
    <w:lvl w:ilvl="8" w:tplc="04050005" w:tentative="1">
      <w:start w:val="1"/>
      <w:numFmt w:val="bullet"/>
      <w:lvlText w:val=""/>
      <w:lvlJc w:val="left"/>
      <w:pPr>
        <w:ind w:left="7895" w:hanging="360"/>
      </w:pPr>
      <w:rPr>
        <w:rFonts w:ascii="Wingdings" w:hAnsi="Wingdings" w:hint="default"/>
      </w:rPr>
    </w:lvl>
  </w:abstractNum>
  <w:abstractNum w:abstractNumId="4">
    <w:nsid w:val="0C6E0C1C"/>
    <w:multiLevelType w:val="hybridMultilevel"/>
    <w:tmpl w:val="65F61CFE"/>
    <w:lvl w:ilvl="0" w:tplc="04050001">
      <w:start w:val="1"/>
      <w:numFmt w:val="bullet"/>
      <w:lvlText w:val=""/>
      <w:lvlJc w:val="left"/>
      <w:pPr>
        <w:tabs>
          <w:tab w:val="num" w:pos="730"/>
        </w:tabs>
        <w:ind w:left="730" w:hanging="360"/>
      </w:pPr>
      <w:rPr>
        <w:rFonts w:ascii="Symbol" w:hAnsi="Symbol" w:hint="default"/>
      </w:rPr>
    </w:lvl>
    <w:lvl w:ilvl="1" w:tplc="04050003" w:tentative="1">
      <w:start w:val="1"/>
      <w:numFmt w:val="bullet"/>
      <w:lvlText w:val="o"/>
      <w:lvlJc w:val="left"/>
      <w:pPr>
        <w:tabs>
          <w:tab w:val="num" w:pos="1450"/>
        </w:tabs>
        <w:ind w:left="1450" w:hanging="360"/>
      </w:pPr>
      <w:rPr>
        <w:rFonts w:ascii="Courier New" w:hAnsi="Courier New" w:cs="Courier New" w:hint="default"/>
      </w:rPr>
    </w:lvl>
    <w:lvl w:ilvl="2" w:tplc="04050005" w:tentative="1">
      <w:start w:val="1"/>
      <w:numFmt w:val="bullet"/>
      <w:lvlText w:val=""/>
      <w:lvlJc w:val="left"/>
      <w:pPr>
        <w:tabs>
          <w:tab w:val="num" w:pos="2170"/>
        </w:tabs>
        <w:ind w:left="2170" w:hanging="360"/>
      </w:pPr>
      <w:rPr>
        <w:rFonts w:ascii="Wingdings" w:hAnsi="Wingdings" w:hint="default"/>
      </w:rPr>
    </w:lvl>
    <w:lvl w:ilvl="3" w:tplc="04050001" w:tentative="1">
      <w:start w:val="1"/>
      <w:numFmt w:val="bullet"/>
      <w:lvlText w:val=""/>
      <w:lvlJc w:val="left"/>
      <w:pPr>
        <w:tabs>
          <w:tab w:val="num" w:pos="2890"/>
        </w:tabs>
        <w:ind w:left="2890" w:hanging="360"/>
      </w:pPr>
      <w:rPr>
        <w:rFonts w:ascii="Symbol" w:hAnsi="Symbol" w:hint="default"/>
      </w:rPr>
    </w:lvl>
    <w:lvl w:ilvl="4" w:tplc="04050003" w:tentative="1">
      <w:start w:val="1"/>
      <w:numFmt w:val="bullet"/>
      <w:lvlText w:val="o"/>
      <w:lvlJc w:val="left"/>
      <w:pPr>
        <w:tabs>
          <w:tab w:val="num" w:pos="3610"/>
        </w:tabs>
        <w:ind w:left="3610" w:hanging="360"/>
      </w:pPr>
      <w:rPr>
        <w:rFonts w:ascii="Courier New" w:hAnsi="Courier New" w:cs="Courier New" w:hint="default"/>
      </w:rPr>
    </w:lvl>
    <w:lvl w:ilvl="5" w:tplc="04050005" w:tentative="1">
      <w:start w:val="1"/>
      <w:numFmt w:val="bullet"/>
      <w:lvlText w:val=""/>
      <w:lvlJc w:val="left"/>
      <w:pPr>
        <w:tabs>
          <w:tab w:val="num" w:pos="4330"/>
        </w:tabs>
        <w:ind w:left="4330" w:hanging="360"/>
      </w:pPr>
      <w:rPr>
        <w:rFonts w:ascii="Wingdings" w:hAnsi="Wingdings" w:hint="default"/>
      </w:rPr>
    </w:lvl>
    <w:lvl w:ilvl="6" w:tplc="04050001" w:tentative="1">
      <w:start w:val="1"/>
      <w:numFmt w:val="bullet"/>
      <w:lvlText w:val=""/>
      <w:lvlJc w:val="left"/>
      <w:pPr>
        <w:tabs>
          <w:tab w:val="num" w:pos="5050"/>
        </w:tabs>
        <w:ind w:left="5050" w:hanging="360"/>
      </w:pPr>
      <w:rPr>
        <w:rFonts w:ascii="Symbol" w:hAnsi="Symbol" w:hint="default"/>
      </w:rPr>
    </w:lvl>
    <w:lvl w:ilvl="7" w:tplc="04050003" w:tentative="1">
      <w:start w:val="1"/>
      <w:numFmt w:val="bullet"/>
      <w:lvlText w:val="o"/>
      <w:lvlJc w:val="left"/>
      <w:pPr>
        <w:tabs>
          <w:tab w:val="num" w:pos="5770"/>
        </w:tabs>
        <w:ind w:left="5770" w:hanging="360"/>
      </w:pPr>
      <w:rPr>
        <w:rFonts w:ascii="Courier New" w:hAnsi="Courier New" w:cs="Courier New" w:hint="default"/>
      </w:rPr>
    </w:lvl>
    <w:lvl w:ilvl="8" w:tplc="04050005" w:tentative="1">
      <w:start w:val="1"/>
      <w:numFmt w:val="bullet"/>
      <w:lvlText w:val=""/>
      <w:lvlJc w:val="left"/>
      <w:pPr>
        <w:tabs>
          <w:tab w:val="num" w:pos="6490"/>
        </w:tabs>
        <w:ind w:left="6490" w:hanging="360"/>
      </w:pPr>
      <w:rPr>
        <w:rFonts w:ascii="Wingdings" w:hAnsi="Wingdings" w:hint="default"/>
      </w:rPr>
    </w:lvl>
  </w:abstractNum>
  <w:abstractNum w:abstractNumId="5">
    <w:nsid w:val="186A424B"/>
    <w:multiLevelType w:val="hybridMultilevel"/>
    <w:tmpl w:val="EC74E432"/>
    <w:lvl w:ilvl="0" w:tplc="04050001">
      <w:start w:val="1"/>
      <w:numFmt w:val="bullet"/>
      <w:lvlText w:val=""/>
      <w:lvlJc w:val="left"/>
      <w:pPr>
        <w:ind w:left="729" w:hanging="360"/>
      </w:pPr>
      <w:rPr>
        <w:rFonts w:ascii="Symbol" w:hAnsi="Symbol" w:hint="default"/>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6">
    <w:nsid w:val="1CC31B5E"/>
    <w:multiLevelType w:val="hybridMultilevel"/>
    <w:tmpl w:val="54D4AA4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nsid w:val="254B7AA0"/>
    <w:multiLevelType w:val="hybridMultilevel"/>
    <w:tmpl w:val="A1ACC8CE"/>
    <w:lvl w:ilvl="0" w:tplc="FEF81970">
      <w:start w:val="1"/>
      <w:numFmt w:val="upperLetter"/>
      <w:lvlText w:val="%1."/>
      <w:lvlJc w:val="left"/>
      <w:pPr>
        <w:ind w:left="720" w:hanging="360"/>
      </w:pPr>
      <w:rPr>
        <w:rFonts w:cs="Times New Roman" w:hint="default"/>
        <w:b/>
      </w:rPr>
    </w:lvl>
    <w:lvl w:ilvl="1" w:tplc="0C86D530">
      <w:start w:val="1"/>
      <w:numFmt w:val="upperLetter"/>
      <w:lvlText w:val="%2."/>
      <w:lvlJc w:val="left"/>
      <w:pPr>
        <w:ind w:left="1440" w:hanging="360"/>
      </w:pPr>
      <w:rPr>
        <w:rFonts w:ascii="Tahoma" w:eastAsia="Times New Roman" w:hAnsi="Tahoma" w:cs="Tahoma"/>
        <w:b/>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E007D83"/>
    <w:multiLevelType w:val="hybridMultilevel"/>
    <w:tmpl w:val="AE68735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nsid w:val="2E21674B"/>
    <w:multiLevelType w:val="multilevel"/>
    <w:tmpl w:val="3EA0CA20"/>
    <w:lvl w:ilvl="0">
      <w:start w:val="1"/>
      <w:numFmt w:val="decimal"/>
      <w:lvlText w:val="%1."/>
      <w:lvlJc w:val="left"/>
      <w:pPr>
        <w:tabs>
          <w:tab w:val="num" w:pos="350"/>
        </w:tabs>
        <w:ind w:left="350" w:hanging="360"/>
      </w:pPr>
      <w:rPr>
        <w:rFonts w:cs="Times New Roman" w:hint="default"/>
        <w:b/>
      </w:rPr>
    </w:lvl>
    <w:lvl w:ilvl="1">
      <w:start w:val="1"/>
      <w:numFmt w:val="decimal"/>
      <w:isLgl/>
      <w:lvlText w:val="%1.%2."/>
      <w:lvlJc w:val="left"/>
      <w:pPr>
        <w:tabs>
          <w:tab w:val="num" w:pos="720"/>
        </w:tabs>
        <w:ind w:left="720" w:hanging="720"/>
      </w:pPr>
      <w:rPr>
        <w:rFonts w:cs="Times New Roman" w:hint="default"/>
        <w:b/>
      </w:rPr>
    </w:lvl>
    <w:lvl w:ilvl="2">
      <w:start w:val="1"/>
      <w:numFmt w:val="decimal"/>
      <w:isLgl/>
      <w:lvlText w:val="%1.%2.%3."/>
      <w:lvlJc w:val="left"/>
      <w:pPr>
        <w:tabs>
          <w:tab w:val="num" w:pos="730"/>
        </w:tabs>
        <w:ind w:left="730" w:hanging="720"/>
      </w:pPr>
      <w:rPr>
        <w:rFonts w:cs="Times New Roman" w:hint="default"/>
        <w:b w:val="0"/>
      </w:rPr>
    </w:lvl>
    <w:lvl w:ilvl="3">
      <w:start w:val="1"/>
      <w:numFmt w:val="decimal"/>
      <w:isLgl/>
      <w:lvlText w:val="%1.%2.%3.%4."/>
      <w:lvlJc w:val="left"/>
      <w:pPr>
        <w:tabs>
          <w:tab w:val="num" w:pos="1100"/>
        </w:tabs>
        <w:ind w:left="1100" w:hanging="1080"/>
      </w:pPr>
      <w:rPr>
        <w:rFonts w:cs="Times New Roman" w:hint="default"/>
        <w:b/>
      </w:rPr>
    </w:lvl>
    <w:lvl w:ilvl="4">
      <w:start w:val="1"/>
      <w:numFmt w:val="decimal"/>
      <w:isLgl/>
      <w:lvlText w:val="%1.%2.%3.%4.%5."/>
      <w:lvlJc w:val="left"/>
      <w:pPr>
        <w:tabs>
          <w:tab w:val="num" w:pos="1470"/>
        </w:tabs>
        <w:ind w:left="1470" w:hanging="1440"/>
      </w:pPr>
      <w:rPr>
        <w:rFonts w:cs="Times New Roman" w:hint="default"/>
      </w:rPr>
    </w:lvl>
    <w:lvl w:ilvl="5">
      <w:start w:val="1"/>
      <w:numFmt w:val="decimal"/>
      <w:isLgl/>
      <w:lvlText w:val="%1.%2.%3.%4.%5.%6."/>
      <w:lvlJc w:val="left"/>
      <w:pPr>
        <w:tabs>
          <w:tab w:val="num" w:pos="1480"/>
        </w:tabs>
        <w:ind w:left="1480" w:hanging="1440"/>
      </w:pPr>
      <w:rPr>
        <w:rFonts w:cs="Times New Roman" w:hint="default"/>
      </w:rPr>
    </w:lvl>
    <w:lvl w:ilvl="6">
      <w:start w:val="1"/>
      <w:numFmt w:val="decimal"/>
      <w:isLgl/>
      <w:lvlText w:val="%1.%2.%3.%4.%5.%6.%7."/>
      <w:lvlJc w:val="left"/>
      <w:pPr>
        <w:tabs>
          <w:tab w:val="num" w:pos="1850"/>
        </w:tabs>
        <w:ind w:left="1850" w:hanging="1800"/>
      </w:pPr>
      <w:rPr>
        <w:rFonts w:cs="Times New Roman" w:hint="default"/>
      </w:rPr>
    </w:lvl>
    <w:lvl w:ilvl="7">
      <w:start w:val="1"/>
      <w:numFmt w:val="decimal"/>
      <w:isLgl/>
      <w:lvlText w:val="%1.%2.%3.%4.%5.%6.%7.%8."/>
      <w:lvlJc w:val="left"/>
      <w:pPr>
        <w:tabs>
          <w:tab w:val="num" w:pos="2220"/>
        </w:tabs>
        <w:ind w:left="2220" w:hanging="2160"/>
      </w:pPr>
      <w:rPr>
        <w:rFonts w:cs="Times New Roman" w:hint="default"/>
      </w:rPr>
    </w:lvl>
    <w:lvl w:ilvl="8">
      <w:start w:val="1"/>
      <w:numFmt w:val="decimal"/>
      <w:isLgl/>
      <w:lvlText w:val="%1.%2.%3.%4.%5.%6.%7.%8.%9."/>
      <w:lvlJc w:val="left"/>
      <w:pPr>
        <w:tabs>
          <w:tab w:val="num" w:pos="2230"/>
        </w:tabs>
        <w:ind w:left="2230" w:hanging="2160"/>
      </w:pPr>
      <w:rPr>
        <w:rFonts w:cs="Times New Roman" w:hint="default"/>
      </w:rPr>
    </w:lvl>
  </w:abstractNum>
  <w:abstractNum w:abstractNumId="10">
    <w:nsid w:val="2F143F16"/>
    <w:multiLevelType w:val="multilevel"/>
    <w:tmpl w:val="940AB8DE"/>
    <w:lvl w:ilvl="0">
      <w:start w:val="1"/>
      <w:numFmt w:val="decimal"/>
      <w:lvlText w:val="%1."/>
      <w:lvlJc w:val="left"/>
      <w:pPr>
        <w:tabs>
          <w:tab w:val="num" w:pos="720"/>
        </w:tabs>
        <w:ind w:left="720" w:hanging="360"/>
      </w:pPr>
      <w:rPr>
        <w:rFonts w:cs="Times New Roman" w:hint="default"/>
        <w:b/>
        <w:sz w:val="22"/>
        <w:szCs w:val="22"/>
      </w:rPr>
    </w:lvl>
    <w:lvl w:ilvl="1">
      <w:start w:val="2"/>
      <w:numFmt w:val="decimal"/>
      <w:isLgl/>
      <w:lvlText w:val="%1.%2"/>
      <w:lvlJc w:val="left"/>
      <w:pPr>
        <w:ind w:left="1065" w:hanging="70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1">
    <w:nsid w:val="36D13573"/>
    <w:multiLevelType w:val="hybridMultilevel"/>
    <w:tmpl w:val="CFB4C4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A29643C"/>
    <w:multiLevelType w:val="hybridMultilevel"/>
    <w:tmpl w:val="3C3412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1CE4B31"/>
    <w:multiLevelType w:val="multilevel"/>
    <w:tmpl w:val="3EA0CA20"/>
    <w:lvl w:ilvl="0">
      <w:start w:val="1"/>
      <w:numFmt w:val="decimal"/>
      <w:lvlText w:val="%1."/>
      <w:lvlJc w:val="left"/>
      <w:pPr>
        <w:tabs>
          <w:tab w:val="num" w:pos="350"/>
        </w:tabs>
        <w:ind w:left="350" w:hanging="360"/>
      </w:pPr>
      <w:rPr>
        <w:rFonts w:cs="Times New Roman" w:hint="default"/>
        <w:b/>
      </w:rPr>
    </w:lvl>
    <w:lvl w:ilvl="1">
      <w:start w:val="1"/>
      <w:numFmt w:val="decimal"/>
      <w:isLgl/>
      <w:lvlText w:val="%1.%2."/>
      <w:lvlJc w:val="left"/>
      <w:pPr>
        <w:tabs>
          <w:tab w:val="num" w:pos="720"/>
        </w:tabs>
        <w:ind w:left="720" w:hanging="720"/>
      </w:pPr>
      <w:rPr>
        <w:rFonts w:cs="Times New Roman" w:hint="default"/>
        <w:b/>
      </w:rPr>
    </w:lvl>
    <w:lvl w:ilvl="2">
      <w:start w:val="1"/>
      <w:numFmt w:val="decimal"/>
      <w:isLgl/>
      <w:lvlText w:val="%1.%2.%3."/>
      <w:lvlJc w:val="left"/>
      <w:pPr>
        <w:tabs>
          <w:tab w:val="num" w:pos="730"/>
        </w:tabs>
        <w:ind w:left="730" w:hanging="720"/>
      </w:pPr>
      <w:rPr>
        <w:rFonts w:cs="Times New Roman" w:hint="default"/>
        <w:b w:val="0"/>
      </w:rPr>
    </w:lvl>
    <w:lvl w:ilvl="3">
      <w:start w:val="1"/>
      <w:numFmt w:val="decimal"/>
      <w:isLgl/>
      <w:lvlText w:val="%1.%2.%3.%4."/>
      <w:lvlJc w:val="left"/>
      <w:pPr>
        <w:tabs>
          <w:tab w:val="num" w:pos="1100"/>
        </w:tabs>
        <w:ind w:left="1100" w:hanging="1080"/>
      </w:pPr>
      <w:rPr>
        <w:rFonts w:cs="Times New Roman" w:hint="default"/>
        <w:b/>
      </w:rPr>
    </w:lvl>
    <w:lvl w:ilvl="4">
      <w:start w:val="1"/>
      <w:numFmt w:val="decimal"/>
      <w:isLgl/>
      <w:lvlText w:val="%1.%2.%3.%4.%5."/>
      <w:lvlJc w:val="left"/>
      <w:pPr>
        <w:tabs>
          <w:tab w:val="num" w:pos="1470"/>
        </w:tabs>
        <w:ind w:left="1470" w:hanging="1440"/>
      </w:pPr>
      <w:rPr>
        <w:rFonts w:cs="Times New Roman" w:hint="default"/>
      </w:rPr>
    </w:lvl>
    <w:lvl w:ilvl="5">
      <w:start w:val="1"/>
      <w:numFmt w:val="decimal"/>
      <w:isLgl/>
      <w:lvlText w:val="%1.%2.%3.%4.%5.%6."/>
      <w:lvlJc w:val="left"/>
      <w:pPr>
        <w:tabs>
          <w:tab w:val="num" w:pos="1480"/>
        </w:tabs>
        <w:ind w:left="1480" w:hanging="1440"/>
      </w:pPr>
      <w:rPr>
        <w:rFonts w:cs="Times New Roman" w:hint="default"/>
      </w:rPr>
    </w:lvl>
    <w:lvl w:ilvl="6">
      <w:start w:val="1"/>
      <w:numFmt w:val="decimal"/>
      <w:isLgl/>
      <w:lvlText w:val="%1.%2.%3.%4.%5.%6.%7."/>
      <w:lvlJc w:val="left"/>
      <w:pPr>
        <w:tabs>
          <w:tab w:val="num" w:pos="1850"/>
        </w:tabs>
        <w:ind w:left="1850" w:hanging="1800"/>
      </w:pPr>
      <w:rPr>
        <w:rFonts w:cs="Times New Roman" w:hint="default"/>
      </w:rPr>
    </w:lvl>
    <w:lvl w:ilvl="7">
      <w:start w:val="1"/>
      <w:numFmt w:val="decimal"/>
      <w:isLgl/>
      <w:lvlText w:val="%1.%2.%3.%4.%5.%6.%7.%8."/>
      <w:lvlJc w:val="left"/>
      <w:pPr>
        <w:tabs>
          <w:tab w:val="num" w:pos="2220"/>
        </w:tabs>
        <w:ind w:left="2220" w:hanging="2160"/>
      </w:pPr>
      <w:rPr>
        <w:rFonts w:cs="Times New Roman" w:hint="default"/>
      </w:rPr>
    </w:lvl>
    <w:lvl w:ilvl="8">
      <w:start w:val="1"/>
      <w:numFmt w:val="decimal"/>
      <w:isLgl/>
      <w:lvlText w:val="%1.%2.%3.%4.%5.%6.%7.%8.%9."/>
      <w:lvlJc w:val="left"/>
      <w:pPr>
        <w:tabs>
          <w:tab w:val="num" w:pos="2230"/>
        </w:tabs>
        <w:ind w:left="2230" w:hanging="2160"/>
      </w:pPr>
      <w:rPr>
        <w:rFonts w:cs="Times New Roman" w:hint="default"/>
      </w:rPr>
    </w:lvl>
  </w:abstractNum>
  <w:abstractNum w:abstractNumId="14">
    <w:nsid w:val="4E9C088F"/>
    <w:multiLevelType w:val="hybridMultilevel"/>
    <w:tmpl w:val="302667D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7">
      <w:start w:val="1"/>
      <w:numFmt w:val="lowerLetter"/>
      <w:lvlText w:val="%3)"/>
      <w:lvlJc w:val="lef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66BE56B8"/>
    <w:multiLevelType w:val="multilevel"/>
    <w:tmpl w:val="021683AC"/>
    <w:lvl w:ilvl="0">
      <w:start w:val="15"/>
      <w:numFmt w:val="decimal"/>
      <w:lvlText w:val="%1."/>
      <w:lvlJc w:val="left"/>
      <w:pPr>
        <w:ind w:left="435" w:hanging="435"/>
      </w:pPr>
      <w:rPr>
        <w:rFonts w:ascii="Tahoma" w:hAnsi="Tahoma" w:cs="Tahoma" w:hint="default"/>
      </w:rPr>
    </w:lvl>
    <w:lvl w:ilvl="1">
      <w:start w:val="2"/>
      <w:numFmt w:val="decimal"/>
      <w:lvlText w:val="%1.%2."/>
      <w:lvlJc w:val="left"/>
      <w:pPr>
        <w:ind w:left="435" w:hanging="435"/>
      </w:pPr>
      <w:rPr>
        <w:rFonts w:ascii="Tahoma" w:hAnsi="Tahoma" w:cs="Tahoma" w:hint="default"/>
        <w:b/>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16">
    <w:nsid w:val="68EB3E3E"/>
    <w:multiLevelType w:val="hybridMultilevel"/>
    <w:tmpl w:val="06BEFCF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nsid w:val="6A9F1335"/>
    <w:multiLevelType w:val="hybridMultilevel"/>
    <w:tmpl w:val="FA9E47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B0C7D35"/>
    <w:multiLevelType w:val="hybridMultilevel"/>
    <w:tmpl w:val="75DCE6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3D91BAE"/>
    <w:multiLevelType w:val="multilevel"/>
    <w:tmpl w:val="021683AC"/>
    <w:lvl w:ilvl="0">
      <w:start w:val="15"/>
      <w:numFmt w:val="decimal"/>
      <w:lvlText w:val="%1."/>
      <w:lvlJc w:val="left"/>
      <w:pPr>
        <w:ind w:left="435" w:hanging="435"/>
      </w:pPr>
      <w:rPr>
        <w:rFonts w:ascii="Tahoma" w:hAnsi="Tahoma" w:cs="Tahoma" w:hint="default"/>
      </w:rPr>
    </w:lvl>
    <w:lvl w:ilvl="1">
      <w:start w:val="2"/>
      <w:numFmt w:val="decimal"/>
      <w:lvlText w:val="%1.%2."/>
      <w:lvlJc w:val="left"/>
      <w:pPr>
        <w:ind w:left="435" w:hanging="435"/>
      </w:pPr>
      <w:rPr>
        <w:rFonts w:ascii="Tahoma" w:hAnsi="Tahoma" w:cs="Tahoma" w:hint="default"/>
        <w:b/>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20">
    <w:nsid w:val="74773A31"/>
    <w:multiLevelType w:val="hybridMultilevel"/>
    <w:tmpl w:val="2F74F11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759A61D3"/>
    <w:multiLevelType w:val="hybridMultilevel"/>
    <w:tmpl w:val="EAD69498"/>
    <w:lvl w:ilvl="0" w:tplc="943412DC">
      <w:start w:val="6"/>
      <w:numFmt w:val="bullet"/>
      <w:lvlText w:val="-"/>
      <w:lvlJc w:val="left"/>
      <w:pPr>
        <w:tabs>
          <w:tab w:val="num" w:pos="720"/>
        </w:tabs>
        <w:ind w:left="720" w:hanging="360"/>
      </w:pPr>
      <w:rPr>
        <w:rFonts w:ascii="Courier New" w:eastAsia="Times New Roman"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5D715C6"/>
    <w:multiLevelType w:val="hybridMultilevel"/>
    <w:tmpl w:val="E3F6F2B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3">
    <w:nsid w:val="7F1E79EB"/>
    <w:multiLevelType w:val="hybridMultilevel"/>
    <w:tmpl w:val="1130D5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6"/>
  </w:num>
  <w:num w:numId="4">
    <w:abstractNumId w:val="6"/>
  </w:num>
  <w:num w:numId="5">
    <w:abstractNumId w:val="7"/>
  </w:num>
  <w:num w:numId="6">
    <w:abstractNumId w:val="15"/>
  </w:num>
  <w:num w:numId="7">
    <w:abstractNumId w:val="19"/>
  </w:num>
  <w:num w:numId="8">
    <w:abstractNumId w:val="2"/>
  </w:num>
  <w:num w:numId="9">
    <w:abstractNumId w:val="9"/>
  </w:num>
  <w:num w:numId="10">
    <w:abstractNumId w:val="13"/>
  </w:num>
  <w:num w:numId="11">
    <w:abstractNumId w:val="3"/>
  </w:num>
  <w:num w:numId="12">
    <w:abstractNumId w:val="20"/>
  </w:num>
  <w:num w:numId="13">
    <w:abstractNumId w:val="14"/>
  </w:num>
  <w:num w:numId="14">
    <w:abstractNumId w:val="4"/>
  </w:num>
  <w:num w:numId="15">
    <w:abstractNumId w:val="1"/>
  </w:num>
  <w:num w:numId="16">
    <w:abstractNumId w:val="11"/>
  </w:num>
  <w:num w:numId="17">
    <w:abstractNumId w:val="5"/>
  </w:num>
  <w:num w:numId="18">
    <w:abstractNumId w:val="22"/>
  </w:num>
  <w:num w:numId="19">
    <w:abstractNumId w:val="18"/>
  </w:num>
  <w:num w:numId="20">
    <w:abstractNumId w:val="12"/>
  </w:num>
  <w:num w:numId="21">
    <w:abstractNumId w:val="17"/>
  </w:num>
  <w:num w:numId="22">
    <w:abstractNumId w:val="21"/>
  </w:num>
  <w:num w:numId="23">
    <w:abstractNumId w:val="23"/>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rsids>
    <w:rsidRoot w:val="00197FC2"/>
    <w:rsid w:val="000145F4"/>
    <w:rsid w:val="00022376"/>
    <w:rsid w:val="0002353D"/>
    <w:rsid w:val="000539F5"/>
    <w:rsid w:val="00063848"/>
    <w:rsid w:val="00065BB1"/>
    <w:rsid w:val="000663A6"/>
    <w:rsid w:val="00067C37"/>
    <w:rsid w:val="000A33CA"/>
    <w:rsid w:val="000B45A8"/>
    <w:rsid w:val="000C0404"/>
    <w:rsid w:val="000D53A6"/>
    <w:rsid w:val="000D77B6"/>
    <w:rsid w:val="000F0E89"/>
    <w:rsid w:val="0012361A"/>
    <w:rsid w:val="00132F4B"/>
    <w:rsid w:val="00134F2B"/>
    <w:rsid w:val="00142B94"/>
    <w:rsid w:val="0014628F"/>
    <w:rsid w:val="00157C79"/>
    <w:rsid w:val="0016395D"/>
    <w:rsid w:val="00170F5B"/>
    <w:rsid w:val="00187F99"/>
    <w:rsid w:val="00196C32"/>
    <w:rsid w:val="00197FC2"/>
    <w:rsid w:val="001A1AF2"/>
    <w:rsid w:val="001B4DAA"/>
    <w:rsid w:val="001C54C4"/>
    <w:rsid w:val="001C61A0"/>
    <w:rsid w:val="001D0E29"/>
    <w:rsid w:val="001E7EE9"/>
    <w:rsid w:val="001F51C8"/>
    <w:rsid w:val="0021251A"/>
    <w:rsid w:val="002171ED"/>
    <w:rsid w:val="002263A5"/>
    <w:rsid w:val="002328C7"/>
    <w:rsid w:val="00244171"/>
    <w:rsid w:val="00251FD0"/>
    <w:rsid w:val="002634DB"/>
    <w:rsid w:val="002677FE"/>
    <w:rsid w:val="002761B5"/>
    <w:rsid w:val="00290AD3"/>
    <w:rsid w:val="002A09DE"/>
    <w:rsid w:val="002A7403"/>
    <w:rsid w:val="002B4A1C"/>
    <w:rsid w:val="00310FA9"/>
    <w:rsid w:val="00311227"/>
    <w:rsid w:val="0031687A"/>
    <w:rsid w:val="00335BC6"/>
    <w:rsid w:val="00335F67"/>
    <w:rsid w:val="00354A3C"/>
    <w:rsid w:val="00356016"/>
    <w:rsid w:val="0037633B"/>
    <w:rsid w:val="003812B9"/>
    <w:rsid w:val="00382CD1"/>
    <w:rsid w:val="00391173"/>
    <w:rsid w:val="003912CA"/>
    <w:rsid w:val="003931AE"/>
    <w:rsid w:val="00397FA4"/>
    <w:rsid w:val="003A0A32"/>
    <w:rsid w:val="003B3F42"/>
    <w:rsid w:val="003E166C"/>
    <w:rsid w:val="003F7207"/>
    <w:rsid w:val="00406C54"/>
    <w:rsid w:val="004118CC"/>
    <w:rsid w:val="004533A1"/>
    <w:rsid w:val="004544F5"/>
    <w:rsid w:val="004A0644"/>
    <w:rsid w:val="004A3BCC"/>
    <w:rsid w:val="004A68CA"/>
    <w:rsid w:val="004C21A6"/>
    <w:rsid w:val="004D106C"/>
    <w:rsid w:val="005072F5"/>
    <w:rsid w:val="00572E04"/>
    <w:rsid w:val="005D4DB0"/>
    <w:rsid w:val="005D6BFA"/>
    <w:rsid w:val="005E1735"/>
    <w:rsid w:val="006363A9"/>
    <w:rsid w:val="00645046"/>
    <w:rsid w:val="00657F90"/>
    <w:rsid w:val="006729FE"/>
    <w:rsid w:val="00684DC6"/>
    <w:rsid w:val="0069273B"/>
    <w:rsid w:val="006970B1"/>
    <w:rsid w:val="006B7C42"/>
    <w:rsid w:val="006C4C6C"/>
    <w:rsid w:val="006C523C"/>
    <w:rsid w:val="006D51E9"/>
    <w:rsid w:val="006D7EAB"/>
    <w:rsid w:val="007074C4"/>
    <w:rsid w:val="0071049C"/>
    <w:rsid w:val="007161E6"/>
    <w:rsid w:val="007208FD"/>
    <w:rsid w:val="00723CDD"/>
    <w:rsid w:val="00733BF1"/>
    <w:rsid w:val="00737B41"/>
    <w:rsid w:val="00747C38"/>
    <w:rsid w:val="00771CED"/>
    <w:rsid w:val="0078732C"/>
    <w:rsid w:val="0079533C"/>
    <w:rsid w:val="007B1BC9"/>
    <w:rsid w:val="007D2522"/>
    <w:rsid w:val="007D2697"/>
    <w:rsid w:val="007F1023"/>
    <w:rsid w:val="007F5175"/>
    <w:rsid w:val="008047B3"/>
    <w:rsid w:val="0081717B"/>
    <w:rsid w:val="008259BC"/>
    <w:rsid w:val="00836346"/>
    <w:rsid w:val="00856F45"/>
    <w:rsid w:val="00866AEB"/>
    <w:rsid w:val="00873B1A"/>
    <w:rsid w:val="00881BC5"/>
    <w:rsid w:val="008B3261"/>
    <w:rsid w:val="008B3A07"/>
    <w:rsid w:val="008E208A"/>
    <w:rsid w:val="008F3AF7"/>
    <w:rsid w:val="0091070B"/>
    <w:rsid w:val="00915549"/>
    <w:rsid w:val="009313EB"/>
    <w:rsid w:val="0097498C"/>
    <w:rsid w:val="009803E2"/>
    <w:rsid w:val="0098172B"/>
    <w:rsid w:val="00983851"/>
    <w:rsid w:val="009A0454"/>
    <w:rsid w:val="009C5CD4"/>
    <w:rsid w:val="009D64E8"/>
    <w:rsid w:val="009E2DD7"/>
    <w:rsid w:val="00A03C60"/>
    <w:rsid w:val="00A1380D"/>
    <w:rsid w:val="00A3533A"/>
    <w:rsid w:val="00A3583C"/>
    <w:rsid w:val="00A42AF6"/>
    <w:rsid w:val="00A57028"/>
    <w:rsid w:val="00A650E6"/>
    <w:rsid w:val="00AA0F23"/>
    <w:rsid w:val="00AA4AE3"/>
    <w:rsid w:val="00AB6CCD"/>
    <w:rsid w:val="00AC2DB8"/>
    <w:rsid w:val="00AC39C3"/>
    <w:rsid w:val="00AF2483"/>
    <w:rsid w:val="00AF5455"/>
    <w:rsid w:val="00B16F0F"/>
    <w:rsid w:val="00B546B5"/>
    <w:rsid w:val="00B62047"/>
    <w:rsid w:val="00B658BD"/>
    <w:rsid w:val="00B81B53"/>
    <w:rsid w:val="00B95964"/>
    <w:rsid w:val="00BB377D"/>
    <w:rsid w:val="00BE39AF"/>
    <w:rsid w:val="00BE6AE8"/>
    <w:rsid w:val="00C0505B"/>
    <w:rsid w:val="00C05F9C"/>
    <w:rsid w:val="00C23D0D"/>
    <w:rsid w:val="00C34387"/>
    <w:rsid w:val="00C34D55"/>
    <w:rsid w:val="00C46917"/>
    <w:rsid w:val="00C77CC3"/>
    <w:rsid w:val="00C81293"/>
    <w:rsid w:val="00CC1E47"/>
    <w:rsid w:val="00CC4135"/>
    <w:rsid w:val="00CD30BE"/>
    <w:rsid w:val="00CD3296"/>
    <w:rsid w:val="00CE0AE6"/>
    <w:rsid w:val="00D21610"/>
    <w:rsid w:val="00D35C10"/>
    <w:rsid w:val="00D368B0"/>
    <w:rsid w:val="00D44473"/>
    <w:rsid w:val="00D47FBB"/>
    <w:rsid w:val="00D53C65"/>
    <w:rsid w:val="00D60F26"/>
    <w:rsid w:val="00D80DB5"/>
    <w:rsid w:val="00D82FA9"/>
    <w:rsid w:val="00D94DBC"/>
    <w:rsid w:val="00DB368B"/>
    <w:rsid w:val="00DE53A6"/>
    <w:rsid w:val="00E00E28"/>
    <w:rsid w:val="00E036A9"/>
    <w:rsid w:val="00E22B47"/>
    <w:rsid w:val="00E35F95"/>
    <w:rsid w:val="00E75066"/>
    <w:rsid w:val="00E80EB6"/>
    <w:rsid w:val="00EB2506"/>
    <w:rsid w:val="00EB6156"/>
    <w:rsid w:val="00ED59FC"/>
    <w:rsid w:val="00ED60E7"/>
    <w:rsid w:val="00F13290"/>
    <w:rsid w:val="00F26706"/>
    <w:rsid w:val="00F805A0"/>
    <w:rsid w:val="00FA58AE"/>
    <w:rsid w:val="00FC2E55"/>
    <w:rsid w:val="00FD072E"/>
    <w:rsid w:val="00FD1545"/>
    <w:rsid w:val="00FE7B4D"/>
    <w:rsid w:val="00FF2C9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97FC2"/>
    <w:rPr>
      <w:rFonts w:ascii="Times New Roman" w:eastAsia="Times New Roman" w:hAnsi="Times New Roman"/>
      <w:sz w:val="24"/>
      <w:szCs w:val="24"/>
    </w:rPr>
  </w:style>
  <w:style w:type="paragraph" w:styleId="Nadpis1">
    <w:name w:val="heading 1"/>
    <w:basedOn w:val="Normln"/>
    <w:next w:val="Normln"/>
    <w:link w:val="Nadpis1Char"/>
    <w:qFormat/>
    <w:rsid w:val="00197FC2"/>
    <w:pPr>
      <w:keepNext/>
      <w:jc w:val="both"/>
      <w:outlineLvl w:val="0"/>
    </w:pPr>
    <w:rPr>
      <w:rFonts w:eastAsia="Calibri"/>
      <w:sz w:val="20"/>
      <w:szCs w:val="20"/>
    </w:rPr>
  </w:style>
  <w:style w:type="paragraph" w:styleId="Nadpis3">
    <w:name w:val="heading 3"/>
    <w:basedOn w:val="Normln"/>
    <w:next w:val="Normln"/>
    <w:link w:val="Nadpis3Char"/>
    <w:qFormat/>
    <w:rsid w:val="00197FC2"/>
    <w:pPr>
      <w:keepNext/>
      <w:spacing w:before="240" w:after="60"/>
      <w:outlineLvl w:val="2"/>
    </w:pPr>
    <w:rPr>
      <w:rFonts w:ascii="Cambria" w:eastAsia="Calibri"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197FC2"/>
    <w:rPr>
      <w:rFonts w:ascii="Times New Roman" w:hAnsi="Times New Roman" w:cs="Times New Roman"/>
      <w:sz w:val="20"/>
      <w:szCs w:val="20"/>
      <w:lang w:eastAsia="cs-CZ"/>
    </w:rPr>
  </w:style>
  <w:style w:type="character" w:customStyle="1" w:styleId="Nadpis3Char">
    <w:name w:val="Nadpis 3 Char"/>
    <w:link w:val="Nadpis3"/>
    <w:locked/>
    <w:rsid w:val="00197FC2"/>
    <w:rPr>
      <w:rFonts w:ascii="Cambria" w:hAnsi="Cambria" w:cs="Times New Roman"/>
      <w:b/>
      <w:bCs/>
      <w:sz w:val="26"/>
      <w:szCs w:val="26"/>
      <w:lang w:eastAsia="cs-CZ"/>
    </w:rPr>
  </w:style>
  <w:style w:type="paragraph" w:styleId="Nzev">
    <w:name w:val="Title"/>
    <w:basedOn w:val="Normln"/>
    <w:link w:val="NzevChar"/>
    <w:qFormat/>
    <w:rsid w:val="00197FC2"/>
    <w:pPr>
      <w:jc w:val="center"/>
    </w:pPr>
    <w:rPr>
      <w:rFonts w:eastAsia="Calibri"/>
      <w:b/>
      <w:sz w:val="20"/>
      <w:szCs w:val="20"/>
    </w:rPr>
  </w:style>
  <w:style w:type="character" w:customStyle="1" w:styleId="NzevChar">
    <w:name w:val="Název Char"/>
    <w:link w:val="Nzev"/>
    <w:locked/>
    <w:rsid w:val="00197FC2"/>
    <w:rPr>
      <w:rFonts w:ascii="Times New Roman" w:hAnsi="Times New Roman" w:cs="Times New Roman"/>
      <w:b/>
      <w:sz w:val="20"/>
      <w:szCs w:val="20"/>
      <w:lang w:eastAsia="cs-CZ"/>
    </w:rPr>
  </w:style>
  <w:style w:type="paragraph" w:styleId="Zkladntext">
    <w:name w:val="Body Text"/>
    <w:basedOn w:val="Normln"/>
    <w:link w:val="ZkladntextChar"/>
    <w:rsid w:val="00197FC2"/>
    <w:pPr>
      <w:jc w:val="both"/>
    </w:pPr>
    <w:rPr>
      <w:rFonts w:eastAsia="Calibri"/>
      <w:b/>
      <w:sz w:val="20"/>
      <w:szCs w:val="20"/>
    </w:rPr>
  </w:style>
  <w:style w:type="character" w:customStyle="1" w:styleId="ZkladntextChar">
    <w:name w:val="Základní text Char"/>
    <w:link w:val="Zkladntext"/>
    <w:locked/>
    <w:rsid w:val="00197FC2"/>
    <w:rPr>
      <w:rFonts w:ascii="Times New Roman" w:hAnsi="Times New Roman" w:cs="Times New Roman"/>
      <w:b/>
      <w:sz w:val="20"/>
      <w:szCs w:val="20"/>
      <w:lang w:eastAsia="cs-CZ"/>
    </w:rPr>
  </w:style>
  <w:style w:type="character" w:styleId="slostrnky">
    <w:name w:val="page number"/>
    <w:rsid w:val="00197FC2"/>
    <w:rPr>
      <w:rFonts w:cs="Times New Roman"/>
    </w:rPr>
  </w:style>
  <w:style w:type="paragraph" w:styleId="Zhlav">
    <w:name w:val="header"/>
    <w:basedOn w:val="Normln"/>
    <w:link w:val="ZhlavChar"/>
    <w:uiPriority w:val="99"/>
    <w:rsid w:val="00197FC2"/>
    <w:pPr>
      <w:tabs>
        <w:tab w:val="center" w:pos="4536"/>
        <w:tab w:val="right" w:pos="9072"/>
      </w:tabs>
    </w:pPr>
    <w:rPr>
      <w:rFonts w:eastAsia="Calibri"/>
    </w:rPr>
  </w:style>
  <w:style w:type="character" w:customStyle="1" w:styleId="ZhlavChar">
    <w:name w:val="Záhlaví Char"/>
    <w:link w:val="Zhlav"/>
    <w:uiPriority w:val="99"/>
    <w:locked/>
    <w:rsid w:val="00197FC2"/>
    <w:rPr>
      <w:rFonts w:ascii="Times New Roman" w:hAnsi="Times New Roman" w:cs="Times New Roman"/>
      <w:sz w:val="24"/>
      <w:szCs w:val="24"/>
      <w:lang w:eastAsia="cs-CZ"/>
    </w:rPr>
  </w:style>
  <w:style w:type="paragraph" w:styleId="Zpat">
    <w:name w:val="footer"/>
    <w:basedOn w:val="Normln"/>
    <w:link w:val="ZpatChar"/>
    <w:rsid w:val="00197FC2"/>
    <w:pPr>
      <w:tabs>
        <w:tab w:val="center" w:pos="4536"/>
        <w:tab w:val="right" w:pos="9072"/>
      </w:tabs>
    </w:pPr>
    <w:rPr>
      <w:rFonts w:eastAsia="Calibri"/>
    </w:rPr>
  </w:style>
  <w:style w:type="character" w:customStyle="1" w:styleId="ZpatChar">
    <w:name w:val="Zápatí Char"/>
    <w:link w:val="Zpat"/>
    <w:locked/>
    <w:rsid w:val="00197FC2"/>
    <w:rPr>
      <w:rFonts w:ascii="Times New Roman" w:hAnsi="Times New Roman" w:cs="Times New Roman"/>
      <w:sz w:val="24"/>
      <w:szCs w:val="24"/>
      <w:lang w:eastAsia="cs-CZ"/>
    </w:rPr>
  </w:style>
  <w:style w:type="paragraph" w:customStyle="1" w:styleId="Znaka">
    <w:name w:val="Značka"/>
    <w:rsid w:val="00197FC2"/>
    <w:pPr>
      <w:widowControl w:val="0"/>
      <w:suppressAutoHyphens/>
      <w:ind w:left="720"/>
    </w:pPr>
    <w:rPr>
      <w:rFonts w:ascii="Arial" w:hAnsi="Arial"/>
      <w:color w:val="000000"/>
      <w:sz w:val="22"/>
      <w:lang w:eastAsia="ar-SA"/>
    </w:rPr>
  </w:style>
  <w:style w:type="paragraph" w:customStyle="1" w:styleId="Odstavecseseznamem1">
    <w:name w:val="Odstavec se seznamem1"/>
    <w:basedOn w:val="Normln"/>
    <w:rsid w:val="00AF2483"/>
    <w:pPr>
      <w:ind w:left="720"/>
      <w:contextualSpacing/>
    </w:pPr>
  </w:style>
  <w:style w:type="paragraph" w:styleId="Prosttext">
    <w:name w:val="Plain Text"/>
    <w:basedOn w:val="Normln"/>
    <w:link w:val="ProsttextChar"/>
    <w:uiPriority w:val="99"/>
    <w:rsid w:val="00645046"/>
    <w:rPr>
      <w:rFonts w:ascii="Consolas" w:eastAsia="Calibri" w:hAnsi="Consolas"/>
      <w:sz w:val="21"/>
      <w:szCs w:val="21"/>
    </w:rPr>
  </w:style>
  <w:style w:type="character" w:customStyle="1" w:styleId="ProsttextChar">
    <w:name w:val="Prostý text Char"/>
    <w:link w:val="Prosttext"/>
    <w:uiPriority w:val="99"/>
    <w:locked/>
    <w:rsid w:val="00645046"/>
    <w:rPr>
      <w:rFonts w:ascii="Consolas" w:hAnsi="Consolas" w:cs="Consolas"/>
      <w:sz w:val="21"/>
      <w:szCs w:val="21"/>
    </w:rPr>
  </w:style>
  <w:style w:type="character" w:styleId="Odkaznakoment">
    <w:name w:val="annotation reference"/>
    <w:semiHidden/>
    <w:rsid w:val="000539F5"/>
    <w:rPr>
      <w:rFonts w:cs="Times New Roman"/>
      <w:sz w:val="16"/>
      <w:szCs w:val="16"/>
    </w:rPr>
  </w:style>
  <w:style w:type="paragraph" w:styleId="Textkomente">
    <w:name w:val="annotation text"/>
    <w:basedOn w:val="Normln"/>
    <w:link w:val="TextkomenteChar"/>
    <w:semiHidden/>
    <w:rsid w:val="000539F5"/>
    <w:rPr>
      <w:rFonts w:eastAsia="Calibri"/>
      <w:sz w:val="20"/>
      <w:szCs w:val="20"/>
    </w:rPr>
  </w:style>
  <w:style w:type="character" w:customStyle="1" w:styleId="TextkomenteChar">
    <w:name w:val="Text komentáře Char"/>
    <w:link w:val="Textkomente"/>
    <w:semiHidden/>
    <w:locked/>
    <w:rsid w:val="000539F5"/>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539F5"/>
    <w:rPr>
      <w:b/>
      <w:bCs/>
    </w:rPr>
  </w:style>
  <w:style w:type="character" w:customStyle="1" w:styleId="PedmtkomenteChar">
    <w:name w:val="Předmět komentáře Char"/>
    <w:link w:val="Pedmtkomente"/>
    <w:semiHidden/>
    <w:locked/>
    <w:rsid w:val="000539F5"/>
    <w:rPr>
      <w:rFonts w:ascii="Times New Roman" w:hAnsi="Times New Roman" w:cs="Times New Roman"/>
      <w:b/>
      <w:bCs/>
      <w:sz w:val="20"/>
      <w:szCs w:val="20"/>
      <w:lang w:eastAsia="cs-CZ"/>
    </w:rPr>
  </w:style>
  <w:style w:type="paragraph" w:styleId="Textbubliny">
    <w:name w:val="Balloon Text"/>
    <w:basedOn w:val="Normln"/>
    <w:link w:val="TextbublinyChar"/>
    <w:semiHidden/>
    <w:rsid w:val="000539F5"/>
    <w:rPr>
      <w:rFonts w:ascii="Tahoma" w:eastAsia="Calibri" w:hAnsi="Tahoma"/>
      <w:sz w:val="16"/>
      <w:szCs w:val="16"/>
    </w:rPr>
  </w:style>
  <w:style w:type="character" w:customStyle="1" w:styleId="TextbublinyChar">
    <w:name w:val="Text bubliny Char"/>
    <w:link w:val="Textbubliny"/>
    <w:semiHidden/>
    <w:locked/>
    <w:rsid w:val="000539F5"/>
    <w:rPr>
      <w:rFonts w:ascii="Tahoma" w:hAnsi="Tahoma" w:cs="Tahoma"/>
      <w:sz w:val="16"/>
      <w:szCs w:val="16"/>
      <w:lang w:eastAsia="cs-CZ"/>
    </w:rPr>
  </w:style>
  <w:style w:type="paragraph" w:customStyle="1" w:styleId="Revize1">
    <w:name w:val="Revize1"/>
    <w:hidden/>
    <w:semiHidden/>
    <w:rsid w:val="00022376"/>
    <w:rPr>
      <w:rFonts w:ascii="Times New Roman" w:eastAsia="Times New Roman" w:hAnsi="Times New Roman"/>
      <w:sz w:val="24"/>
      <w:szCs w:val="24"/>
    </w:rPr>
  </w:style>
  <w:style w:type="character" w:styleId="Hypertextovodkaz">
    <w:name w:val="Hyperlink"/>
    <w:rsid w:val="006C523C"/>
    <w:rPr>
      <w:color w:val="0000FF"/>
      <w:u w:val="single"/>
    </w:rPr>
  </w:style>
  <w:style w:type="paragraph" w:styleId="Odstavecseseznamem">
    <w:name w:val="List Paragraph"/>
    <w:basedOn w:val="Normln"/>
    <w:uiPriority w:val="34"/>
    <w:qFormat/>
    <w:rsid w:val="007F1023"/>
    <w:pPr>
      <w:spacing w:after="200" w:line="276" w:lineRule="auto"/>
      <w:ind w:left="720"/>
      <w:contextualSpacing/>
    </w:pPr>
    <w:rPr>
      <w:rFonts w:ascii="Calibri" w:eastAsia="Calibri" w:hAnsi="Calibri"/>
      <w:sz w:val="22"/>
      <w:szCs w:val="22"/>
      <w:lang w:eastAsia="en-US"/>
    </w:rPr>
  </w:style>
  <w:style w:type="paragraph" w:styleId="Bezmezer">
    <w:name w:val="No Spacing"/>
    <w:qFormat/>
    <w:rsid w:val="0016395D"/>
    <w:rPr>
      <w:rFonts w:ascii="Times New Roman" w:eastAsia="Times New Roman" w:hAnsi="Times New Roman"/>
      <w:sz w:val="24"/>
      <w:szCs w:val="24"/>
    </w:rPr>
  </w:style>
  <w:style w:type="table" w:styleId="Mkatabulky">
    <w:name w:val="Table Grid"/>
    <w:basedOn w:val="Normlntabulka"/>
    <w:locked/>
    <w:rsid w:val="004A6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rsid w:val="00D44473"/>
    <w:rPr>
      <w:color w:val="800080" w:themeColor="followedHyperlink"/>
      <w:u w:val="single"/>
    </w:rPr>
  </w:style>
  <w:style w:type="character" w:customStyle="1" w:styleId="tsubjname">
    <w:name w:val="tsubjname"/>
    <w:basedOn w:val="Standardnpsmoodstavce"/>
    <w:rsid w:val="00CC1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ftender.cz/home/profil/llk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ftender.cz/home/profil/llk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10</Pages>
  <Words>3446</Words>
  <Characters>21290</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Hewlett-Packard Company</Company>
  <LinksUpToDate>false</LinksUpToDate>
  <CharactersWithSpaces>24687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Zuzana Gawlová</dc:creator>
  <cp:lastModifiedBy>Zuzana Gawlová</cp:lastModifiedBy>
  <cp:revision>17</cp:revision>
  <cp:lastPrinted>2012-10-24T08:46:00Z</cp:lastPrinted>
  <dcterms:created xsi:type="dcterms:W3CDTF">2012-10-24T14:51:00Z</dcterms:created>
  <dcterms:modified xsi:type="dcterms:W3CDTF">2012-10-29T10:21:00Z</dcterms:modified>
</cp:coreProperties>
</file>