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4" w:rsidRDefault="004F3544" w:rsidP="004F3544">
      <w:pPr>
        <w:pStyle w:val="Default"/>
      </w:pPr>
    </w:p>
    <w:p w:rsidR="00305749" w:rsidRDefault="00305749" w:rsidP="004F3544">
      <w:pPr>
        <w:pStyle w:val="Default"/>
      </w:pPr>
    </w:p>
    <w:p w:rsidR="004F3544" w:rsidRDefault="004F3544" w:rsidP="004F35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Výzva</w:t>
      </w:r>
    </w:p>
    <w:p w:rsidR="004F3544" w:rsidRDefault="004F3544" w:rsidP="004F3544">
      <w:pPr>
        <w:pStyle w:val="Default"/>
        <w:rPr>
          <w:sz w:val="23"/>
          <w:szCs w:val="23"/>
        </w:rPr>
      </w:pPr>
    </w:p>
    <w:p w:rsidR="004F3544" w:rsidRPr="004F3544" w:rsidRDefault="004F3544" w:rsidP="004F3544">
      <w:pPr>
        <w:pStyle w:val="Default"/>
        <w:jc w:val="center"/>
        <w:rPr>
          <w:sz w:val="23"/>
          <w:szCs w:val="23"/>
          <w:u w:val="single"/>
        </w:rPr>
      </w:pPr>
      <w:r w:rsidRPr="004F3544">
        <w:rPr>
          <w:sz w:val="23"/>
          <w:szCs w:val="23"/>
          <w:u w:val="single"/>
        </w:rPr>
        <w:t>více zájemcům k podání nabídky na veřejnou zakázku malého rozsahu</w:t>
      </w: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Zadavatel:</w:t>
      </w:r>
      <w:r>
        <w:rPr>
          <w:sz w:val="20"/>
          <w:szCs w:val="20"/>
        </w:rPr>
        <w:tab/>
        <w:t xml:space="preserve">Statutární město Karlovy Vary,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odbor majetku města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Sídlo: Moskevská 2035/21, 361 20 Karlovy Vary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IČ: 00254657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DIČ: CZ00254657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zastoupené vedoucím odboru majetku města Ing. Jaroslavem Cíchou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(dále jen „zadavatel“) </w:t>
      </w: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tímto vyzývá zájemce k podání nabídky na veřejnou zakázku malého rozsahu na stavební práce podle ustanovení § 27, s ohledem na ustanovení § 31, zákona č.134/2016 Sb. v platném znění (dále jen výzva).</w:t>
      </w:r>
    </w:p>
    <w:p w:rsidR="004F3544" w:rsidRDefault="004F3544" w:rsidP="004F3544">
      <w:pPr>
        <w:pStyle w:val="Default"/>
        <w:jc w:val="both"/>
        <w:rPr>
          <w:sz w:val="20"/>
          <w:szCs w:val="20"/>
        </w:rPr>
      </w:pPr>
    </w:p>
    <w:p w:rsidR="00D66F10" w:rsidRDefault="00D66F10" w:rsidP="004F3544">
      <w:pPr>
        <w:pStyle w:val="Default"/>
        <w:jc w:val="both"/>
        <w:rPr>
          <w:sz w:val="20"/>
          <w:szCs w:val="20"/>
        </w:rPr>
      </w:pPr>
    </w:p>
    <w:p w:rsidR="004F3544" w:rsidRDefault="004F3544" w:rsidP="009B21A2">
      <w:pPr>
        <w:pStyle w:val="Default"/>
        <w:numPr>
          <w:ilvl w:val="0"/>
          <w:numId w:val="13"/>
        </w:numPr>
        <w:ind w:left="426" w:hanging="426"/>
        <w:rPr>
          <w:sz w:val="23"/>
          <w:szCs w:val="23"/>
        </w:rPr>
      </w:pPr>
      <w:r w:rsidRPr="004F3544">
        <w:rPr>
          <w:b/>
          <w:bCs/>
          <w:sz w:val="23"/>
          <w:szCs w:val="23"/>
          <w:u w:val="single"/>
        </w:rPr>
        <w:t>Název veřejné zakázky</w:t>
      </w:r>
      <w:r>
        <w:rPr>
          <w:b/>
          <w:bCs/>
          <w:sz w:val="23"/>
          <w:szCs w:val="23"/>
        </w:rPr>
        <w:t xml:space="preserve"> </w:t>
      </w:r>
    </w:p>
    <w:p w:rsidR="004F3544" w:rsidRDefault="004F3544" w:rsidP="004F3544">
      <w:pPr>
        <w:pStyle w:val="Default"/>
        <w:rPr>
          <w:sz w:val="23"/>
          <w:szCs w:val="23"/>
        </w:rPr>
      </w:pPr>
    </w:p>
    <w:p w:rsidR="004F3544" w:rsidRPr="00091B47" w:rsidRDefault="00091B47" w:rsidP="004F3544">
      <w:pPr>
        <w:pStyle w:val="Default"/>
        <w:jc w:val="center"/>
        <w:rPr>
          <w:color w:val="auto"/>
          <w:sz w:val="22"/>
          <w:szCs w:val="22"/>
        </w:rPr>
      </w:pPr>
      <w:r w:rsidRPr="00091B47">
        <w:rPr>
          <w:b/>
          <w:bCs/>
          <w:color w:val="auto"/>
          <w:sz w:val="22"/>
          <w:szCs w:val="22"/>
        </w:rPr>
        <w:t xml:space="preserve">„Karlovy Vary - </w:t>
      </w:r>
      <w:r w:rsidR="00127479">
        <w:rPr>
          <w:b/>
          <w:bCs/>
          <w:color w:val="auto"/>
          <w:sz w:val="22"/>
          <w:szCs w:val="22"/>
        </w:rPr>
        <w:t>Drahovice</w:t>
      </w:r>
      <w:r w:rsidRPr="00091B47">
        <w:rPr>
          <w:b/>
          <w:bCs/>
          <w:color w:val="auto"/>
          <w:sz w:val="22"/>
          <w:szCs w:val="22"/>
        </w:rPr>
        <w:t xml:space="preserve"> </w:t>
      </w:r>
      <w:r w:rsidR="00127479">
        <w:rPr>
          <w:b/>
          <w:bCs/>
          <w:color w:val="auto"/>
          <w:sz w:val="22"/>
          <w:szCs w:val="22"/>
        </w:rPr>
        <w:t>–</w:t>
      </w:r>
      <w:r w:rsidRPr="00091B47">
        <w:rPr>
          <w:b/>
          <w:bCs/>
          <w:color w:val="auto"/>
          <w:sz w:val="22"/>
          <w:szCs w:val="22"/>
        </w:rPr>
        <w:t xml:space="preserve"> </w:t>
      </w:r>
      <w:r w:rsidR="00127479">
        <w:rPr>
          <w:b/>
          <w:bCs/>
          <w:color w:val="auto"/>
          <w:sz w:val="22"/>
          <w:szCs w:val="22"/>
        </w:rPr>
        <w:t>fotbalový areál</w:t>
      </w:r>
      <w:r w:rsidRPr="00091B47">
        <w:rPr>
          <w:b/>
          <w:bCs/>
          <w:color w:val="auto"/>
          <w:sz w:val="22"/>
          <w:szCs w:val="22"/>
        </w:rPr>
        <w:t xml:space="preserve"> </w:t>
      </w:r>
      <w:r w:rsidR="00127479">
        <w:rPr>
          <w:b/>
          <w:bCs/>
          <w:color w:val="auto"/>
          <w:sz w:val="22"/>
          <w:szCs w:val="22"/>
        </w:rPr>
        <w:t>–</w:t>
      </w:r>
      <w:r w:rsidRPr="00091B47">
        <w:rPr>
          <w:b/>
          <w:bCs/>
          <w:color w:val="auto"/>
          <w:sz w:val="22"/>
          <w:szCs w:val="22"/>
        </w:rPr>
        <w:t xml:space="preserve"> </w:t>
      </w:r>
      <w:r w:rsidR="00127479">
        <w:rPr>
          <w:b/>
          <w:bCs/>
          <w:color w:val="auto"/>
          <w:sz w:val="22"/>
          <w:szCs w:val="22"/>
        </w:rPr>
        <w:t>výměna UMT a vybavení sportoviště</w:t>
      </w:r>
      <w:r w:rsidRPr="00091B47">
        <w:rPr>
          <w:b/>
          <w:bCs/>
          <w:color w:val="auto"/>
          <w:sz w:val="22"/>
          <w:szCs w:val="22"/>
        </w:rPr>
        <w:t>“</w:t>
      </w:r>
    </w:p>
    <w:p w:rsidR="004F3544" w:rsidRDefault="004F3544" w:rsidP="004F3544">
      <w:pPr>
        <w:pStyle w:val="Default"/>
        <w:rPr>
          <w:b/>
          <w:bCs/>
          <w:sz w:val="20"/>
          <w:szCs w:val="20"/>
        </w:rPr>
      </w:pPr>
    </w:p>
    <w:p w:rsidR="00D66F10" w:rsidRPr="00D66F10" w:rsidRDefault="00D66F10" w:rsidP="004F3544">
      <w:pPr>
        <w:pStyle w:val="Default"/>
        <w:rPr>
          <w:b/>
          <w:bCs/>
          <w:sz w:val="20"/>
          <w:szCs w:val="20"/>
        </w:rPr>
      </w:pPr>
    </w:p>
    <w:p w:rsidR="004F3544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sz w:val="23"/>
          <w:szCs w:val="23"/>
        </w:rPr>
      </w:pPr>
      <w:r w:rsidRPr="004F3544">
        <w:rPr>
          <w:b/>
          <w:bCs/>
          <w:sz w:val="23"/>
          <w:szCs w:val="23"/>
          <w:u w:val="single"/>
        </w:rPr>
        <w:t xml:space="preserve">Vymezení plnění veřejné zakázky malého rozsahu na stavební práce (dále jen veřejné zakázky). </w:t>
      </w: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Pr="007C6E70" w:rsidRDefault="004F3544" w:rsidP="004F3544">
      <w:pPr>
        <w:pStyle w:val="Default"/>
        <w:jc w:val="both"/>
        <w:rPr>
          <w:color w:val="FF0000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Předmětem plnění je realizace veřejné zakázky s názvem </w:t>
      </w:r>
      <w:r w:rsidR="00091B47" w:rsidRPr="00091B47">
        <w:rPr>
          <w:color w:val="auto"/>
          <w:sz w:val="20"/>
          <w:szCs w:val="20"/>
        </w:rPr>
        <w:t xml:space="preserve">„Karlovy Vary - </w:t>
      </w:r>
      <w:r w:rsidR="00127479">
        <w:rPr>
          <w:color w:val="auto"/>
          <w:sz w:val="20"/>
          <w:szCs w:val="20"/>
        </w:rPr>
        <w:t>Drahovice</w:t>
      </w:r>
      <w:r w:rsidR="00091B47" w:rsidRPr="00091B47">
        <w:rPr>
          <w:color w:val="auto"/>
          <w:sz w:val="20"/>
          <w:szCs w:val="20"/>
        </w:rPr>
        <w:t xml:space="preserve"> </w:t>
      </w:r>
      <w:r w:rsidR="00127479">
        <w:rPr>
          <w:color w:val="auto"/>
          <w:sz w:val="20"/>
          <w:szCs w:val="20"/>
        </w:rPr>
        <w:t>–</w:t>
      </w:r>
      <w:r w:rsidR="00091B47" w:rsidRPr="00091B47">
        <w:rPr>
          <w:color w:val="auto"/>
          <w:sz w:val="20"/>
          <w:szCs w:val="20"/>
        </w:rPr>
        <w:t xml:space="preserve"> </w:t>
      </w:r>
      <w:r w:rsidR="00127479">
        <w:rPr>
          <w:color w:val="auto"/>
          <w:sz w:val="20"/>
          <w:szCs w:val="20"/>
        </w:rPr>
        <w:t>fotbalový areál</w:t>
      </w:r>
      <w:r w:rsidR="00091B47" w:rsidRPr="00091B47">
        <w:rPr>
          <w:color w:val="auto"/>
          <w:sz w:val="20"/>
          <w:szCs w:val="20"/>
        </w:rPr>
        <w:t xml:space="preserve"> </w:t>
      </w:r>
      <w:r w:rsidR="00127479">
        <w:rPr>
          <w:color w:val="auto"/>
          <w:sz w:val="20"/>
          <w:szCs w:val="20"/>
        </w:rPr>
        <w:t>–</w:t>
      </w:r>
      <w:r w:rsidR="00091B47" w:rsidRPr="00091B47">
        <w:rPr>
          <w:color w:val="auto"/>
          <w:sz w:val="20"/>
          <w:szCs w:val="20"/>
        </w:rPr>
        <w:t xml:space="preserve"> </w:t>
      </w:r>
      <w:r w:rsidR="00127479">
        <w:rPr>
          <w:color w:val="auto"/>
          <w:sz w:val="20"/>
          <w:szCs w:val="20"/>
        </w:rPr>
        <w:t xml:space="preserve">výměna UMT a </w:t>
      </w:r>
      <w:r w:rsidR="004D0E4B">
        <w:rPr>
          <w:color w:val="auto"/>
          <w:sz w:val="20"/>
          <w:szCs w:val="20"/>
        </w:rPr>
        <w:t>vybavení sportoviště.</w:t>
      </w:r>
      <w:r w:rsidR="00091B47" w:rsidRPr="00091B47">
        <w:rPr>
          <w:color w:val="auto"/>
          <w:sz w:val="20"/>
          <w:szCs w:val="20"/>
        </w:rPr>
        <w:t>“</w:t>
      </w:r>
      <w:r w:rsidRPr="007C6E70">
        <w:rPr>
          <w:color w:val="FF0000"/>
          <w:sz w:val="20"/>
          <w:szCs w:val="20"/>
        </w:rPr>
        <w:t xml:space="preserve"> </w:t>
      </w:r>
      <w:r w:rsidRPr="00CF02CE">
        <w:rPr>
          <w:color w:val="auto"/>
          <w:sz w:val="20"/>
          <w:szCs w:val="20"/>
        </w:rPr>
        <w:t xml:space="preserve">(dále též stavba) v rozsahu specifikovaném touto výzvou a zadávací dokumentací. </w:t>
      </w: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Součástí plnění je dále zajištění všech činností souvisejících s realizací veřejné zakázky, jejím komplexním vyzkoušením a předáním zadavateli. </w:t>
      </w: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Podkladem pro zpracování nabídky je zadávací dokumentace – tato výzva včetně příloh, jejíž součástí je: </w:t>
      </w: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projektová dokumentace pro veřejnou zakázku </w:t>
      </w:r>
      <w:r w:rsidR="00091B47" w:rsidRPr="00091B47">
        <w:rPr>
          <w:color w:val="auto"/>
          <w:sz w:val="20"/>
          <w:szCs w:val="20"/>
        </w:rPr>
        <w:t xml:space="preserve">„Karlovy Vary </w:t>
      </w:r>
      <w:r w:rsidR="004D0E4B">
        <w:rPr>
          <w:color w:val="auto"/>
          <w:sz w:val="20"/>
          <w:szCs w:val="20"/>
        </w:rPr>
        <w:t>–</w:t>
      </w:r>
      <w:r w:rsidR="00091B47" w:rsidRPr="00091B47">
        <w:rPr>
          <w:color w:val="auto"/>
          <w:sz w:val="20"/>
          <w:szCs w:val="20"/>
        </w:rPr>
        <w:t xml:space="preserve"> </w:t>
      </w:r>
      <w:r w:rsidR="004D0E4B">
        <w:rPr>
          <w:color w:val="auto"/>
          <w:sz w:val="20"/>
          <w:szCs w:val="20"/>
        </w:rPr>
        <w:t>Drahovice – fotbalový areál – výměna UMT a vybavení sportoviště</w:t>
      </w:r>
      <w:r w:rsidR="00091B47" w:rsidRPr="00091B47">
        <w:rPr>
          <w:color w:val="auto"/>
          <w:sz w:val="20"/>
          <w:szCs w:val="20"/>
        </w:rPr>
        <w:t>“</w:t>
      </w:r>
      <w:r w:rsidRPr="007C6E70">
        <w:rPr>
          <w:color w:val="FF0000"/>
          <w:sz w:val="20"/>
          <w:szCs w:val="20"/>
        </w:rPr>
        <w:t xml:space="preserve"> </w:t>
      </w:r>
      <w:r w:rsidRPr="00CF02CE">
        <w:rPr>
          <w:color w:val="auto"/>
          <w:sz w:val="20"/>
          <w:szCs w:val="20"/>
        </w:rPr>
        <w:t>(dále jen „PD“)</w:t>
      </w:r>
      <w:r w:rsidRPr="00CF02CE">
        <w:rPr>
          <w:b/>
          <w:bCs/>
          <w:color w:val="auto"/>
          <w:sz w:val="20"/>
          <w:szCs w:val="20"/>
        </w:rPr>
        <w:t xml:space="preserve">, </w:t>
      </w:r>
      <w:r w:rsidRPr="00CF02CE">
        <w:rPr>
          <w:color w:val="auto"/>
          <w:sz w:val="20"/>
          <w:szCs w:val="20"/>
        </w:rPr>
        <w:t xml:space="preserve">zpracovaná </w:t>
      </w:r>
      <w:r w:rsidR="004D0E4B">
        <w:rPr>
          <w:color w:val="auto"/>
          <w:sz w:val="20"/>
          <w:szCs w:val="20"/>
        </w:rPr>
        <w:t>Michal Jung</w:t>
      </w:r>
      <w:r w:rsidRPr="00091B47">
        <w:rPr>
          <w:color w:val="auto"/>
          <w:sz w:val="20"/>
          <w:szCs w:val="20"/>
        </w:rPr>
        <w:t xml:space="preserve">, </w:t>
      </w:r>
      <w:r w:rsidR="004D0E4B">
        <w:rPr>
          <w:color w:val="auto"/>
          <w:sz w:val="20"/>
          <w:szCs w:val="20"/>
        </w:rPr>
        <w:t>S.</w:t>
      </w:r>
      <w:r w:rsidR="00B9450E">
        <w:rPr>
          <w:color w:val="auto"/>
          <w:sz w:val="20"/>
          <w:szCs w:val="20"/>
        </w:rPr>
        <w:t xml:space="preserve"> </w:t>
      </w:r>
      <w:r w:rsidR="004D0E4B">
        <w:rPr>
          <w:color w:val="auto"/>
          <w:sz w:val="20"/>
          <w:szCs w:val="20"/>
        </w:rPr>
        <w:t>K.</w:t>
      </w:r>
      <w:r w:rsidR="00B9450E">
        <w:rPr>
          <w:color w:val="auto"/>
          <w:sz w:val="20"/>
          <w:szCs w:val="20"/>
        </w:rPr>
        <w:t xml:space="preserve"> </w:t>
      </w:r>
      <w:r w:rsidR="004D0E4B">
        <w:rPr>
          <w:color w:val="auto"/>
          <w:sz w:val="20"/>
          <w:szCs w:val="20"/>
        </w:rPr>
        <w:t>Neumanna 1007, 363 01 Ostrov</w:t>
      </w:r>
      <w:r w:rsidRPr="00091B47">
        <w:rPr>
          <w:color w:val="auto"/>
          <w:sz w:val="20"/>
          <w:szCs w:val="20"/>
        </w:rPr>
        <w:t>,</w:t>
      </w:r>
      <w:r w:rsidR="00091B47" w:rsidRPr="00091B47">
        <w:rPr>
          <w:color w:val="auto"/>
          <w:sz w:val="20"/>
          <w:szCs w:val="20"/>
        </w:rPr>
        <w:t xml:space="preserve"> </w:t>
      </w:r>
      <w:r w:rsidRPr="00091B47">
        <w:rPr>
          <w:color w:val="auto"/>
          <w:sz w:val="20"/>
          <w:szCs w:val="20"/>
        </w:rPr>
        <w:t>IČ.:</w:t>
      </w:r>
      <w:r w:rsidR="00A02CA9">
        <w:rPr>
          <w:color w:val="auto"/>
          <w:sz w:val="20"/>
          <w:szCs w:val="20"/>
        </w:rPr>
        <w:t>872 60 492</w:t>
      </w:r>
      <w:r w:rsidRPr="00091B47">
        <w:rPr>
          <w:color w:val="auto"/>
          <w:sz w:val="20"/>
          <w:szCs w:val="20"/>
        </w:rPr>
        <w:t xml:space="preserve">, která </w:t>
      </w:r>
      <w:r w:rsidRPr="00CF02CE">
        <w:rPr>
          <w:color w:val="auto"/>
          <w:sz w:val="20"/>
          <w:szCs w:val="20"/>
        </w:rPr>
        <w:t xml:space="preserve">je jako příloha </w:t>
      </w:r>
      <w:proofErr w:type="gramStart"/>
      <w:r w:rsidRPr="00CF02CE">
        <w:rPr>
          <w:color w:val="auto"/>
          <w:sz w:val="20"/>
          <w:szCs w:val="20"/>
        </w:rPr>
        <w:t>č. 2 nedílnou</w:t>
      </w:r>
      <w:proofErr w:type="gramEnd"/>
      <w:r w:rsidRPr="00CF02CE">
        <w:rPr>
          <w:color w:val="auto"/>
          <w:sz w:val="20"/>
          <w:szCs w:val="20"/>
        </w:rPr>
        <w:t xml:space="preserve"> součástí této výzv</w:t>
      </w:r>
      <w:r w:rsidR="00B9450E">
        <w:rPr>
          <w:color w:val="auto"/>
          <w:sz w:val="20"/>
          <w:szCs w:val="20"/>
        </w:rPr>
        <w:t>y.</w:t>
      </w:r>
    </w:p>
    <w:p w:rsidR="004F3544" w:rsidRPr="007C6E70" w:rsidRDefault="004F3544" w:rsidP="004F3544">
      <w:pPr>
        <w:pStyle w:val="Default"/>
        <w:jc w:val="both"/>
        <w:rPr>
          <w:color w:val="FF0000"/>
          <w:sz w:val="20"/>
          <w:szCs w:val="20"/>
        </w:rPr>
      </w:pP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CF02CE">
        <w:rPr>
          <w:color w:val="auto"/>
          <w:sz w:val="20"/>
          <w:szCs w:val="20"/>
          <w:u w:val="single"/>
        </w:rPr>
        <w:t xml:space="preserve">V rámci plnění veřejné zakázky zhotovitel zajistí a uhradí zejména: </w:t>
      </w:r>
    </w:p>
    <w:p w:rsidR="004F3544" w:rsidRDefault="004F3544" w:rsidP="008838C3">
      <w:pPr>
        <w:pStyle w:val="Default"/>
        <w:numPr>
          <w:ilvl w:val="0"/>
          <w:numId w:val="24"/>
        </w:numPr>
        <w:spacing w:after="19"/>
        <w:ind w:left="426"/>
        <w:jc w:val="both"/>
        <w:rPr>
          <w:color w:val="auto"/>
          <w:sz w:val="20"/>
          <w:szCs w:val="20"/>
        </w:rPr>
      </w:pPr>
      <w:r w:rsidRPr="00091B47">
        <w:rPr>
          <w:color w:val="auto"/>
          <w:sz w:val="20"/>
          <w:szCs w:val="20"/>
        </w:rPr>
        <w:t>dopravní opa</w:t>
      </w:r>
      <w:r w:rsidR="007C6C09">
        <w:rPr>
          <w:color w:val="auto"/>
          <w:sz w:val="20"/>
          <w:szCs w:val="20"/>
        </w:rPr>
        <w:t>tření nutná k realizaci zakázky</w:t>
      </w:r>
    </w:p>
    <w:p w:rsidR="007C6C09" w:rsidRDefault="007C6C09" w:rsidP="008838C3">
      <w:pPr>
        <w:pStyle w:val="Default"/>
        <w:numPr>
          <w:ilvl w:val="0"/>
          <w:numId w:val="24"/>
        </w:numPr>
        <w:spacing w:after="19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demontáž stávajícího umělého povrchu a podložky vč. odvozu a likvidace</w:t>
      </w:r>
    </w:p>
    <w:p w:rsidR="007C6C09" w:rsidRDefault="007C6C09" w:rsidP="008838C3">
      <w:pPr>
        <w:pStyle w:val="Default"/>
        <w:numPr>
          <w:ilvl w:val="0"/>
          <w:numId w:val="24"/>
        </w:numPr>
        <w:spacing w:after="19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úpravu štěrkového podloží, včetně eventuálního doplnění</w:t>
      </w:r>
    </w:p>
    <w:p w:rsidR="007C6C09" w:rsidRDefault="007C6C09" w:rsidP="008838C3">
      <w:pPr>
        <w:pStyle w:val="Default"/>
        <w:numPr>
          <w:ilvl w:val="0"/>
          <w:numId w:val="24"/>
        </w:numPr>
        <w:spacing w:after="19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osazení pouzder fotbalových branek a rohových praporků</w:t>
      </w:r>
      <w:bookmarkStart w:id="0" w:name="_GoBack"/>
      <w:bookmarkEnd w:id="0"/>
    </w:p>
    <w:p w:rsidR="007C6C09" w:rsidRDefault="007C6C09" w:rsidP="008838C3">
      <w:pPr>
        <w:pStyle w:val="Default"/>
        <w:numPr>
          <w:ilvl w:val="0"/>
          <w:numId w:val="24"/>
        </w:numPr>
        <w:spacing w:after="19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montáž (pokládku) umělého povrchu (um. trávník (UMT)) včetně lajnování a zásypu</w:t>
      </w:r>
    </w:p>
    <w:p w:rsidR="007C6C09" w:rsidRDefault="007C6C09" w:rsidP="008838C3">
      <w:pPr>
        <w:pStyle w:val="Default"/>
        <w:numPr>
          <w:ilvl w:val="0"/>
          <w:numId w:val="24"/>
        </w:numPr>
        <w:spacing w:after="19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dodávku a montáž</w:t>
      </w:r>
      <w:r w:rsidR="008838C3">
        <w:rPr>
          <w:color w:val="auto"/>
          <w:sz w:val="20"/>
          <w:szCs w:val="20"/>
        </w:rPr>
        <w:t xml:space="preserve"> fotbalových branek 7,3×2,4m, ALU do pouzder + rohových praporků</w:t>
      </w:r>
    </w:p>
    <w:p w:rsidR="004F3544" w:rsidRDefault="009306BD" w:rsidP="008838C3">
      <w:pPr>
        <w:pStyle w:val="Default"/>
        <w:ind w:left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další práce </w:t>
      </w:r>
      <w:r w:rsidR="004F3544" w:rsidRPr="00091B47">
        <w:rPr>
          <w:color w:val="auto"/>
          <w:sz w:val="20"/>
          <w:szCs w:val="20"/>
        </w:rPr>
        <w:t>dle soupisu prací a zadávacích podmínek veřejné zakázky.</w:t>
      </w:r>
    </w:p>
    <w:p w:rsidR="002A4FDC" w:rsidRDefault="002A4FDC" w:rsidP="008838C3">
      <w:pPr>
        <w:pStyle w:val="Default"/>
        <w:ind w:left="142"/>
        <w:jc w:val="both"/>
        <w:rPr>
          <w:color w:val="auto"/>
          <w:sz w:val="20"/>
          <w:szCs w:val="20"/>
        </w:rPr>
      </w:pPr>
    </w:p>
    <w:p w:rsidR="000A03D1" w:rsidRDefault="000A03D1" w:rsidP="008838C3">
      <w:pPr>
        <w:pStyle w:val="Default"/>
        <w:ind w:left="142"/>
        <w:jc w:val="both"/>
        <w:rPr>
          <w:color w:val="auto"/>
          <w:sz w:val="20"/>
          <w:szCs w:val="20"/>
        </w:rPr>
      </w:pPr>
    </w:p>
    <w:p w:rsidR="004F3544" w:rsidRPr="00305749" w:rsidRDefault="002A4FDC" w:rsidP="002A4FDC">
      <w:pPr>
        <w:pStyle w:val="Default"/>
        <w:ind w:left="142"/>
        <w:jc w:val="both"/>
        <w:rPr>
          <w:color w:val="auto"/>
          <w:sz w:val="20"/>
          <w:szCs w:val="20"/>
          <w:u w:val="single"/>
        </w:rPr>
      </w:pPr>
      <w:r w:rsidRPr="00305749">
        <w:rPr>
          <w:color w:val="auto"/>
          <w:sz w:val="20"/>
          <w:szCs w:val="20"/>
          <w:u w:val="single"/>
        </w:rPr>
        <w:t>Minimální technické požadavky na nabízený UT3G</w:t>
      </w:r>
    </w:p>
    <w:p w:rsidR="002A4FDC" w:rsidRDefault="002A4FDC" w:rsidP="002A4FDC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monofilní</w:t>
      </w:r>
      <w:proofErr w:type="spellEnd"/>
      <w:r>
        <w:rPr>
          <w:sz w:val="20"/>
          <w:szCs w:val="20"/>
        </w:rPr>
        <w:t xml:space="preserve"> vlákna – materiál: </w:t>
      </w:r>
      <w:proofErr w:type="spellStart"/>
      <w:r>
        <w:rPr>
          <w:sz w:val="20"/>
          <w:szCs w:val="20"/>
        </w:rPr>
        <w:t>polyethylen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monofilament</w:t>
      </w:r>
      <w:proofErr w:type="spellEnd"/>
    </w:p>
    <w:p w:rsidR="002A4FDC" w:rsidRDefault="002A4FDC" w:rsidP="002A4FDC">
      <w:pPr>
        <w:pStyle w:val="Defaul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2A4FDC">
        <w:rPr>
          <w:b/>
          <w:sz w:val="20"/>
          <w:szCs w:val="20"/>
        </w:rPr>
        <w:t>tkaná technologie</w:t>
      </w:r>
    </w:p>
    <w:p w:rsidR="002A4FDC" w:rsidRPr="002A4FDC" w:rsidRDefault="002A4FDC" w:rsidP="002A4FDC">
      <w:pPr>
        <w:pStyle w:val="Default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výška: 50+2mm</w:t>
      </w:r>
    </w:p>
    <w:p w:rsidR="002A4FDC" w:rsidRPr="002A4FDC" w:rsidRDefault="002A4FDC" w:rsidP="002A4FDC">
      <w:pPr>
        <w:pStyle w:val="Default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počet </w:t>
      </w:r>
      <w:proofErr w:type="spellStart"/>
      <w:r>
        <w:rPr>
          <w:sz w:val="20"/>
          <w:szCs w:val="20"/>
        </w:rPr>
        <w:t>filamentů</w:t>
      </w:r>
      <w:proofErr w:type="spell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114 000   (+/- 10%</w:t>
      </w:r>
      <w:proofErr w:type="gramEnd"/>
      <w:r>
        <w:rPr>
          <w:sz w:val="20"/>
          <w:szCs w:val="20"/>
        </w:rPr>
        <w:t>)</w:t>
      </w:r>
    </w:p>
    <w:p w:rsidR="002A4FDC" w:rsidRDefault="002A4FDC" w:rsidP="002A4FDC">
      <w:pPr>
        <w:pStyle w:val="Default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kombinace </w:t>
      </w:r>
      <w:r w:rsidRPr="002A4FDC">
        <w:rPr>
          <w:sz w:val="20"/>
          <w:szCs w:val="20"/>
          <w:u w:val="single"/>
        </w:rPr>
        <w:t>třech</w:t>
      </w:r>
      <w:r w:rsidRPr="002A4FDC">
        <w:rPr>
          <w:sz w:val="20"/>
          <w:szCs w:val="20"/>
        </w:rPr>
        <w:t xml:space="preserve"> </w:t>
      </w:r>
      <w:r>
        <w:rPr>
          <w:sz w:val="20"/>
          <w:szCs w:val="20"/>
        </w:rPr>
        <w:t>různě profilovaných vláken:</w:t>
      </w:r>
    </w:p>
    <w:p w:rsidR="002A4FDC" w:rsidRDefault="002A4FDC" w:rsidP="002A4FDC">
      <w:pPr>
        <w:pStyle w:val="Default"/>
        <w:numPr>
          <w:ilvl w:val="2"/>
          <w:numId w:val="27"/>
        </w:numPr>
        <w:jc w:val="both"/>
        <w:rPr>
          <w:sz w:val="20"/>
          <w:szCs w:val="20"/>
        </w:rPr>
      </w:pPr>
      <w:r w:rsidRPr="002A4FDC">
        <w:rPr>
          <w:sz w:val="20"/>
          <w:szCs w:val="20"/>
        </w:rPr>
        <w:t>vlákn</w:t>
      </w:r>
      <w:r>
        <w:rPr>
          <w:sz w:val="20"/>
          <w:szCs w:val="20"/>
        </w:rPr>
        <w:t xml:space="preserve">o 1 – </w:t>
      </w:r>
      <w:proofErr w:type="spellStart"/>
      <w:r>
        <w:rPr>
          <w:sz w:val="20"/>
          <w:szCs w:val="20"/>
        </w:rPr>
        <w:t>dTex</w:t>
      </w:r>
      <w:proofErr w:type="spell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13 200   (+/- 10%</w:t>
      </w:r>
      <w:proofErr w:type="gramEnd"/>
      <w:r>
        <w:rPr>
          <w:sz w:val="20"/>
          <w:szCs w:val="20"/>
        </w:rPr>
        <w:t>); tloušťka vlákna 365 mikronů (+/- 10%)</w:t>
      </w:r>
    </w:p>
    <w:p w:rsidR="002A4FDC" w:rsidRDefault="002A4FDC" w:rsidP="002A4FDC">
      <w:pPr>
        <w:pStyle w:val="Default"/>
        <w:numPr>
          <w:ilvl w:val="2"/>
          <w:numId w:val="27"/>
        </w:numPr>
        <w:jc w:val="both"/>
        <w:rPr>
          <w:sz w:val="20"/>
          <w:szCs w:val="20"/>
        </w:rPr>
      </w:pPr>
      <w:r w:rsidRPr="002A4FDC">
        <w:rPr>
          <w:sz w:val="20"/>
          <w:szCs w:val="20"/>
        </w:rPr>
        <w:t>vlákn</w:t>
      </w:r>
      <w:r>
        <w:rPr>
          <w:sz w:val="20"/>
          <w:szCs w:val="20"/>
        </w:rPr>
        <w:t xml:space="preserve">o 2 – </w:t>
      </w:r>
      <w:proofErr w:type="spellStart"/>
      <w:r>
        <w:rPr>
          <w:sz w:val="20"/>
          <w:szCs w:val="20"/>
        </w:rPr>
        <w:t>dTex</w:t>
      </w:r>
      <w:proofErr w:type="spell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24 000   (+/- 10%</w:t>
      </w:r>
      <w:proofErr w:type="gramEnd"/>
      <w:r>
        <w:rPr>
          <w:sz w:val="20"/>
          <w:szCs w:val="20"/>
        </w:rPr>
        <w:t>); tloušťka vlákna 335 mikronů (+/- 10%)</w:t>
      </w:r>
    </w:p>
    <w:p w:rsidR="002A4FDC" w:rsidRDefault="002A4FDC" w:rsidP="002A4FDC">
      <w:pPr>
        <w:pStyle w:val="Default"/>
        <w:numPr>
          <w:ilvl w:val="2"/>
          <w:numId w:val="27"/>
        </w:numPr>
        <w:jc w:val="both"/>
        <w:rPr>
          <w:sz w:val="20"/>
          <w:szCs w:val="20"/>
        </w:rPr>
      </w:pPr>
      <w:r w:rsidRPr="002A4FDC">
        <w:rPr>
          <w:sz w:val="20"/>
          <w:szCs w:val="20"/>
        </w:rPr>
        <w:t>vlákn</w:t>
      </w:r>
      <w:r>
        <w:rPr>
          <w:sz w:val="20"/>
          <w:szCs w:val="20"/>
        </w:rPr>
        <w:t xml:space="preserve">o 3 – </w:t>
      </w:r>
      <w:proofErr w:type="spellStart"/>
      <w:r>
        <w:rPr>
          <w:sz w:val="20"/>
          <w:szCs w:val="20"/>
        </w:rPr>
        <w:t>dTex</w:t>
      </w:r>
      <w:proofErr w:type="spellEnd"/>
      <w:r>
        <w:rPr>
          <w:sz w:val="20"/>
          <w:szCs w:val="20"/>
        </w:rPr>
        <w:t xml:space="preserve">:   </w:t>
      </w:r>
      <w:proofErr w:type="gramStart"/>
      <w:r>
        <w:rPr>
          <w:sz w:val="20"/>
          <w:szCs w:val="20"/>
        </w:rPr>
        <w:t>9 600   (+/- 10%</w:t>
      </w:r>
      <w:proofErr w:type="gramEnd"/>
      <w:r>
        <w:rPr>
          <w:sz w:val="20"/>
          <w:szCs w:val="20"/>
        </w:rPr>
        <w:t>); tloušťka vlákna 160 mikronů (+/- 10%)</w:t>
      </w:r>
    </w:p>
    <w:p w:rsidR="00305749" w:rsidRDefault="00305749" w:rsidP="00305749">
      <w:pPr>
        <w:pStyle w:val="Default"/>
        <w:jc w:val="both"/>
        <w:rPr>
          <w:sz w:val="20"/>
          <w:szCs w:val="20"/>
        </w:rPr>
      </w:pPr>
    </w:p>
    <w:p w:rsidR="00305749" w:rsidRDefault="00305749" w:rsidP="00305749">
      <w:pPr>
        <w:pStyle w:val="Default"/>
        <w:jc w:val="both"/>
        <w:rPr>
          <w:sz w:val="20"/>
          <w:szCs w:val="20"/>
        </w:rPr>
      </w:pPr>
    </w:p>
    <w:p w:rsidR="00305749" w:rsidRDefault="00305749" w:rsidP="00305749">
      <w:pPr>
        <w:pStyle w:val="Default"/>
        <w:jc w:val="both"/>
        <w:rPr>
          <w:sz w:val="20"/>
          <w:szCs w:val="20"/>
        </w:rPr>
      </w:pPr>
    </w:p>
    <w:p w:rsidR="00305749" w:rsidRPr="00305749" w:rsidRDefault="00305749" w:rsidP="00305749">
      <w:pPr>
        <w:pStyle w:val="Default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zásyp: SBR granulát černý (atest o </w:t>
      </w:r>
      <w:proofErr w:type="spellStart"/>
      <w:r>
        <w:rPr>
          <w:sz w:val="20"/>
          <w:szCs w:val="20"/>
        </w:rPr>
        <w:t>hyg</w:t>
      </w:r>
      <w:proofErr w:type="spellEnd"/>
      <w:r>
        <w:rPr>
          <w:sz w:val="20"/>
          <w:szCs w:val="20"/>
        </w:rPr>
        <w:t xml:space="preserve">. nezávadnosti a doklad o použití na fotbalová hřiště) – </w:t>
      </w:r>
      <w:r w:rsidRPr="00305749">
        <w:rPr>
          <w:sz w:val="20"/>
          <w:szCs w:val="20"/>
          <w:u w:val="single"/>
        </w:rPr>
        <w:t>bez zásypu z křemičitého písku</w:t>
      </w:r>
    </w:p>
    <w:p w:rsidR="00305749" w:rsidRPr="00305749" w:rsidRDefault="00305749" w:rsidP="00305749">
      <w:pPr>
        <w:pStyle w:val="Defaul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305749">
        <w:rPr>
          <w:sz w:val="20"/>
          <w:szCs w:val="20"/>
        </w:rPr>
        <w:t xml:space="preserve">platný certifikát FIFA dle </w:t>
      </w:r>
      <w:proofErr w:type="spellStart"/>
      <w:r w:rsidRPr="00305749">
        <w:rPr>
          <w:sz w:val="20"/>
          <w:szCs w:val="20"/>
        </w:rPr>
        <w:t>Testing</w:t>
      </w:r>
      <w:proofErr w:type="spellEnd"/>
      <w:r w:rsidRPr="00305749">
        <w:rPr>
          <w:sz w:val="20"/>
          <w:szCs w:val="20"/>
        </w:rPr>
        <w:t xml:space="preserve"> metod 2015</w:t>
      </w:r>
    </w:p>
    <w:p w:rsidR="002A4FDC" w:rsidRDefault="002A4FDC" w:rsidP="002A4FDC">
      <w:pPr>
        <w:pStyle w:val="Default"/>
        <w:jc w:val="both"/>
        <w:rPr>
          <w:sz w:val="20"/>
          <w:szCs w:val="20"/>
        </w:rPr>
      </w:pPr>
    </w:p>
    <w:p w:rsidR="00305749" w:rsidRDefault="00305749" w:rsidP="002A4FDC">
      <w:pPr>
        <w:pStyle w:val="Default"/>
        <w:jc w:val="both"/>
        <w:rPr>
          <w:sz w:val="20"/>
          <w:szCs w:val="20"/>
        </w:rPr>
      </w:pPr>
    </w:p>
    <w:p w:rsidR="004F3544" w:rsidRDefault="004F3544" w:rsidP="004F354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Poznámky a upozornění: </w:t>
      </w:r>
    </w:p>
    <w:p w:rsidR="004F3544" w:rsidRDefault="004F3544" w:rsidP="004F35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Práce budou prováděny dle platných právních předpisů, TKP a ČSN. Zadavatel si vyhrazuje právo odsouhlasit veškeré postupy prací a použité materiály. Je-li v zadávací dokumentaci definován konkrétní výrobek (nebo technologie), má se za to, že je tím definován minimální požadovaný standard. V nabídce může být nahrazen výrobkem, nebo technologií srovnatelnou (v tomto případě bude doložena podrobná specifikace použitého alternativního výrobku, nebo technologi</w:t>
      </w:r>
      <w:r w:rsidR="00175F6A">
        <w:rPr>
          <w:sz w:val="20"/>
          <w:szCs w:val="20"/>
        </w:rPr>
        <w:t>e a případně statický výpočet).</w:t>
      </w:r>
    </w:p>
    <w:p w:rsidR="00D66F10" w:rsidRDefault="00D66F10" w:rsidP="004F3544">
      <w:pPr>
        <w:pStyle w:val="Default"/>
        <w:jc w:val="both"/>
        <w:rPr>
          <w:sz w:val="20"/>
          <w:szCs w:val="20"/>
        </w:rPr>
      </w:pPr>
    </w:p>
    <w:p w:rsidR="00305749" w:rsidRDefault="00305749" w:rsidP="004F3544">
      <w:pPr>
        <w:pStyle w:val="Default"/>
        <w:jc w:val="both"/>
        <w:rPr>
          <w:sz w:val="20"/>
          <w:szCs w:val="20"/>
        </w:rPr>
      </w:pPr>
    </w:p>
    <w:p w:rsidR="004F3544" w:rsidRPr="007C6E70" w:rsidRDefault="004F3544" w:rsidP="009B21A2">
      <w:pPr>
        <w:pStyle w:val="Default"/>
        <w:numPr>
          <w:ilvl w:val="0"/>
          <w:numId w:val="13"/>
        </w:numPr>
        <w:ind w:left="426" w:hanging="426"/>
        <w:rPr>
          <w:sz w:val="23"/>
          <w:szCs w:val="23"/>
          <w:u w:val="single"/>
        </w:rPr>
      </w:pPr>
      <w:r w:rsidRPr="007C6E70">
        <w:rPr>
          <w:b/>
          <w:bCs/>
          <w:sz w:val="23"/>
          <w:szCs w:val="23"/>
          <w:u w:val="single"/>
        </w:rPr>
        <w:t xml:space="preserve">Doba a místo plnění veřejné zakázky </w:t>
      </w:r>
    </w:p>
    <w:p w:rsidR="00175F6A" w:rsidRDefault="00175F6A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Zadavatel požaduje dokončení veřejné zakázky do </w:t>
      </w:r>
      <w:r w:rsidR="00F74EC8">
        <w:rPr>
          <w:b/>
          <w:bCs/>
          <w:sz w:val="20"/>
          <w:szCs w:val="20"/>
        </w:rPr>
        <w:t>30</w:t>
      </w:r>
      <w:r w:rsidR="008838C3">
        <w:rPr>
          <w:b/>
          <w:bCs/>
          <w:sz w:val="20"/>
          <w:szCs w:val="20"/>
        </w:rPr>
        <w:t>. 08</w:t>
      </w:r>
      <w:r w:rsidR="007C6E70">
        <w:rPr>
          <w:b/>
          <w:bCs/>
          <w:sz w:val="20"/>
          <w:szCs w:val="20"/>
        </w:rPr>
        <w:t>. 2018</w:t>
      </w:r>
      <w:r>
        <w:rPr>
          <w:b/>
          <w:bCs/>
          <w:sz w:val="20"/>
          <w:szCs w:val="20"/>
        </w:rPr>
        <w:t xml:space="preserve">. </w:t>
      </w:r>
    </w:p>
    <w:p w:rsidR="004F6718" w:rsidRPr="00091B47" w:rsidRDefault="004F3544" w:rsidP="004F3544">
      <w:pPr>
        <w:pStyle w:val="Default"/>
        <w:rPr>
          <w:color w:val="auto"/>
          <w:sz w:val="20"/>
          <w:szCs w:val="20"/>
        </w:rPr>
      </w:pPr>
      <w:r w:rsidRPr="00091B47">
        <w:rPr>
          <w:color w:val="auto"/>
          <w:sz w:val="20"/>
          <w:szCs w:val="20"/>
        </w:rPr>
        <w:t xml:space="preserve">Místo plnění je: </w:t>
      </w:r>
      <w:r w:rsidR="00463BC5">
        <w:rPr>
          <w:color w:val="auto"/>
          <w:sz w:val="20"/>
          <w:szCs w:val="20"/>
        </w:rPr>
        <w:t>pozemek</w:t>
      </w:r>
      <w:r w:rsidR="00091B47" w:rsidRPr="00091B47">
        <w:rPr>
          <w:color w:val="auto"/>
          <w:sz w:val="20"/>
          <w:szCs w:val="20"/>
        </w:rPr>
        <w:t xml:space="preserve"> </w:t>
      </w:r>
      <w:proofErr w:type="gramStart"/>
      <w:r w:rsidR="00091B47" w:rsidRPr="00091B47">
        <w:rPr>
          <w:color w:val="auto"/>
          <w:sz w:val="20"/>
          <w:szCs w:val="20"/>
        </w:rPr>
        <w:t>p.č.</w:t>
      </w:r>
      <w:proofErr w:type="gramEnd"/>
      <w:r w:rsidR="00091B47" w:rsidRPr="00091B47">
        <w:rPr>
          <w:color w:val="auto"/>
          <w:sz w:val="20"/>
          <w:szCs w:val="20"/>
        </w:rPr>
        <w:t xml:space="preserve"> </w:t>
      </w:r>
      <w:r w:rsidR="00463BC5">
        <w:rPr>
          <w:color w:val="auto"/>
          <w:sz w:val="20"/>
          <w:szCs w:val="20"/>
        </w:rPr>
        <w:t>743/1</w:t>
      </w:r>
      <w:r w:rsidR="00091B47" w:rsidRPr="00091B47">
        <w:rPr>
          <w:color w:val="auto"/>
          <w:sz w:val="20"/>
          <w:szCs w:val="20"/>
        </w:rPr>
        <w:t xml:space="preserve"> v k.ú. </w:t>
      </w:r>
      <w:r w:rsidR="00463BC5">
        <w:rPr>
          <w:color w:val="auto"/>
          <w:sz w:val="20"/>
          <w:szCs w:val="20"/>
        </w:rPr>
        <w:t>Drahovice</w:t>
      </w:r>
      <w:r w:rsidRPr="00091B47">
        <w:rPr>
          <w:color w:val="auto"/>
          <w:sz w:val="20"/>
          <w:szCs w:val="20"/>
        </w:rPr>
        <w:t>.</w:t>
      </w:r>
    </w:p>
    <w:p w:rsidR="004F6718" w:rsidRDefault="004F6718" w:rsidP="004F3544">
      <w:pPr>
        <w:pStyle w:val="Default"/>
        <w:rPr>
          <w:sz w:val="20"/>
          <w:szCs w:val="20"/>
        </w:rPr>
      </w:pPr>
    </w:p>
    <w:p w:rsidR="00CF02CE" w:rsidRDefault="00CF02CE" w:rsidP="004F3544">
      <w:pPr>
        <w:pStyle w:val="Default"/>
        <w:rPr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Způsob hodnocení nabídek </w:t>
      </w:r>
    </w:p>
    <w:p w:rsidR="004F6718" w:rsidRDefault="004F6718" w:rsidP="004F3544">
      <w:pPr>
        <w:pStyle w:val="Default"/>
        <w:rPr>
          <w:color w:val="auto"/>
          <w:sz w:val="20"/>
          <w:szCs w:val="20"/>
        </w:rPr>
      </w:pPr>
    </w:p>
    <w:p w:rsidR="004F3544" w:rsidRDefault="00D66F10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Základním krité</w:t>
      </w:r>
      <w:r w:rsidR="004F3544">
        <w:rPr>
          <w:color w:val="auto"/>
          <w:sz w:val="20"/>
          <w:szCs w:val="20"/>
        </w:rPr>
        <w:t>riem pro zadání (hodnocení) zakázky je nejnižší nabídková cena. Nejvýhodnější nabídkou je nabíd</w:t>
      </w:r>
      <w:r>
        <w:rPr>
          <w:color w:val="auto"/>
          <w:sz w:val="20"/>
          <w:szCs w:val="20"/>
        </w:rPr>
        <w:t>ka s nejnižší nabídkovou cenou.</w:t>
      </w: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D66F10" w:rsidRDefault="00D66F10" w:rsidP="004F3544">
      <w:pPr>
        <w:pStyle w:val="Default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Požadavky na splnění kvalifikace </w:t>
      </w:r>
    </w:p>
    <w:p w:rsidR="00D66F10" w:rsidRDefault="00D66F10" w:rsidP="004F3544">
      <w:pPr>
        <w:pStyle w:val="Default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Dodavatelé, kteří se budou ucházet o veřejnou zakázku, doloží ve svojí nabídce: </w:t>
      </w: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kopie výpisu ze živnostenského rejstříku v oblasti předmětu plnění;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kopii výpisu z obchodního rejstříku, je-li do něj uchazeč zapsán;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kopii pojistné smlouvy, kterou má uchazeč pojištěnu odpovědnost za škody způsobené svou činností a výrobkem na částku min. 2 mil. Kč, smlouva musí být platná nebo doložena dodatkem s prodloužením doby platnosti;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čestné prohlášení, že uchazeč nemá žádné závazky po lhůtě splatnosti k Statutárnímu městu Karlovy Vary a jeho příspěvkovým organizacím; </w:t>
      </w:r>
    </w:p>
    <w:p w:rsidR="00D66F10" w:rsidRPr="002A4FDC" w:rsidRDefault="002A4FDC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odborné reference - </w:t>
      </w:r>
      <w:r w:rsidR="00463BC5">
        <w:rPr>
          <w:color w:val="auto"/>
          <w:sz w:val="20"/>
          <w:szCs w:val="20"/>
        </w:rPr>
        <w:t>realizace min. 2 fotbalových hřišť s umělým trávníkem 3. generace o min. výměře</w:t>
      </w:r>
      <w:r w:rsidR="00D93FF4">
        <w:rPr>
          <w:color w:val="auto"/>
          <w:sz w:val="20"/>
          <w:szCs w:val="20"/>
        </w:rPr>
        <w:t xml:space="preserve"> za každé jednotlivé hřiště</w:t>
      </w:r>
      <w:r w:rsidR="00463BC5">
        <w:rPr>
          <w:color w:val="auto"/>
          <w:sz w:val="20"/>
          <w:szCs w:val="20"/>
        </w:rPr>
        <w:t xml:space="preserve"> 6.000</w:t>
      </w:r>
      <w:r w:rsidR="00D93FF4">
        <w:rPr>
          <w:color w:val="auto"/>
          <w:sz w:val="20"/>
          <w:szCs w:val="20"/>
        </w:rPr>
        <w:t xml:space="preserve"> </w:t>
      </w:r>
      <w:r w:rsidR="00463BC5">
        <w:rPr>
          <w:color w:val="auto"/>
          <w:sz w:val="20"/>
          <w:szCs w:val="20"/>
        </w:rPr>
        <w:t>m2</w:t>
      </w:r>
      <w:r w:rsidR="00D93FF4">
        <w:rPr>
          <w:color w:val="auto"/>
          <w:sz w:val="20"/>
          <w:szCs w:val="20"/>
        </w:rPr>
        <w:t xml:space="preserve"> a </w:t>
      </w:r>
      <w:proofErr w:type="spellStart"/>
      <w:r w:rsidR="00D93FF4">
        <w:rPr>
          <w:color w:val="auto"/>
          <w:sz w:val="20"/>
          <w:szCs w:val="20"/>
        </w:rPr>
        <w:t>fin</w:t>
      </w:r>
      <w:proofErr w:type="spellEnd"/>
      <w:r w:rsidR="00D93FF4">
        <w:rPr>
          <w:color w:val="auto"/>
          <w:sz w:val="20"/>
          <w:szCs w:val="20"/>
        </w:rPr>
        <w:t xml:space="preserve">. </w:t>
      </w:r>
      <w:proofErr w:type="gramStart"/>
      <w:r w:rsidR="00D93FF4">
        <w:rPr>
          <w:color w:val="auto"/>
          <w:sz w:val="20"/>
          <w:szCs w:val="20"/>
        </w:rPr>
        <w:t>objemu</w:t>
      </w:r>
      <w:proofErr w:type="gramEnd"/>
      <w:r w:rsidR="00D93FF4">
        <w:rPr>
          <w:color w:val="auto"/>
          <w:sz w:val="20"/>
          <w:szCs w:val="20"/>
        </w:rPr>
        <w:t xml:space="preserve"> min. 4.000.000,- Kč bez DPH, na něž byla vydána </w:t>
      </w:r>
      <w:r w:rsidR="00D93FF4" w:rsidRPr="002A4FDC">
        <w:rPr>
          <w:color w:val="auto"/>
          <w:sz w:val="20"/>
          <w:szCs w:val="20"/>
          <w:u w:val="single"/>
        </w:rPr>
        <w:t>Atestace Fotbalové Asociace České republiky</w:t>
      </w:r>
      <w:r w:rsidR="00D93FF4">
        <w:rPr>
          <w:color w:val="auto"/>
          <w:sz w:val="20"/>
          <w:szCs w:val="20"/>
        </w:rPr>
        <w:t xml:space="preserve"> (dříve ČMFS) za posledních 5 let před zahájením zadávacího řízení. </w:t>
      </w:r>
      <w:r w:rsidR="00D93FF4" w:rsidRPr="002A4FDC">
        <w:rPr>
          <w:color w:val="auto"/>
          <w:sz w:val="20"/>
          <w:szCs w:val="20"/>
          <w:u w:val="single"/>
        </w:rPr>
        <w:t>Tato atestace musí být vydána na jméno uchazeče.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>prohlášení o rozsahu subdodávky pro realizaci veřejné zakázky, tj. specifikace části veřejné zakázky, kterou hod</w:t>
      </w:r>
      <w:r w:rsidR="00D66F10">
        <w:rPr>
          <w:color w:val="auto"/>
          <w:sz w:val="20"/>
          <w:szCs w:val="20"/>
        </w:rPr>
        <w:t>lá uchazeč zadat subdodavateli.</w:t>
      </w:r>
    </w:p>
    <w:p w:rsidR="004F3544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čestné prohlášení, že se uchazeč v rámci zadávacího řízení nedopustil v posledních 3 letech od podání nabídky k této veřejné zakázce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</w:t>
      </w:r>
    </w:p>
    <w:p w:rsidR="00305749" w:rsidRPr="00D66F10" w:rsidRDefault="00305749" w:rsidP="00305749">
      <w:pPr>
        <w:pStyle w:val="Default"/>
        <w:spacing w:after="19"/>
        <w:ind w:left="720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Požadavky na zpracování nabídkové ceny a platební podmínky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Nabídková cena bude zpracována podle všech informací uvedených v této výzvě a podle informací v podkladech (přílohách výzvy), na které je v této výzvě odkazováno.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Nabídková cena bude stanovena pro danou dobu plnění jako cena maximální po celou dobu provádění díla.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6F10">
        <w:rPr>
          <w:color w:val="auto"/>
          <w:sz w:val="20"/>
          <w:szCs w:val="20"/>
          <w:u w:val="single"/>
        </w:rPr>
        <w:t xml:space="preserve">Požadavky na jednotný způsob doložení nabídkové ceny: </w:t>
      </w:r>
    </w:p>
    <w:p w:rsidR="00305749" w:rsidRPr="00D66F10" w:rsidRDefault="00305749" w:rsidP="00D66F10">
      <w:pPr>
        <w:pStyle w:val="Default"/>
        <w:jc w:val="both"/>
        <w:rPr>
          <w:color w:val="auto"/>
          <w:sz w:val="20"/>
          <w:szCs w:val="20"/>
          <w:u w:val="single"/>
        </w:rPr>
      </w:pPr>
    </w:p>
    <w:p w:rsidR="004F3544" w:rsidRDefault="004F3544" w:rsidP="00900C5D">
      <w:pPr>
        <w:pStyle w:val="Default"/>
        <w:numPr>
          <w:ilvl w:val="0"/>
          <w:numId w:val="21"/>
        </w:numPr>
        <w:spacing w:after="19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Celková cena díla v Kč bez DPH, vyčíslení DPH (DPH vyčíslit podle předpisů platných v době podání nabídky) a celková cena díla včetně DPH. </w:t>
      </w:r>
    </w:p>
    <w:p w:rsidR="004F3544" w:rsidRDefault="004F3544" w:rsidP="00900C5D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Uchazeči na základě zadávací dokumentace ocení předložené položkové výkazy (výkazy výměr).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Nabídková cena bude zahrnovat veškeré práce, dodávky a činnosti vyplývající ze zadávací dokumentace. Podkladem pro zpracování cenové nabídky je zadávací dokumentace (tato výzva a její přílohy) zakázky </w:t>
      </w:r>
      <w:r w:rsidR="00D93FF4" w:rsidRPr="00091B47">
        <w:rPr>
          <w:color w:val="auto"/>
          <w:sz w:val="20"/>
          <w:szCs w:val="20"/>
        </w:rPr>
        <w:t xml:space="preserve">„Karlovy Vary </w:t>
      </w:r>
      <w:r w:rsidR="00D93FF4">
        <w:rPr>
          <w:color w:val="auto"/>
          <w:sz w:val="20"/>
          <w:szCs w:val="20"/>
        </w:rPr>
        <w:t>–</w:t>
      </w:r>
      <w:r w:rsidR="00D93FF4" w:rsidRPr="00091B47">
        <w:rPr>
          <w:color w:val="auto"/>
          <w:sz w:val="20"/>
          <w:szCs w:val="20"/>
        </w:rPr>
        <w:t xml:space="preserve"> </w:t>
      </w:r>
      <w:r w:rsidR="00D93FF4">
        <w:rPr>
          <w:color w:val="auto"/>
          <w:sz w:val="20"/>
          <w:szCs w:val="20"/>
        </w:rPr>
        <w:t>Drahovice – fotbalový areál – výměna UMT a vybavení sportoviště</w:t>
      </w:r>
      <w:r w:rsidR="00D93FF4" w:rsidRPr="00091B47">
        <w:rPr>
          <w:color w:val="auto"/>
          <w:sz w:val="20"/>
          <w:szCs w:val="20"/>
        </w:rPr>
        <w:t>“</w:t>
      </w:r>
      <w:r w:rsidRPr="00091B47">
        <w:rPr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Přitom platí, že předmětem díla je provedení všech činností, prací a dodávek, obsažených buď v projektové dokumentaci, nebo ve výkazu výměr, nebo v této výzvě, v jejích přílohách a v případných instrukcích a pokynech vydaných zadavatelem v průběhu zadávacího řízení.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Dojde-li k nesouladu mezi výkazem výměr a projektovou dokumentací stavby, je pro stanovení nabídkové ceny rozhodující výkaz výměr a instrukce uvedené v této výzvě, jejích přílohách a případné dodatečné informace předané zájemcům zadavatelem v průběhu zadávacího řízení.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305749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6F10">
        <w:rPr>
          <w:color w:val="auto"/>
          <w:sz w:val="20"/>
          <w:szCs w:val="20"/>
          <w:u w:val="single"/>
        </w:rPr>
        <w:t>Nabídková cena díla bude kalkulována při respektování následujících podmínek:</w:t>
      </w:r>
    </w:p>
    <w:p w:rsidR="004F3544" w:rsidRPr="00D66F10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6F10">
        <w:rPr>
          <w:color w:val="auto"/>
          <w:sz w:val="20"/>
          <w:szCs w:val="20"/>
          <w:u w:val="single"/>
        </w:rPr>
        <w:t xml:space="preserve"> </w:t>
      </w:r>
    </w:p>
    <w:p w:rsidR="00900C5D" w:rsidRDefault="004F3544" w:rsidP="00900C5D">
      <w:pPr>
        <w:pStyle w:val="Default"/>
        <w:numPr>
          <w:ilvl w:val="0"/>
          <w:numId w:val="20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Dodavatel na sebe přejímá zodpovědnost za </w:t>
      </w:r>
      <w:r>
        <w:rPr>
          <w:b/>
          <w:bCs/>
          <w:color w:val="auto"/>
          <w:sz w:val="20"/>
          <w:szCs w:val="20"/>
        </w:rPr>
        <w:t xml:space="preserve">škody </w:t>
      </w:r>
      <w:r>
        <w:rPr>
          <w:color w:val="auto"/>
          <w:sz w:val="20"/>
          <w:szCs w:val="20"/>
        </w:rPr>
        <w:t>způsobené všemi účastníky podílejícími se na zhotovovaném díle po celou dobu prováděných prací, tzn. do převzetí díla objednatelem bez vad a nedodělků, stejně tak za škody způsobené svou činností zadavateli nebo třetí osobě na majetku, tzn., že v případě jakéhokoliv narušení či poškození majetku (např. vjezdů, plotů, objektů, prostranství, inženýrských sítí) je dodavatel povinen bez zbytečného odkladu tuto škodu odstranit, a není-li to možné, tak finančně uhradit.</w:t>
      </w:r>
    </w:p>
    <w:p w:rsidR="00900C5D" w:rsidRDefault="004F3544" w:rsidP="00900C5D">
      <w:pPr>
        <w:pStyle w:val="Default"/>
        <w:numPr>
          <w:ilvl w:val="0"/>
          <w:numId w:val="20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 w:rsidRPr="00900C5D">
        <w:rPr>
          <w:b/>
          <w:bCs/>
          <w:color w:val="auto"/>
          <w:sz w:val="20"/>
          <w:szCs w:val="20"/>
        </w:rPr>
        <w:t>Zařízení staveniště</w:t>
      </w:r>
      <w:r w:rsidRPr="00900C5D">
        <w:rPr>
          <w:color w:val="auto"/>
          <w:sz w:val="20"/>
          <w:szCs w:val="20"/>
        </w:rPr>
        <w:t xml:space="preserve">, veškerou dopravu a dočasné dopravní značení, skládku, případně </w:t>
      </w:r>
      <w:proofErr w:type="spellStart"/>
      <w:r w:rsidRPr="00900C5D">
        <w:rPr>
          <w:color w:val="auto"/>
          <w:sz w:val="20"/>
          <w:szCs w:val="20"/>
        </w:rPr>
        <w:t>mezideponii</w:t>
      </w:r>
      <w:proofErr w:type="spellEnd"/>
      <w:r w:rsidRPr="00900C5D">
        <w:rPr>
          <w:color w:val="auto"/>
          <w:sz w:val="20"/>
          <w:szCs w:val="20"/>
        </w:rPr>
        <w:t xml:space="preserve"> materiálu, a to i vytěženého, si zajišťuje dodavatel </w:t>
      </w:r>
      <w:r w:rsidRPr="00900C5D">
        <w:rPr>
          <w:b/>
          <w:bCs/>
          <w:color w:val="auto"/>
          <w:sz w:val="20"/>
          <w:szCs w:val="20"/>
        </w:rPr>
        <w:t xml:space="preserve">na své náklady, </w:t>
      </w:r>
      <w:r w:rsidRPr="00900C5D">
        <w:rPr>
          <w:color w:val="auto"/>
          <w:sz w:val="20"/>
          <w:szCs w:val="20"/>
        </w:rPr>
        <w:t>které jsou zahrnuty do jeho nabídky. Vlastní realizaci zakázky bude dodavatel řešit tak, aby neměla nepříznivý dopad na životní prostředí a okolí stavby.</w:t>
      </w:r>
    </w:p>
    <w:p w:rsidR="00A438C6" w:rsidRPr="00CF02CE" w:rsidRDefault="004F3544" w:rsidP="00CF02CE">
      <w:pPr>
        <w:pStyle w:val="Default"/>
        <w:numPr>
          <w:ilvl w:val="0"/>
          <w:numId w:val="20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 w:rsidRPr="00900C5D">
        <w:rPr>
          <w:b/>
          <w:bCs/>
          <w:color w:val="auto"/>
          <w:sz w:val="20"/>
          <w:szCs w:val="20"/>
        </w:rPr>
        <w:t xml:space="preserve">Poplatky za zábor </w:t>
      </w:r>
      <w:r w:rsidRPr="00900C5D">
        <w:rPr>
          <w:color w:val="auto"/>
          <w:sz w:val="20"/>
          <w:szCs w:val="20"/>
        </w:rPr>
        <w:t>veřejného prostranství v majetku Statutárního města Karlovy Vary nebudo</w:t>
      </w:r>
      <w:r w:rsidR="00A438C6">
        <w:rPr>
          <w:color w:val="auto"/>
          <w:sz w:val="20"/>
          <w:szCs w:val="20"/>
        </w:rPr>
        <w:t>u do nabídkové ceny započítány.</w:t>
      </w:r>
    </w:p>
    <w:p w:rsidR="00900C5D" w:rsidRDefault="004F3544" w:rsidP="00900C5D">
      <w:pPr>
        <w:pStyle w:val="Default"/>
        <w:numPr>
          <w:ilvl w:val="0"/>
          <w:numId w:val="20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 w:rsidRPr="00900C5D">
        <w:rPr>
          <w:color w:val="auto"/>
          <w:sz w:val="20"/>
          <w:szCs w:val="20"/>
        </w:rPr>
        <w:t xml:space="preserve">Pro přejímací řízení zajistí dodavatel doklad o zabezpečení </w:t>
      </w:r>
      <w:r w:rsidRPr="00900C5D">
        <w:rPr>
          <w:b/>
          <w:bCs/>
          <w:color w:val="auto"/>
          <w:sz w:val="20"/>
          <w:szCs w:val="20"/>
        </w:rPr>
        <w:t xml:space="preserve">likvidace odpadu </w:t>
      </w:r>
      <w:r w:rsidRPr="00900C5D">
        <w:rPr>
          <w:color w:val="auto"/>
          <w:sz w:val="20"/>
          <w:szCs w:val="20"/>
        </w:rPr>
        <w:t>v souladu se zákonem č. 125/</w:t>
      </w:r>
      <w:r w:rsidR="00015AFF">
        <w:rPr>
          <w:color w:val="auto"/>
          <w:sz w:val="20"/>
          <w:szCs w:val="20"/>
        </w:rPr>
        <w:t>19</w:t>
      </w:r>
      <w:r w:rsidRPr="00900C5D">
        <w:rPr>
          <w:color w:val="auto"/>
          <w:sz w:val="20"/>
          <w:szCs w:val="20"/>
        </w:rPr>
        <w:t xml:space="preserve">97 Sb. o odpadech. </w:t>
      </w:r>
    </w:p>
    <w:p w:rsidR="004F3544" w:rsidRPr="00900C5D" w:rsidRDefault="004F3544" w:rsidP="00900C5D">
      <w:pPr>
        <w:pStyle w:val="Default"/>
        <w:numPr>
          <w:ilvl w:val="0"/>
          <w:numId w:val="20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 w:rsidRPr="00900C5D">
        <w:rPr>
          <w:color w:val="auto"/>
          <w:sz w:val="20"/>
          <w:szCs w:val="20"/>
        </w:rPr>
        <w:t xml:space="preserve">Dodavatel je povinen do doby předání díla, na svoje náklady: </w:t>
      </w:r>
    </w:p>
    <w:p w:rsidR="004F3544" w:rsidRDefault="004F3544" w:rsidP="00D66F10">
      <w:pPr>
        <w:pStyle w:val="Default"/>
        <w:numPr>
          <w:ilvl w:val="0"/>
          <w:numId w:val="15"/>
        </w:numPr>
        <w:spacing w:after="3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vyklidit prostory</w:t>
      </w:r>
      <w:r>
        <w:rPr>
          <w:color w:val="auto"/>
          <w:sz w:val="20"/>
          <w:szCs w:val="20"/>
        </w:rPr>
        <w:t xml:space="preserve">, ve kterých se dílo provádělo a odstranit zařízení staveniště </w:t>
      </w:r>
    </w:p>
    <w:p w:rsidR="004F3544" w:rsidRDefault="004F3544" w:rsidP="00D66F10">
      <w:pPr>
        <w:pStyle w:val="Default"/>
        <w:numPr>
          <w:ilvl w:val="0"/>
          <w:numId w:val="15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provést úklid všech prostor a pozemků dotčených prováděním díla </w:t>
      </w:r>
    </w:p>
    <w:p w:rsidR="004F3544" w:rsidRDefault="004F3544" w:rsidP="00D66F10">
      <w:pPr>
        <w:pStyle w:val="Default"/>
        <w:numPr>
          <w:ilvl w:val="0"/>
          <w:numId w:val="15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uvést budovy, stavby, pozemky a případná zařízení, jejichž úpravy nejsou obsaženy v PD, ale byly stavbou dotčeny, </w:t>
      </w:r>
      <w:r>
        <w:rPr>
          <w:b/>
          <w:bCs/>
          <w:color w:val="auto"/>
          <w:sz w:val="20"/>
          <w:szCs w:val="20"/>
        </w:rPr>
        <w:t>po ukončení prací do původního stavu</w:t>
      </w:r>
      <w:r>
        <w:rPr>
          <w:color w:val="auto"/>
          <w:sz w:val="20"/>
          <w:szCs w:val="20"/>
        </w:rPr>
        <w:t xml:space="preserve">. </w:t>
      </w:r>
    </w:p>
    <w:p w:rsidR="00A438C6" w:rsidRDefault="004F3544" w:rsidP="00D66F10">
      <w:pPr>
        <w:pStyle w:val="Default"/>
        <w:numPr>
          <w:ilvl w:val="0"/>
          <w:numId w:val="20"/>
        </w:numPr>
        <w:spacing w:after="33"/>
        <w:ind w:left="284" w:hanging="284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Záruka </w:t>
      </w:r>
      <w:r>
        <w:rPr>
          <w:color w:val="auto"/>
          <w:sz w:val="20"/>
          <w:szCs w:val="20"/>
        </w:rPr>
        <w:t xml:space="preserve">za jakost díla a kvalitu provedených prací bude poskytnuta dodavatelem v délce </w:t>
      </w:r>
      <w:r>
        <w:rPr>
          <w:b/>
          <w:bCs/>
          <w:color w:val="auto"/>
          <w:sz w:val="20"/>
          <w:szCs w:val="20"/>
        </w:rPr>
        <w:t xml:space="preserve">minimálně 60 měsíců </w:t>
      </w:r>
      <w:r>
        <w:rPr>
          <w:color w:val="auto"/>
          <w:sz w:val="20"/>
          <w:szCs w:val="20"/>
        </w:rPr>
        <w:t>na celý předmět plnění.</w:t>
      </w:r>
    </w:p>
    <w:p w:rsidR="00BA2FDA" w:rsidRDefault="004F3544" w:rsidP="00D66F10">
      <w:pPr>
        <w:pStyle w:val="Default"/>
        <w:numPr>
          <w:ilvl w:val="0"/>
          <w:numId w:val="20"/>
        </w:numPr>
        <w:spacing w:after="33"/>
        <w:ind w:left="284" w:hanging="284"/>
        <w:jc w:val="both"/>
        <w:rPr>
          <w:color w:val="auto"/>
          <w:sz w:val="20"/>
          <w:szCs w:val="20"/>
        </w:rPr>
      </w:pPr>
      <w:r w:rsidRPr="00A438C6">
        <w:rPr>
          <w:color w:val="auto"/>
          <w:sz w:val="20"/>
          <w:szCs w:val="20"/>
        </w:rPr>
        <w:t>Nejpozději při přejímacím řízení předá dodavatel objednateli</w:t>
      </w:r>
      <w:r w:rsidR="00BA2FDA">
        <w:rPr>
          <w:color w:val="auto"/>
          <w:sz w:val="20"/>
          <w:szCs w:val="20"/>
        </w:rPr>
        <w:t>:</w:t>
      </w:r>
    </w:p>
    <w:p w:rsidR="00BA2FDA" w:rsidRDefault="00BA2FDA" w:rsidP="00BA2FDA">
      <w:pPr>
        <w:pStyle w:val="Default"/>
        <w:numPr>
          <w:ilvl w:val="0"/>
          <w:numId w:val="26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Atest o hygienické nezávadnosti </w:t>
      </w:r>
      <w:r w:rsidR="00305749">
        <w:rPr>
          <w:color w:val="auto"/>
          <w:sz w:val="20"/>
          <w:szCs w:val="20"/>
        </w:rPr>
        <w:t xml:space="preserve">a doklad o možnosti použití na fotbalová hřiště </w:t>
      </w:r>
      <w:r>
        <w:rPr>
          <w:color w:val="auto"/>
          <w:sz w:val="20"/>
          <w:szCs w:val="20"/>
        </w:rPr>
        <w:t>SBR granulátu</w:t>
      </w:r>
    </w:p>
    <w:p w:rsidR="00BA2FDA" w:rsidRDefault="00BA2FDA" w:rsidP="00BA2FDA">
      <w:pPr>
        <w:pStyle w:val="Default"/>
        <w:numPr>
          <w:ilvl w:val="0"/>
          <w:numId w:val="26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Technický list k umělému trávníku 3. generace (dále „UT3G“)</w:t>
      </w:r>
    </w:p>
    <w:p w:rsidR="00BA2FDA" w:rsidRDefault="00BA2FDA" w:rsidP="00BA2FDA">
      <w:pPr>
        <w:pStyle w:val="Default"/>
        <w:numPr>
          <w:ilvl w:val="0"/>
          <w:numId w:val="26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Platný </w:t>
      </w:r>
      <w:proofErr w:type="gramStart"/>
      <w:r>
        <w:rPr>
          <w:color w:val="auto"/>
          <w:sz w:val="20"/>
          <w:szCs w:val="20"/>
        </w:rPr>
        <w:t>certifikát  FIFA</w:t>
      </w:r>
      <w:proofErr w:type="gramEnd"/>
      <w:r>
        <w:rPr>
          <w:color w:val="auto"/>
          <w:sz w:val="20"/>
          <w:szCs w:val="20"/>
        </w:rPr>
        <w:t xml:space="preserve"> na položený UT3G</w:t>
      </w:r>
    </w:p>
    <w:p w:rsidR="00BA2FDA" w:rsidRDefault="00BA2FDA" w:rsidP="00BA2FDA">
      <w:pPr>
        <w:pStyle w:val="Default"/>
        <w:numPr>
          <w:ilvl w:val="0"/>
          <w:numId w:val="26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Potvrzení výrobce UT3G o zastoupení v rámci ČR</w:t>
      </w:r>
    </w:p>
    <w:p w:rsidR="004F3544" w:rsidRPr="00A438C6" w:rsidRDefault="004F3544" w:rsidP="00D66F10">
      <w:pPr>
        <w:pStyle w:val="Default"/>
        <w:numPr>
          <w:ilvl w:val="0"/>
          <w:numId w:val="20"/>
        </w:numPr>
        <w:spacing w:after="33"/>
        <w:ind w:left="284" w:hanging="284"/>
        <w:jc w:val="both"/>
        <w:rPr>
          <w:color w:val="auto"/>
          <w:sz w:val="20"/>
          <w:szCs w:val="20"/>
        </w:rPr>
      </w:pPr>
      <w:r w:rsidRPr="00A438C6">
        <w:rPr>
          <w:b/>
          <w:bCs/>
          <w:color w:val="auto"/>
          <w:sz w:val="20"/>
          <w:szCs w:val="20"/>
        </w:rPr>
        <w:t xml:space="preserve">Harmonogram </w:t>
      </w:r>
      <w:r w:rsidRPr="00A438C6">
        <w:rPr>
          <w:color w:val="auto"/>
          <w:sz w:val="20"/>
          <w:szCs w:val="20"/>
        </w:rPr>
        <w:t xml:space="preserve">postupu prací, zpracovaný vybraným dodavatelem, bude závazný.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>Místo pro podávání nabídek, doba</w:t>
      </w:r>
      <w:r w:rsidR="00D66F10">
        <w:rPr>
          <w:b/>
          <w:bCs/>
          <w:color w:val="auto"/>
          <w:sz w:val="23"/>
          <w:szCs w:val="23"/>
          <w:u w:val="single"/>
        </w:rPr>
        <w:t>,</w:t>
      </w:r>
      <w:r w:rsidRPr="00D66F10">
        <w:rPr>
          <w:b/>
          <w:bCs/>
          <w:color w:val="auto"/>
          <w:sz w:val="23"/>
          <w:szCs w:val="23"/>
          <w:u w:val="single"/>
        </w:rPr>
        <w:t xml:space="preserve"> v níž lze nabídky podat</w:t>
      </w:r>
      <w:r w:rsidR="00D66F10">
        <w:rPr>
          <w:b/>
          <w:bCs/>
          <w:color w:val="auto"/>
          <w:sz w:val="23"/>
          <w:szCs w:val="23"/>
          <w:u w:val="single"/>
        </w:rPr>
        <w:t>,</w:t>
      </w:r>
      <w:r w:rsidRPr="00D66F10">
        <w:rPr>
          <w:b/>
          <w:bCs/>
          <w:color w:val="auto"/>
          <w:sz w:val="23"/>
          <w:szCs w:val="23"/>
          <w:u w:val="single"/>
        </w:rPr>
        <w:t xml:space="preserve"> a místo a termín otevírání obálek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Nabídky mohou uchazeči doručit osobně do podatelny Magistrátu města Karlovy Vary, nebo doporučeně poštou na adresu Magistrát města Karlovy Vary, Moskevská 21, 361 20 Karlovy Vary.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 w:rsidRPr="00091B47">
        <w:rPr>
          <w:color w:val="auto"/>
          <w:sz w:val="20"/>
          <w:szCs w:val="20"/>
        </w:rPr>
        <w:t xml:space="preserve">Nabídky musí být doručeny zadavateli </w:t>
      </w:r>
      <w:r w:rsidR="00A438C6" w:rsidRPr="00091B47">
        <w:rPr>
          <w:b/>
          <w:bCs/>
          <w:color w:val="auto"/>
          <w:sz w:val="20"/>
          <w:szCs w:val="20"/>
        </w:rPr>
        <w:t xml:space="preserve">do </w:t>
      </w:r>
      <w:r w:rsidR="004D402B">
        <w:rPr>
          <w:b/>
          <w:bCs/>
          <w:color w:val="auto"/>
          <w:sz w:val="20"/>
          <w:szCs w:val="20"/>
        </w:rPr>
        <w:t>2</w:t>
      </w:r>
      <w:r w:rsidR="001B636A">
        <w:rPr>
          <w:b/>
          <w:bCs/>
          <w:color w:val="auto"/>
          <w:sz w:val="20"/>
          <w:szCs w:val="20"/>
        </w:rPr>
        <w:t>1</w:t>
      </w:r>
      <w:r w:rsidR="00F74EC8">
        <w:rPr>
          <w:b/>
          <w:bCs/>
          <w:color w:val="auto"/>
          <w:sz w:val="20"/>
          <w:szCs w:val="20"/>
        </w:rPr>
        <w:t>. 6</w:t>
      </w:r>
      <w:r w:rsidR="00091B47" w:rsidRPr="00091B47">
        <w:rPr>
          <w:b/>
          <w:bCs/>
          <w:color w:val="auto"/>
          <w:sz w:val="20"/>
          <w:szCs w:val="20"/>
        </w:rPr>
        <w:t>.</w:t>
      </w:r>
      <w:r w:rsidR="00A438C6" w:rsidRPr="00091B47">
        <w:rPr>
          <w:b/>
          <w:bCs/>
          <w:color w:val="auto"/>
          <w:sz w:val="20"/>
          <w:szCs w:val="20"/>
        </w:rPr>
        <w:t xml:space="preserve"> 2018</w:t>
      </w:r>
      <w:r w:rsidRPr="00091B47">
        <w:rPr>
          <w:b/>
          <w:bCs/>
          <w:color w:val="auto"/>
          <w:sz w:val="20"/>
          <w:szCs w:val="20"/>
        </w:rPr>
        <w:t xml:space="preserve"> do 10:00 hodin. </w:t>
      </w:r>
      <w:r w:rsidRPr="00091B47">
        <w:rPr>
          <w:color w:val="auto"/>
          <w:sz w:val="20"/>
          <w:szCs w:val="20"/>
        </w:rPr>
        <w:t xml:space="preserve">V případě doručení nabídek poštou je za </w:t>
      </w:r>
      <w:r>
        <w:rPr>
          <w:color w:val="auto"/>
          <w:sz w:val="20"/>
          <w:szCs w:val="20"/>
        </w:rPr>
        <w:t xml:space="preserve">okamžik předání považováno převzetí nabídky podatelnou zadavatele.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Informační schůzka a prohlídka místa stavby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Místo stavby je volně přístupné, každý z dodavatelů si jej může bez omezení prohlédnout. Kontaktní osobou pro tuto veřejnou zakázku je Josef Kahoun </w:t>
      </w:r>
      <w:r>
        <w:rPr>
          <w:rFonts w:ascii="Wingdings" w:hAnsi="Wingdings" w:cs="Wingdings"/>
          <w:color w:val="auto"/>
          <w:sz w:val="20"/>
          <w:szCs w:val="20"/>
        </w:rPr>
        <w:t></w:t>
      </w:r>
      <w:r w:rsidR="009B21A2"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353118246 a 72</w:t>
      </w:r>
      <w:r w:rsidR="00D66F10">
        <w:rPr>
          <w:color w:val="auto"/>
          <w:sz w:val="20"/>
          <w:szCs w:val="20"/>
        </w:rPr>
        <w:t xml:space="preserve">5533319, mail: </w:t>
      </w:r>
      <w:hyperlink r:id="rId11" w:history="1">
        <w:r w:rsidR="00D66F10" w:rsidRPr="008925C5">
          <w:rPr>
            <w:rStyle w:val="Hypertextovodkaz"/>
            <w:sz w:val="20"/>
            <w:szCs w:val="20"/>
          </w:rPr>
          <w:t>j.kahoun@mmkv.cz</w:t>
        </w:r>
      </w:hyperlink>
      <w:r w:rsidR="00D66F10">
        <w:rPr>
          <w:color w:val="auto"/>
          <w:sz w:val="20"/>
          <w:szCs w:val="20"/>
        </w:rPr>
        <w:t>.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305749" w:rsidRDefault="00305749" w:rsidP="00D66F10">
      <w:pPr>
        <w:pStyle w:val="Default"/>
        <w:jc w:val="both"/>
        <w:rPr>
          <w:color w:val="auto"/>
          <w:sz w:val="20"/>
          <w:szCs w:val="20"/>
        </w:rPr>
      </w:pP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B21A2" w:rsidRDefault="009B21A2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9B21A2">
        <w:rPr>
          <w:b/>
          <w:bCs/>
          <w:color w:val="auto"/>
          <w:sz w:val="23"/>
          <w:szCs w:val="23"/>
          <w:u w:val="single"/>
        </w:rPr>
        <w:t>P</w:t>
      </w:r>
      <w:r w:rsidR="004F3544" w:rsidRPr="009B21A2">
        <w:rPr>
          <w:b/>
          <w:bCs/>
          <w:color w:val="auto"/>
          <w:sz w:val="23"/>
          <w:szCs w:val="23"/>
          <w:u w:val="single"/>
        </w:rPr>
        <w:t xml:space="preserve">odmínky poskytnutí zadávací dokumentace (včetně výkazu výměr).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Zadávací dokumentace je zveřejněna na internetové stránce Magistrátu města Karlovy Vary - </w:t>
      </w:r>
      <w:hyperlink r:id="rId12" w:history="1">
        <w:r w:rsidR="009B21A2" w:rsidRPr="008925C5">
          <w:rPr>
            <w:rStyle w:val="Hypertextovodkaz"/>
            <w:sz w:val="20"/>
            <w:szCs w:val="20"/>
          </w:rPr>
          <w:t>www.mmkv.cz</w:t>
        </w:r>
      </w:hyperlink>
      <w:r>
        <w:rPr>
          <w:color w:val="auto"/>
          <w:sz w:val="20"/>
          <w:szCs w:val="20"/>
        </w:rPr>
        <w:t xml:space="preserve">.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B21A2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9B21A2">
        <w:rPr>
          <w:b/>
          <w:bCs/>
          <w:color w:val="auto"/>
          <w:sz w:val="23"/>
          <w:szCs w:val="23"/>
          <w:u w:val="single"/>
        </w:rPr>
        <w:t xml:space="preserve">Požadavek na formální úpravu, strukturu a obsah nabídky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Nabídka bude zpracována v českém jazyce v písemné formě a </w:t>
      </w:r>
      <w:r>
        <w:rPr>
          <w:b/>
          <w:bCs/>
          <w:color w:val="auto"/>
          <w:sz w:val="20"/>
          <w:szCs w:val="20"/>
        </w:rPr>
        <w:t>podepsána oprávněným zástupcem dodavatele</w:t>
      </w:r>
      <w:r>
        <w:rPr>
          <w:color w:val="auto"/>
          <w:sz w:val="20"/>
          <w:szCs w:val="20"/>
        </w:rPr>
        <w:t xml:space="preserve">. Nabídka bude předložena v 1 výtisku, vytištěna nesmazatelnou formou.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B21A2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9B21A2">
        <w:rPr>
          <w:color w:val="auto"/>
          <w:sz w:val="20"/>
          <w:szCs w:val="20"/>
          <w:u w:val="single"/>
        </w:rPr>
        <w:t xml:space="preserve">Nabídka bude seřazena do těchto oddílů: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Krycí list nabídky (jako první list nabídky bude použit vyplněný formulář, který je přílohou č. 1 této výzvy);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Obsah nabídky;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Prokázání kvalifikace;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Cenová nabídka;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Termínová nabídka (celková doba plnění, zahájení a ukončení díla jako celku);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Záruční lhůty a podmínky</w:t>
      </w:r>
      <w:r w:rsidR="001B636A">
        <w:rPr>
          <w:color w:val="auto"/>
          <w:sz w:val="20"/>
          <w:szCs w:val="20"/>
        </w:rPr>
        <w:t xml:space="preserve"> servisu (záruční a pozáruční)</w:t>
      </w:r>
      <w:r>
        <w:rPr>
          <w:color w:val="auto"/>
          <w:sz w:val="20"/>
          <w:szCs w:val="20"/>
        </w:rPr>
        <w:t xml:space="preserve">; </w:t>
      </w:r>
    </w:p>
    <w:p w:rsidR="004F3544" w:rsidRDefault="004F3544" w:rsidP="009B21A2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Případné další přílohy a doplnění nabídky (nepovinné).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Nabídka musí být podána v uzavřené obálce zřetelně označené: </w:t>
      </w:r>
    </w:p>
    <w:p w:rsidR="00B62A91" w:rsidRDefault="00B62A91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Veřejná zakázka: </w:t>
      </w:r>
      <w:r w:rsidR="006766B0" w:rsidRPr="00091B47">
        <w:rPr>
          <w:b/>
          <w:bCs/>
          <w:color w:val="auto"/>
          <w:sz w:val="22"/>
          <w:szCs w:val="22"/>
        </w:rPr>
        <w:t xml:space="preserve">„Karlovy Vary - </w:t>
      </w:r>
      <w:r w:rsidR="006766B0">
        <w:rPr>
          <w:b/>
          <w:bCs/>
          <w:color w:val="auto"/>
          <w:sz w:val="22"/>
          <w:szCs w:val="22"/>
        </w:rPr>
        <w:t>Drahovice</w:t>
      </w:r>
      <w:r w:rsidR="006766B0" w:rsidRPr="00091B47">
        <w:rPr>
          <w:b/>
          <w:bCs/>
          <w:color w:val="auto"/>
          <w:sz w:val="22"/>
          <w:szCs w:val="22"/>
        </w:rPr>
        <w:t xml:space="preserve"> </w:t>
      </w:r>
      <w:r w:rsidR="006766B0">
        <w:rPr>
          <w:b/>
          <w:bCs/>
          <w:color w:val="auto"/>
          <w:sz w:val="22"/>
          <w:szCs w:val="22"/>
        </w:rPr>
        <w:t>–</w:t>
      </w:r>
      <w:r w:rsidR="006766B0" w:rsidRPr="00091B47">
        <w:rPr>
          <w:b/>
          <w:bCs/>
          <w:color w:val="auto"/>
          <w:sz w:val="22"/>
          <w:szCs w:val="22"/>
        </w:rPr>
        <w:t xml:space="preserve"> </w:t>
      </w:r>
      <w:r w:rsidR="006766B0">
        <w:rPr>
          <w:b/>
          <w:bCs/>
          <w:color w:val="auto"/>
          <w:sz w:val="22"/>
          <w:szCs w:val="22"/>
        </w:rPr>
        <w:t>fotbalový areál</w:t>
      </w:r>
      <w:r w:rsidR="006766B0" w:rsidRPr="00091B47">
        <w:rPr>
          <w:b/>
          <w:bCs/>
          <w:color w:val="auto"/>
          <w:sz w:val="22"/>
          <w:szCs w:val="22"/>
        </w:rPr>
        <w:t xml:space="preserve"> </w:t>
      </w:r>
      <w:r w:rsidR="006766B0">
        <w:rPr>
          <w:b/>
          <w:bCs/>
          <w:color w:val="auto"/>
          <w:sz w:val="22"/>
          <w:szCs w:val="22"/>
        </w:rPr>
        <w:t>–</w:t>
      </w:r>
      <w:r w:rsidR="006766B0" w:rsidRPr="00091B47">
        <w:rPr>
          <w:b/>
          <w:bCs/>
          <w:color w:val="auto"/>
          <w:sz w:val="22"/>
          <w:szCs w:val="22"/>
        </w:rPr>
        <w:t xml:space="preserve"> </w:t>
      </w:r>
      <w:r w:rsidR="006766B0">
        <w:rPr>
          <w:b/>
          <w:bCs/>
          <w:color w:val="auto"/>
          <w:sz w:val="22"/>
          <w:szCs w:val="22"/>
        </w:rPr>
        <w:t>výměna UMT a vybavení sportoviště</w:t>
      </w:r>
      <w:r w:rsidR="006766B0" w:rsidRPr="00091B47">
        <w:rPr>
          <w:b/>
          <w:bCs/>
          <w:color w:val="auto"/>
          <w:sz w:val="22"/>
          <w:szCs w:val="22"/>
        </w:rPr>
        <w:t>“</w:t>
      </w:r>
      <w:r>
        <w:rPr>
          <w:b/>
          <w:bCs/>
          <w:color w:val="auto"/>
          <w:sz w:val="20"/>
          <w:szCs w:val="20"/>
        </w:rPr>
        <w:t xml:space="preserve"> - neotevírat nabídka.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obálce bude uvedena adresa (včetně IČ), na niž je</w:t>
      </w:r>
      <w:r w:rsidR="009B21A2">
        <w:rPr>
          <w:color w:val="auto"/>
          <w:sz w:val="20"/>
          <w:szCs w:val="20"/>
        </w:rPr>
        <w:t xml:space="preserve"> možné případně nabídku vrátit.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00C5D" w:rsidRDefault="004F3544" w:rsidP="00900C5D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900C5D">
        <w:rPr>
          <w:b/>
          <w:bCs/>
          <w:color w:val="auto"/>
          <w:sz w:val="23"/>
          <w:szCs w:val="23"/>
          <w:u w:val="single"/>
        </w:rPr>
        <w:t xml:space="preserve">Další podmínky soutěže </w:t>
      </w:r>
    </w:p>
    <w:p w:rsidR="00A438C6" w:rsidRDefault="00A438C6" w:rsidP="00A438C6">
      <w:pPr>
        <w:pStyle w:val="Default"/>
        <w:spacing w:after="16"/>
        <w:jc w:val="both"/>
        <w:rPr>
          <w:color w:val="auto"/>
          <w:sz w:val="20"/>
          <w:szCs w:val="20"/>
        </w:rPr>
      </w:pPr>
    </w:p>
    <w:p w:rsidR="004F3544" w:rsidRDefault="004F3544" w:rsidP="00900C5D">
      <w:pPr>
        <w:pStyle w:val="Default"/>
        <w:numPr>
          <w:ilvl w:val="0"/>
          <w:numId w:val="17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Podmínky, při jejichž splnění je možno </w:t>
      </w:r>
      <w:r>
        <w:rPr>
          <w:b/>
          <w:bCs/>
          <w:color w:val="auto"/>
          <w:sz w:val="20"/>
          <w:szCs w:val="20"/>
        </w:rPr>
        <w:t xml:space="preserve">překročit výši nabídkové ceny: </w:t>
      </w:r>
    </w:p>
    <w:p w:rsidR="004F3544" w:rsidRDefault="004F3544" w:rsidP="00900C5D">
      <w:pPr>
        <w:pStyle w:val="Default"/>
        <w:numPr>
          <w:ilvl w:val="0"/>
          <w:numId w:val="18"/>
        </w:numPr>
        <w:spacing w:after="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Zadavatel bude požadovat </w:t>
      </w:r>
      <w:r>
        <w:rPr>
          <w:b/>
          <w:bCs/>
          <w:color w:val="auto"/>
          <w:sz w:val="20"/>
          <w:szCs w:val="20"/>
        </w:rPr>
        <w:t xml:space="preserve">provedení jiných prací </w:t>
      </w:r>
      <w:r>
        <w:rPr>
          <w:color w:val="auto"/>
          <w:sz w:val="20"/>
          <w:szCs w:val="20"/>
        </w:rPr>
        <w:t xml:space="preserve">než těch, které jsou uvedeny v zadávací dokumentaci a jejichž rozsah mu nebyl při vypisování soutěže znám. </w:t>
      </w:r>
    </w:p>
    <w:p w:rsidR="004F3544" w:rsidRDefault="004F3544" w:rsidP="00900C5D">
      <w:pPr>
        <w:pStyle w:val="Default"/>
        <w:numPr>
          <w:ilvl w:val="0"/>
          <w:numId w:val="18"/>
        </w:numPr>
        <w:spacing w:after="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Dojde k významné </w:t>
      </w:r>
      <w:r>
        <w:rPr>
          <w:b/>
          <w:bCs/>
          <w:color w:val="auto"/>
          <w:sz w:val="20"/>
          <w:szCs w:val="20"/>
        </w:rPr>
        <w:t xml:space="preserve">změně termínu </w:t>
      </w:r>
      <w:r>
        <w:rPr>
          <w:color w:val="auto"/>
          <w:sz w:val="20"/>
          <w:szCs w:val="20"/>
        </w:rPr>
        <w:t xml:space="preserve">realizace </w:t>
      </w:r>
    </w:p>
    <w:p w:rsidR="004F3544" w:rsidRDefault="004F3544" w:rsidP="00900C5D">
      <w:pPr>
        <w:pStyle w:val="Default"/>
        <w:numPr>
          <w:ilvl w:val="0"/>
          <w:numId w:val="18"/>
        </w:numPr>
        <w:spacing w:after="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Změní se </w:t>
      </w:r>
      <w:r>
        <w:rPr>
          <w:b/>
          <w:bCs/>
          <w:color w:val="auto"/>
          <w:sz w:val="20"/>
          <w:szCs w:val="20"/>
        </w:rPr>
        <w:t>daňové předpisy</w:t>
      </w:r>
      <w:r>
        <w:rPr>
          <w:color w:val="auto"/>
          <w:sz w:val="20"/>
          <w:szCs w:val="20"/>
        </w:rPr>
        <w:t xml:space="preserve">. </w:t>
      </w:r>
    </w:p>
    <w:p w:rsidR="004F3544" w:rsidRDefault="004F3544" w:rsidP="00A438C6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Zadavatel nepřipouští variantní řešení</w:t>
      </w:r>
      <w:r>
        <w:rPr>
          <w:color w:val="auto"/>
          <w:sz w:val="20"/>
          <w:szCs w:val="20"/>
        </w:rPr>
        <w:t xml:space="preserve">. </w:t>
      </w:r>
    </w:p>
    <w:p w:rsidR="004F3544" w:rsidRDefault="004F3544" w:rsidP="00A438C6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Dodavatel podáním svojí nabídky akceptuje podmínky výzvy a jejích příloh a zavazuje se provést dílo v rozsahu výzvy, jejích příloh a všech dalších instrukcí předaných zadavatelem dodavateli v průběhu výběrového řízení, a to i v případě, že </w:t>
      </w:r>
      <w:r>
        <w:rPr>
          <w:b/>
          <w:bCs/>
          <w:color w:val="auto"/>
          <w:sz w:val="20"/>
          <w:szCs w:val="20"/>
        </w:rPr>
        <w:t xml:space="preserve">dodavatel neocení </w:t>
      </w:r>
      <w:r>
        <w:rPr>
          <w:color w:val="auto"/>
          <w:sz w:val="20"/>
          <w:szCs w:val="20"/>
        </w:rPr>
        <w:t xml:space="preserve">zadavatelem všechny požadované práce a dodávky (neocení všechny položky výkazu výměr, neocení dodávky a práce podle instrukcí zadavatele apod.).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A438C6" w:rsidRDefault="004F3544" w:rsidP="00A438C6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A438C6">
        <w:rPr>
          <w:b/>
          <w:bCs/>
          <w:color w:val="auto"/>
          <w:sz w:val="23"/>
          <w:szCs w:val="23"/>
          <w:u w:val="single"/>
        </w:rPr>
        <w:t xml:space="preserve">Upozornění pro zhotovitele (dodavatele)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bude hradit zhotoviteli pouze práce a dodávky, které budou v souladu s informacemi, které mu předal v průběhu zadávacího řízení a v souladu s uzavřenou smlouvou o dílo.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Případné nejasnosti, rozpory ve výzvě, bude zhotovitel řešit formou dotazů na zadavatele v průběhu zadávacího řízení (do doby podání svojí nabídky).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 ohledem na to, že při realizaci veřejné zakázky malého rozsahu budou čerpány veřejné prostředky, bude znění uzavřené smlouvy o dílo, z</w:t>
      </w:r>
      <w:r w:rsidR="00A438C6">
        <w:rPr>
          <w:color w:val="auto"/>
          <w:sz w:val="20"/>
          <w:szCs w:val="20"/>
        </w:rPr>
        <w:t>veřejněno v souladu se zákonem.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A438C6" w:rsidRDefault="004F3544" w:rsidP="00A438C6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A438C6">
        <w:rPr>
          <w:b/>
          <w:bCs/>
          <w:color w:val="auto"/>
          <w:sz w:val="23"/>
          <w:szCs w:val="23"/>
          <w:u w:val="single"/>
        </w:rPr>
        <w:t xml:space="preserve">Práva zadavatele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A438C6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A438C6">
        <w:rPr>
          <w:color w:val="auto"/>
          <w:sz w:val="20"/>
          <w:szCs w:val="20"/>
          <w:u w:val="single"/>
        </w:rPr>
        <w:t xml:space="preserve">Zadavatel si vyhrazuje právo: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odmítnout všechny předložené nabídky a neuzavřít smlouvu se žádným uchazečem;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zadávací řízení zrušit;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nev</w:t>
      </w:r>
      <w:r w:rsidR="006B7EF5">
        <w:rPr>
          <w:color w:val="auto"/>
          <w:sz w:val="20"/>
          <w:szCs w:val="20"/>
        </w:rPr>
        <w:t>racet uchazečům podané nabídky;</w:t>
      </w:r>
    </w:p>
    <w:p w:rsidR="006B7EF5" w:rsidRDefault="006B7EF5" w:rsidP="006B7EF5">
      <w:pPr>
        <w:pStyle w:val="Default"/>
        <w:spacing w:after="33"/>
        <w:ind w:left="720"/>
        <w:jc w:val="both"/>
        <w:rPr>
          <w:color w:val="auto"/>
          <w:sz w:val="20"/>
          <w:szCs w:val="20"/>
        </w:rPr>
      </w:pP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neposkytovat náhradu nákladů, které uchazeč vynaloží na účast v zadávacím řízení; </w:t>
      </w:r>
    </w:p>
    <w:p w:rsidR="004F3544" w:rsidRPr="00A438C6" w:rsidRDefault="004F3544" w:rsidP="00D66F10">
      <w:pPr>
        <w:pStyle w:val="Default"/>
        <w:numPr>
          <w:ilvl w:val="0"/>
          <w:numId w:val="2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změnit termín plnění a rozsah plnění v závislosti na přidělených finančních prostředcích a na efektivnosti jejich </w:t>
      </w:r>
      <w:r w:rsidRPr="00A438C6">
        <w:rPr>
          <w:color w:val="auto"/>
          <w:sz w:val="20"/>
          <w:szCs w:val="20"/>
        </w:rPr>
        <w:t xml:space="preserve">vynakládání.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Zpracoval: Josef Kahoun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Karlových Varech dne </w:t>
      </w:r>
      <w:proofErr w:type="gramStart"/>
      <w:r w:rsidR="00694B41">
        <w:rPr>
          <w:color w:val="auto"/>
          <w:sz w:val="20"/>
          <w:szCs w:val="20"/>
        </w:rPr>
        <w:t>10.5.2018</w:t>
      </w:r>
      <w:proofErr w:type="gramEnd"/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 w:rsidRPr="00A438C6">
        <w:rPr>
          <w:b/>
          <w:bCs/>
          <w:color w:val="auto"/>
          <w:sz w:val="20"/>
          <w:szCs w:val="20"/>
          <w:u w:val="single"/>
        </w:rPr>
        <w:t>Přílohy:</w:t>
      </w:r>
      <w:r w:rsidR="00A438C6">
        <w:rPr>
          <w:b/>
          <w:bCs/>
          <w:color w:val="auto"/>
          <w:sz w:val="20"/>
          <w:szCs w:val="20"/>
        </w:rPr>
        <w:tab/>
      </w:r>
      <w:r w:rsidR="00A438C6">
        <w:rPr>
          <w:b/>
          <w:bCs/>
          <w:color w:val="auto"/>
          <w:sz w:val="20"/>
          <w:szCs w:val="20"/>
        </w:rPr>
        <w:tab/>
      </w:r>
      <w:r w:rsidR="00A438C6">
        <w:rPr>
          <w:color w:val="auto"/>
          <w:sz w:val="20"/>
          <w:szCs w:val="20"/>
        </w:rPr>
        <w:t>Příloha č. 1:</w:t>
      </w:r>
      <w:r w:rsidR="00A438C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Krycí list nabídky – formulář </w:t>
      </w:r>
    </w:p>
    <w:p w:rsidR="004F3544" w:rsidRDefault="00A438C6" w:rsidP="00A438C6">
      <w:pPr>
        <w:pStyle w:val="Default"/>
        <w:ind w:left="2832" w:hanging="14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Příloha č. 2:</w:t>
      </w:r>
      <w:r>
        <w:rPr>
          <w:color w:val="auto"/>
          <w:sz w:val="20"/>
          <w:szCs w:val="20"/>
        </w:rPr>
        <w:tab/>
      </w:r>
      <w:r w:rsidR="004F3544">
        <w:rPr>
          <w:color w:val="auto"/>
          <w:sz w:val="20"/>
          <w:szCs w:val="20"/>
        </w:rPr>
        <w:t xml:space="preserve">Projektová dokumentace pro veřejnou zakázku </w:t>
      </w:r>
      <w:r w:rsidR="00694B41" w:rsidRPr="00091B47">
        <w:rPr>
          <w:color w:val="auto"/>
          <w:sz w:val="20"/>
          <w:szCs w:val="20"/>
        </w:rPr>
        <w:t xml:space="preserve">„Karlovy Vary </w:t>
      </w:r>
      <w:r w:rsidR="00694B41">
        <w:rPr>
          <w:color w:val="auto"/>
          <w:sz w:val="20"/>
          <w:szCs w:val="20"/>
        </w:rPr>
        <w:t>–</w:t>
      </w:r>
      <w:r w:rsidR="00694B41" w:rsidRPr="00091B47">
        <w:rPr>
          <w:color w:val="auto"/>
          <w:sz w:val="20"/>
          <w:szCs w:val="20"/>
        </w:rPr>
        <w:t xml:space="preserve"> </w:t>
      </w:r>
      <w:r w:rsidR="00694B41">
        <w:rPr>
          <w:color w:val="auto"/>
          <w:sz w:val="20"/>
          <w:szCs w:val="20"/>
        </w:rPr>
        <w:t>Drahovice – fotbalový areál – výměna UMT a vybavení sportoviště</w:t>
      </w:r>
      <w:r w:rsidR="00694B41" w:rsidRPr="00091B47">
        <w:rPr>
          <w:color w:val="auto"/>
          <w:sz w:val="20"/>
          <w:szCs w:val="20"/>
        </w:rPr>
        <w:t>“</w:t>
      </w:r>
      <w:r w:rsidR="004F3544">
        <w:rPr>
          <w:color w:val="auto"/>
          <w:sz w:val="20"/>
          <w:szCs w:val="20"/>
        </w:rPr>
        <w:t xml:space="preserve"> </w:t>
      </w: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F3544" w:rsidRDefault="004F3544" w:rsidP="00A438C6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Ing. Jaroslav Cícha </w:t>
      </w:r>
    </w:p>
    <w:p w:rsidR="00B75BB8" w:rsidRPr="004F3544" w:rsidRDefault="00A438C6" w:rsidP="00A438C6">
      <w:pPr>
        <w:ind w:left="4956" w:firstLine="708"/>
        <w:jc w:val="both"/>
      </w:pPr>
      <w:r>
        <w:t xml:space="preserve">     </w:t>
      </w:r>
      <w:r w:rsidR="004F3544">
        <w:t>vedoucí odboru majetku města</w:t>
      </w:r>
    </w:p>
    <w:sectPr w:rsidR="00B75BB8" w:rsidRPr="004F3544" w:rsidSect="00D66F10">
      <w:headerReference w:type="default" r:id="rId13"/>
      <w:footerReference w:type="default" r:id="rId14"/>
      <w:pgSz w:w="11906" w:h="16838" w:code="9"/>
      <w:pgMar w:top="1418" w:right="907" w:bottom="1418" w:left="1418" w:header="709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95" w:rsidRDefault="00376B95">
      <w:r>
        <w:separator/>
      </w:r>
    </w:p>
  </w:endnote>
  <w:endnote w:type="continuationSeparator" w:id="0">
    <w:p w:rsidR="00376B95" w:rsidRDefault="0037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70" w:rsidRPr="00734D04" w:rsidRDefault="007C6E70">
    <w:pPr>
      <w:pStyle w:val="Zpat"/>
      <w:jc w:val="center"/>
    </w:pPr>
    <w:r w:rsidRPr="00734D04">
      <w:rPr>
        <w:b/>
        <w:bCs/>
        <w:i/>
        <w:iCs/>
      </w:rPr>
      <w:t xml:space="preserve">výzva - </w:t>
    </w:r>
    <w:r w:rsidR="00127479" w:rsidRPr="00734D04">
      <w:rPr>
        <w:b/>
        <w:bCs/>
      </w:rPr>
      <w:t>„Karlovy Vary - Drahovice – fotbalový areál – výměna UMT a vybavení sportoviště“</w:t>
    </w:r>
  </w:p>
  <w:p w:rsidR="007C6E70" w:rsidRDefault="007C6E70">
    <w:pPr>
      <w:pStyle w:val="Zpat"/>
      <w:jc w:val="center"/>
    </w:pPr>
  </w:p>
  <w:p w:rsidR="00175F6A" w:rsidRDefault="00E0021A">
    <w:pPr>
      <w:pStyle w:val="Zpat"/>
      <w:jc w:val="center"/>
    </w:pPr>
    <w:sdt>
      <w:sdtPr>
        <w:id w:val="-207966638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175F6A">
          <w:instrText>PAGE   \* MERGEFORMAT</w:instrText>
        </w:r>
        <w:r>
          <w:fldChar w:fldCharType="separate"/>
        </w:r>
        <w:r w:rsidR="007D50C0">
          <w:rPr>
            <w:noProof/>
          </w:rPr>
          <w:t>1</w:t>
        </w:r>
        <w:r>
          <w:fldChar w:fldCharType="end"/>
        </w:r>
      </w:sdtContent>
    </w:sdt>
  </w:p>
  <w:p w:rsidR="00175F6A" w:rsidRDefault="00175F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95" w:rsidRDefault="00376B95">
      <w:r>
        <w:separator/>
      </w:r>
    </w:p>
  </w:footnote>
  <w:footnote w:type="continuationSeparator" w:id="0">
    <w:p w:rsidR="00376B95" w:rsidRDefault="0037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44" w:rsidRPr="00BD62E7" w:rsidRDefault="004F3544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262739"/>
    <w:multiLevelType w:val="hybridMultilevel"/>
    <w:tmpl w:val="396EB9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5D3D40"/>
    <w:multiLevelType w:val="hybridMultilevel"/>
    <w:tmpl w:val="936FB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C18275"/>
    <w:multiLevelType w:val="hybridMultilevel"/>
    <w:tmpl w:val="C66125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9B2D44"/>
    <w:multiLevelType w:val="hybridMultilevel"/>
    <w:tmpl w:val="01068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906"/>
    <w:multiLevelType w:val="hybridMultilevel"/>
    <w:tmpl w:val="7B4C7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14B"/>
    <w:multiLevelType w:val="hybridMultilevel"/>
    <w:tmpl w:val="0F3CC42C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CC63E8"/>
    <w:multiLevelType w:val="hybridMultilevel"/>
    <w:tmpl w:val="078C0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66D63"/>
    <w:multiLevelType w:val="hybridMultilevel"/>
    <w:tmpl w:val="80EC6BEE"/>
    <w:lvl w:ilvl="0" w:tplc="B93EF4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44B1E"/>
    <w:multiLevelType w:val="hybridMultilevel"/>
    <w:tmpl w:val="BE871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751005"/>
    <w:multiLevelType w:val="hybridMultilevel"/>
    <w:tmpl w:val="38880F28"/>
    <w:lvl w:ilvl="0" w:tplc="13365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BFEDE"/>
    <w:multiLevelType w:val="hybridMultilevel"/>
    <w:tmpl w:val="E887E9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E24D8D"/>
    <w:multiLevelType w:val="hybridMultilevel"/>
    <w:tmpl w:val="CF0E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6353"/>
    <w:multiLevelType w:val="hybridMultilevel"/>
    <w:tmpl w:val="D7AC79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4A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31A85"/>
    <w:multiLevelType w:val="hybridMultilevel"/>
    <w:tmpl w:val="1652A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874BA"/>
    <w:multiLevelType w:val="hybridMultilevel"/>
    <w:tmpl w:val="A20AC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1133"/>
    <w:multiLevelType w:val="hybridMultilevel"/>
    <w:tmpl w:val="EC68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90931"/>
    <w:multiLevelType w:val="hybridMultilevel"/>
    <w:tmpl w:val="D34AE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D2FD55"/>
    <w:multiLevelType w:val="hybridMultilevel"/>
    <w:tmpl w:val="EBDFC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943AD2"/>
    <w:multiLevelType w:val="hybridMultilevel"/>
    <w:tmpl w:val="AB4E4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0675C"/>
    <w:multiLevelType w:val="hybridMultilevel"/>
    <w:tmpl w:val="A0C38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A6713A"/>
    <w:multiLevelType w:val="hybridMultilevel"/>
    <w:tmpl w:val="1BCCC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7AE52"/>
    <w:multiLevelType w:val="hybridMultilevel"/>
    <w:tmpl w:val="CEB18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F50E28"/>
    <w:multiLevelType w:val="hybridMultilevel"/>
    <w:tmpl w:val="03309A5E"/>
    <w:lvl w:ilvl="0" w:tplc="7AD0F2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FD21A0"/>
    <w:multiLevelType w:val="hybridMultilevel"/>
    <w:tmpl w:val="AEEE7E54"/>
    <w:lvl w:ilvl="0" w:tplc="5C221A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60BC"/>
    <w:multiLevelType w:val="hybridMultilevel"/>
    <w:tmpl w:val="F8DA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5658"/>
    <w:multiLevelType w:val="hybridMultilevel"/>
    <w:tmpl w:val="DCD2F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55B0221"/>
    <w:multiLevelType w:val="hybridMultilevel"/>
    <w:tmpl w:val="C0843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5"/>
  </w:num>
  <w:num w:numId="5">
    <w:abstractNumId w:val="16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21"/>
  </w:num>
  <w:num w:numId="11">
    <w:abstractNumId w:val="19"/>
  </w:num>
  <w:num w:numId="12">
    <w:abstractNumId w:val="10"/>
  </w:num>
  <w:num w:numId="13">
    <w:abstractNumId w:val="23"/>
  </w:num>
  <w:num w:numId="14">
    <w:abstractNumId w:val="20"/>
  </w:num>
  <w:num w:numId="15">
    <w:abstractNumId w:val="18"/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  <w:num w:numId="20">
    <w:abstractNumId w:val="3"/>
  </w:num>
  <w:num w:numId="21">
    <w:abstractNumId w:val="13"/>
  </w:num>
  <w:num w:numId="22">
    <w:abstractNumId w:val="11"/>
  </w:num>
  <w:num w:numId="23">
    <w:abstractNumId w:val="26"/>
  </w:num>
  <w:num w:numId="24">
    <w:abstractNumId w:val="6"/>
  </w:num>
  <w:num w:numId="25">
    <w:abstractNumId w:val="24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15AFF"/>
    <w:rsid w:val="000656CF"/>
    <w:rsid w:val="00080E6B"/>
    <w:rsid w:val="00091B47"/>
    <w:rsid w:val="000A03D1"/>
    <w:rsid w:val="000F04A6"/>
    <w:rsid w:val="00127479"/>
    <w:rsid w:val="001654C0"/>
    <w:rsid w:val="00175F6A"/>
    <w:rsid w:val="001B636A"/>
    <w:rsid w:val="002430CF"/>
    <w:rsid w:val="00243796"/>
    <w:rsid w:val="002A4FDC"/>
    <w:rsid w:val="00305749"/>
    <w:rsid w:val="00344FD7"/>
    <w:rsid w:val="003530C8"/>
    <w:rsid w:val="00376B95"/>
    <w:rsid w:val="00394303"/>
    <w:rsid w:val="003967FE"/>
    <w:rsid w:val="003A47D3"/>
    <w:rsid w:val="003A5016"/>
    <w:rsid w:val="003C5667"/>
    <w:rsid w:val="003E10D1"/>
    <w:rsid w:val="003F43F4"/>
    <w:rsid w:val="00411FAD"/>
    <w:rsid w:val="00463BC5"/>
    <w:rsid w:val="00476C41"/>
    <w:rsid w:val="004D0E4B"/>
    <w:rsid w:val="004D402B"/>
    <w:rsid w:val="004F3544"/>
    <w:rsid w:val="004F6718"/>
    <w:rsid w:val="005305B4"/>
    <w:rsid w:val="00536B55"/>
    <w:rsid w:val="00547160"/>
    <w:rsid w:val="005F5AD5"/>
    <w:rsid w:val="00603318"/>
    <w:rsid w:val="00623CF8"/>
    <w:rsid w:val="00630AE5"/>
    <w:rsid w:val="0063610E"/>
    <w:rsid w:val="006613E3"/>
    <w:rsid w:val="00671A89"/>
    <w:rsid w:val="006766B0"/>
    <w:rsid w:val="00694B41"/>
    <w:rsid w:val="006B7EF5"/>
    <w:rsid w:val="006F62EE"/>
    <w:rsid w:val="00731386"/>
    <w:rsid w:val="00734D04"/>
    <w:rsid w:val="00741043"/>
    <w:rsid w:val="00785095"/>
    <w:rsid w:val="007C6C09"/>
    <w:rsid w:val="007C6E70"/>
    <w:rsid w:val="007D2225"/>
    <w:rsid w:val="007D50C0"/>
    <w:rsid w:val="00847E56"/>
    <w:rsid w:val="008838C3"/>
    <w:rsid w:val="008B698A"/>
    <w:rsid w:val="008C3090"/>
    <w:rsid w:val="008D3F53"/>
    <w:rsid w:val="008D46AE"/>
    <w:rsid w:val="00900C5D"/>
    <w:rsid w:val="00906460"/>
    <w:rsid w:val="009306BD"/>
    <w:rsid w:val="009426E7"/>
    <w:rsid w:val="009A7CE3"/>
    <w:rsid w:val="009B21A2"/>
    <w:rsid w:val="009B7FEB"/>
    <w:rsid w:val="009C2919"/>
    <w:rsid w:val="009E2150"/>
    <w:rsid w:val="00A02CA9"/>
    <w:rsid w:val="00A2199B"/>
    <w:rsid w:val="00A438C6"/>
    <w:rsid w:val="00A44FC9"/>
    <w:rsid w:val="00A660BA"/>
    <w:rsid w:val="00AB5FC1"/>
    <w:rsid w:val="00AE0E26"/>
    <w:rsid w:val="00AE5C1E"/>
    <w:rsid w:val="00AF2FDF"/>
    <w:rsid w:val="00B400EB"/>
    <w:rsid w:val="00B62A91"/>
    <w:rsid w:val="00B75BB8"/>
    <w:rsid w:val="00B9450E"/>
    <w:rsid w:val="00BA2FDA"/>
    <w:rsid w:val="00BB2F14"/>
    <w:rsid w:val="00BB6184"/>
    <w:rsid w:val="00BD62E7"/>
    <w:rsid w:val="00BF3C34"/>
    <w:rsid w:val="00C36F00"/>
    <w:rsid w:val="00CB0D41"/>
    <w:rsid w:val="00CF02CE"/>
    <w:rsid w:val="00D03AD2"/>
    <w:rsid w:val="00D166F8"/>
    <w:rsid w:val="00D16D5F"/>
    <w:rsid w:val="00D66F10"/>
    <w:rsid w:val="00D85BBD"/>
    <w:rsid w:val="00D90418"/>
    <w:rsid w:val="00D93FF4"/>
    <w:rsid w:val="00E0021A"/>
    <w:rsid w:val="00E11ACB"/>
    <w:rsid w:val="00E23114"/>
    <w:rsid w:val="00E30084"/>
    <w:rsid w:val="00E45D22"/>
    <w:rsid w:val="00E943DB"/>
    <w:rsid w:val="00EA0F5C"/>
    <w:rsid w:val="00EE1359"/>
    <w:rsid w:val="00EE1449"/>
    <w:rsid w:val="00F24D48"/>
    <w:rsid w:val="00F74EC8"/>
    <w:rsid w:val="00F97425"/>
    <w:rsid w:val="00FC01CD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359"/>
  </w:style>
  <w:style w:type="paragraph" w:styleId="Nadpis1">
    <w:name w:val="heading 1"/>
    <w:basedOn w:val="Normln"/>
    <w:next w:val="Normln"/>
    <w:qFormat/>
    <w:rsid w:val="00EE1359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EE1359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530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305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305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3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E1359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530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semiHidden/>
    <w:rsid w:val="00530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530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5305B4"/>
  </w:style>
  <w:style w:type="paragraph" w:styleId="Zkladntext">
    <w:name w:val="Body Text"/>
    <w:basedOn w:val="Normln"/>
    <w:link w:val="ZkladntextChar"/>
    <w:rsid w:val="005305B4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305B4"/>
    <w:rPr>
      <w:szCs w:val="24"/>
    </w:rPr>
  </w:style>
  <w:style w:type="paragraph" w:styleId="Prosttext">
    <w:name w:val="Plain Text"/>
    <w:basedOn w:val="Normln"/>
    <w:link w:val="ProsttextChar"/>
    <w:rsid w:val="005305B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5305B4"/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5305B4"/>
    <w:rPr>
      <w:b/>
      <w:bCs/>
    </w:rPr>
  </w:style>
  <w:style w:type="paragraph" w:styleId="Textbubliny">
    <w:name w:val="Balloon Text"/>
    <w:basedOn w:val="Normln"/>
    <w:link w:val="TextbublinyChar"/>
    <w:rsid w:val="00530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35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D66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mk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kahoun@mmk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3A9930-52A2-461F-8417-CC49F51CFE40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3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1781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11</cp:revision>
  <cp:lastPrinted>2018-06-05T08:04:00Z</cp:lastPrinted>
  <dcterms:created xsi:type="dcterms:W3CDTF">2018-05-17T09:42:00Z</dcterms:created>
  <dcterms:modified xsi:type="dcterms:W3CDTF">2018-06-05T08:22:00Z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