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129C" w14:textId="65F37F33" w:rsidR="00D4275F" w:rsidRDefault="00D4275F" w:rsidP="00D4275F">
      <w:pPr>
        <w:spacing w:after="0"/>
      </w:pPr>
      <w:r>
        <w:tab/>
      </w:r>
      <w:r w:rsidR="00C07E2F">
        <w:t xml:space="preserve">Správa přírodních léčivých zdrojů a kolonád, příspěvková </w:t>
      </w:r>
      <w:proofErr w:type="gramStart"/>
      <w:r w:rsidR="00C07E2F">
        <w:t>organizace ,</w:t>
      </w:r>
      <w:proofErr w:type="gramEnd"/>
      <w:r w:rsidR="00C07E2F">
        <w:t xml:space="preserve"> Lázeňská 2, </w:t>
      </w:r>
    </w:p>
    <w:p w14:paraId="4FF4988A" w14:textId="57740D15" w:rsidR="00196CAC" w:rsidRDefault="00D4275F" w:rsidP="00CB0F1B">
      <w:pPr>
        <w:spacing w:after="0"/>
      </w:pPr>
      <w:r>
        <w:tab/>
      </w:r>
      <w:r>
        <w:tab/>
      </w:r>
      <w:r>
        <w:tab/>
      </w:r>
      <w:r>
        <w:tab/>
      </w:r>
      <w:r w:rsidR="00C07E2F">
        <w:t>360 01  Karlovy Vary, IČO 00872113</w:t>
      </w:r>
    </w:p>
    <w:p w14:paraId="758CCFA1" w14:textId="77777777" w:rsidR="00196CAC" w:rsidRDefault="00196CAC"/>
    <w:p w14:paraId="36064A1A" w14:textId="6453F637" w:rsidR="003213B4" w:rsidRDefault="00C07E2F" w:rsidP="003213B4">
      <w:pPr>
        <w:spacing w:after="0" w:line="240" w:lineRule="auto"/>
        <w:rPr>
          <w:sz w:val="28"/>
          <w:szCs w:val="28"/>
        </w:rPr>
      </w:pPr>
      <w:r w:rsidRPr="00D0275E">
        <w:rPr>
          <w:b/>
          <w:sz w:val="28"/>
          <w:szCs w:val="28"/>
          <w:u w:val="single"/>
        </w:rPr>
        <w:t>Výzva k podání nabídky na veřejnou</w:t>
      </w:r>
      <w:r w:rsidR="00ED1873">
        <w:rPr>
          <w:b/>
          <w:sz w:val="28"/>
          <w:szCs w:val="28"/>
          <w:u w:val="single"/>
        </w:rPr>
        <w:t xml:space="preserve"> </w:t>
      </w:r>
      <w:r w:rsidRPr="00D0275E">
        <w:rPr>
          <w:b/>
          <w:sz w:val="28"/>
          <w:szCs w:val="28"/>
          <w:u w:val="single"/>
        </w:rPr>
        <w:t>zakázku</w:t>
      </w:r>
      <w:r w:rsidR="00F7684A">
        <w:rPr>
          <w:b/>
          <w:sz w:val="28"/>
          <w:szCs w:val="28"/>
          <w:u w:val="single"/>
        </w:rPr>
        <w:t xml:space="preserve"> malého rozsahu</w:t>
      </w:r>
      <w:r w:rsidRPr="00D0275E">
        <w:rPr>
          <w:b/>
          <w:sz w:val="28"/>
          <w:szCs w:val="28"/>
          <w:u w:val="single"/>
        </w:rPr>
        <w:t xml:space="preserve"> I</w:t>
      </w:r>
      <w:r w:rsidR="00F7684A">
        <w:rPr>
          <w:b/>
          <w:sz w:val="28"/>
          <w:szCs w:val="28"/>
          <w:u w:val="single"/>
        </w:rPr>
        <w:t>II</w:t>
      </w:r>
      <w:r w:rsidRPr="00D0275E">
        <w:rPr>
          <w:b/>
          <w:sz w:val="28"/>
          <w:szCs w:val="28"/>
          <w:u w:val="single"/>
        </w:rPr>
        <w:t xml:space="preserve">. </w:t>
      </w:r>
      <w:r w:rsidR="003213B4">
        <w:rPr>
          <w:b/>
          <w:sz w:val="28"/>
          <w:szCs w:val="28"/>
          <w:u w:val="single"/>
        </w:rPr>
        <w:t>k</w:t>
      </w:r>
      <w:r w:rsidRPr="00D0275E">
        <w:rPr>
          <w:b/>
          <w:sz w:val="28"/>
          <w:szCs w:val="28"/>
          <w:u w:val="single"/>
        </w:rPr>
        <w:t>ategorie</w:t>
      </w:r>
    </w:p>
    <w:p w14:paraId="2A558F9A" w14:textId="7307D594" w:rsidR="00C07E2F" w:rsidRPr="003213B4" w:rsidRDefault="003213B4" w:rsidP="003213B4">
      <w:pPr>
        <w:spacing w:after="0" w:line="240" w:lineRule="auto"/>
        <w:rPr>
          <w:sz w:val="28"/>
          <w:szCs w:val="28"/>
        </w:rPr>
      </w:pPr>
      <w:r w:rsidRPr="00ED1873">
        <w:rPr>
          <w:sz w:val="18"/>
          <w:szCs w:val="18"/>
        </w:rPr>
        <w:t>(</w:t>
      </w:r>
      <w:r w:rsidR="00A73EB8" w:rsidRPr="00ED1873">
        <w:rPr>
          <w:sz w:val="18"/>
          <w:szCs w:val="18"/>
        </w:rPr>
        <w:t>Veřejná</w:t>
      </w:r>
      <w:r w:rsidR="00ED1873" w:rsidRPr="00ED1873">
        <w:rPr>
          <w:sz w:val="18"/>
          <w:szCs w:val="18"/>
        </w:rPr>
        <w:t xml:space="preserve"> </w:t>
      </w:r>
      <w:r w:rsidR="00A73EB8" w:rsidRPr="00ED1873">
        <w:rPr>
          <w:sz w:val="18"/>
          <w:szCs w:val="18"/>
        </w:rPr>
        <w:t>zakázka</w:t>
      </w:r>
      <w:r w:rsidR="00F7684A">
        <w:rPr>
          <w:sz w:val="18"/>
          <w:szCs w:val="18"/>
        </w:rPr>
        <w:t xml:space="preserve"> malého rozsahu</w:t>
      </w:r>
      <w:r w:rsidR="00A73EB8" w:rsidRPr="00ED1873">
        <w:rPr>
          <w:sz w:val="18"/>
          <w:szCs w:val="18"/>
        </w:rPr>
        <w:t xml:space="preserve"> I</w:t>
      </w:r>
      <w:r w:rsidR="00F7684A">
        <w:rPr>
          <w:sz w:val="18"/>
          <w:szCs w:val="18"/>
        </w:rPr>
        <w:t>II</w:t>
      </w:r>
      <w:r w:rsidR="00963BB3" w:rsidRPr="00ED1873">
        <w:rPr>
          <w:sz w:val="18"/>
          <w:szCs w:val="18"/>
        </w:rPr>
        <w:t>. kategorie</w:t>
      </w:r>
      <w:r w:rsidRPr="003213B4">
        <w:rPr>
          <w:sz w:val="18"/>
          <w:szCs w:val="18"/>
        </w:rPr>
        <w:t xml:space="preserve"> </w:t>
      </w:r>
      <w:r w:rsidR="00D0275E" w:rsidRPr="003213B4">
        <w:rPr>
          <w:sz w:val="18"/>
          <w:szCs w:val="18"/>
        </w:rPr>
        <w:t>d</w:t>
      </w:r>
      <w:r w:rsidR="00C07E2F" w:rsidRPr="003213B4">
        <w:rPr>
          <w:sz w:val="18"/>
          <w:szCs w:val="18"/>
        </w:rPr>
        <w:t xml:space="preserve">le platných </w:t>
      </w:r>
      <w:r w:rsidRPr="003213B4">
        <w:rPr>
          <w:sz w:val="18"/>
          <w:szCs w:val="18"/>
        </w:rPr>
        <w:t>Z</w:t>
      </w:r>
      <w:r w:rsidR="00C07E2F" w:rsidRPr="003213B4">
        <w:rPr>
          <w:sz w:val="18"/>
          <w:szCs w:val="18"/>
        </w:rPr>
        <w:t xml:space="preserve">ásad pro zadávání veřejných zakázek Statutárním městem Karlovy Vary, účinných </w:t>
      </w:r>
      <w:r w:rsidR="00C07E2F" w:rsidRPr="0088283D">
        <w:rPr>
          <w:sz w:val="18"/>
          <w:szCs w:val="18"/>
        </w:rPr>
        <w:t>od 1.</w:t>
      </w:r>
      <w:r w:rsidR="001718F5">
        <w:rPr>
          <w:sz w:val="18"/>
          <w:szCs w:val="18"/>
        </w:rPr>
        <w:t>10</w:t>
      </w:r>
      <w:r w:rsidR="00287194">
        <w:rPr>
          <w:sz w:val="18"/>
          <w:szCs w:val="18"/>
        </w:rPr>
        <w:t>.2024</w:t>
      </w:r>
      <w:r w:rsidRPr="0088283D">
        <w:rPr>
          <w:sz w:val="18"/>
          <w:szCs w:val="18"/>
        </w:rPr>
        <w:t>)</w:t>
      </w:r>
    </w:p>
    <w:p w14:paraId="64B075FE" w14:textId="77777777" w:rsidR="00672D3A" w:rsidRDefault="00672D3A"/>
    <w:p w14:paraId="4D37FF32" w14:textId="317F2F54" w:rsidR="00CB0F1B" w:rsidRDefault="00C07E2F" w:rsidP="00B40605">
      <w:pPr>
        <w:ind w:left="2124" w:hanging="2124"/>
      </w:pPr>
      <w:r w:rsidRPr="00D14B01">
        <w:rPr>
          <w:i/>
          <w:sz w:val="24"/>
          <w:szCs w:val="24"/>
          <w:u w:val="single"/>
        </w:rPr>
        <w:t>Předmět zakázky</w:t>
      </w:r>
      <w:r w:rsidR="00B90F99">
        <w:t>:</w:t>
      </w:r>
      <w:r w:rsidR="00B90F99">
        <w:tab/>
      </w:r>
      <w:r w:rsidR="00F7684A">
        <w:rPr>
          <w:rFonts w:ascii="Arial" w:eastAsia="Times New Roman" w:hAnsi="Arial" w:cs="Arial"/>
          <w:b/>
          <w:i/>
          <w:sz w:val="24"/>
          <w:szCs w:val="24"/>
          <w:lang w:eastAsia="cs-CZ"/>
        </w:rPr>
        <w:t>Modernizace strojové techniky</w:t>
      </w:r>
      <w:r w:rsidR="00F7684A">
        <w:rPr>
          <w:rFonts w:ascii="Arial" w:eastAsia="Times New Roman" w:hAnsi="Arial" w:cs="Arial"/>
          <w:b/>
          <w:i/>
          <w:sz w:val="24"/>
          <w:szCs w:val="24"/>
          <w:lang w:eastAsia="cs-CZ"/>
        </w:rPr>
        <w:br/>
        <w:t>mycí stroj – Vřídelní kolonáda – Karlovy Vary</w:t>
      </w:r>
      <w:r w:rsidR="00F7684A">
        <w:rPr>
          <w:rFonts w:ascii="Arial" w:hAnsi="Arial" w:cs="Arial"/>
          <w:i/>
          <w:sz w:val="20"/>
          <w:szCs w:val="20"/>
        </w:rPr>
        <w:t>.</w:t>
      </w:r>
    </w:p>
    <w:p w14:paraId="4F6362A6" w14:textId="77777777" w:rsidR="00BA0F70" w:rsidRDefault="00BA0F70" w:rsidP="00BA0F70">
      <w:pPr>
        <w:pStyle w:val="Odstavecseseznamem"/>
        <w:ind w:left="2490"/>
      </w:pPr>
    </w:p>
    <w:p w14:paraId="1E2D06EB" w14:textId="77777777" w:rsidR="00F7684A" w:rsidRPr="005F506F" w:rsidRDefault="00F7684A" w:rsidP="00F7684A">
      <w:pPr>
        <w:rPr>
          <w:b/>
          <w:bCs/>
        </w:rPr>
      </w:pPr>
      <w:r w:rsidRPr="005F506F">
        <w:rPr>
          <w:b/>
          <w:bCs/>
        </w:rPr>
        <w:t xml:space="preserve">Požadavky na </w:t>
      </w:r>
      <w:r>
        <w:rPr>
          <w:b/>
          <w:bCs/>
        </w:rPr>
        <w:t xml:space="preserve">robotický </w:t>
      </w:r>
      <w:r w:rsidRPr="005F506F">
        <w:rPr>
          <w:b/>
          <w:bCs/>
        </w:rPr>
        <w:t>mycí stroj</w:t>
      </w:r>
    </w:p>
    <w:p w14:paraId="018EE935" w14:textId="77777777" w:rsidR="00F7684A" w:rsidRPr="005F506F" w:rsidRDefault="00F7684A" w:rsidP="00F7684A">
      <w:r w:rsidRPr="005F506F">
        <w:t xml:space="preserve">Pracovní mycí záběr: </w:t>
      </w:r>
      <w:r>
        <w:tab/>
      </w:r>
      <w:r>
        <w:tab/>
      </w:r>
      <w:r>
        <w:tab/>
        <w:t xml:space="preserve">min </w:t>
      </w:r>
      <w:r w:rsidRPr="005F506F">
        <w:t>650 mm</w:t>
      </w:r>
    </w:p>
    <w:p w14:paraId="629539C5" w14:textId="77777777" w:rsidR="00F7684A" w:rsidRPr="005F506F" w:rsidRDefault="00F7684A" w:rsidP="00F7684A">
      <w:r w:rsidRPr="005F506F">
        <w:t>Přítlak: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min</w:t>
      </w:r>
      <w:r w:rsidRPr="005F506F">
        <w:t xml:space="preserve"> 8</w:t>
      </w:r>
      <w:r>
        <w:t>0</w:t>
      </w:r>
      <w:r w:rsidRPr="005F506F">
        <w:t xml:space="preserve"> kg</w:t>
      </w:r>
    </w:p>
    <w:p w14:paraId="11D61828" w14:textId="77777777" w:rsidR="00F7684A" w:rsidRPr="005F506F" w:rsidRDefault="00F7684A" w:rsidP="00F7684A">
      <w:r w:rsidRPr="005F506F">
        <w:t xml:space="preserve">Doba provozu: </w:t>
      </w:r>
      <w:r>
        <w:tab/>
      </w:r>
      <w:r>
        <w:tab/>
      </w:r>
      <w:r>
        <w:tab/>
      </w:r>
      <w:r>
        <w:tab/>
        <w:t xml:space="preserve">cca </w:t>
      </w:r>
      <w:r w:rsidRPr="005F506F">
        <w:t>300 min</w:t>
      </w:r>
    </w:p>
    <w:p w14:paraId="5D697073" w14:textId="77777777" w:rsidR="00F7684A" w:rsidRPr="005F506F" w:rsidRDefault="00F7684A" w:rsidP="00F7684A">
      <w:r w:rsidRPr="005F506F">
        <w:t xml:space="preserve">Nádrž na čistý roztok: </w:t>
      </w:r>
      <w:r>
        <w:tab/>
      </w:r>
      <w:r>
        <w:tab/>
      </w:r>
      <w:r>
        <w:tab/>
        <w:t xml:space="preserve">min </w:t>
      </w:r>
      <w:r w:rsidRPr="005F506F">
        <w:t>110L</w:t>
      </w:r>
    </w:p>
    <w:p w14:paraId="310BD547" w14:textId="77777777" w:rsidR="00F7684A" w:rsidRPr="005F506F" w:rsidRDefault="00F7684A" w:rsidP="00F7684A">
      <w:r w:rsidRPr="005F506F">
        <w:t>Nádrž na znečištěnou vodu:</w:t>
      </w:r>
      <w:r>
        <w:tab/>
      </w:r>
      <w:r>
        <w:tab/>
        <w:t xml:space="preserve">min </w:t>
      </w:r>
      <w:r w:rsidRPr="005F506F">
        <w:t>110L</w:t>
      </w:r>
    </w:p>
    <w:p w14:paraId="2E01D50B" w14:textId="77777777" w:rsidR="00F7684A" w:rsidRDefault="00F7684A" w:rsidP="00F7684A">
      <w:r w:rsidRPr="005F506F">
        <w:t xml:space="preserve">Duální režim provozu: </w:t>
      </w:r>
      <w:r>
        <w:tab/>
      </w:r>
      <w:r>
        <w:tab/>
      </w:r>
      <w:r>
        <w:tab/>
      </w:r>
      <w:r w:rsidRPr="005F506F">
        <w:t xml:space="preserve">Manuální </w:t>
      </w:r>
      <w:r>
        <w:t xml:space="preserve">se sedící obsluhou </w:t>
      </w:r>
      <w:r w:rsidRPr="005F506F">
        <w:t>/robotický</w:t>
      </w:r>
    </w:p>
    <w:p w14:paraId="78530210" w14:textId="77777777" w:rsidR="00F7684A" w:rsidRPr="005F506F" w:rsidRDefault="00F7684A" w:rsidP="00F7684A">
      <w:r w:rsidRPr="005F506F">
        <w:t xml:space="preserve">Systém bez </w:t>
      </w:r>
      <w:r>
        <w:t>používání chemie, resp. elektrochemické</w:t>
      </w:r>
      <w:r w:rsidRPr="005F506F">
        <w:t xml:space="preserve"> přeměny vody </w:t>
      </w:r>
      <w:r>
        <w:t xml:space="preserve">přímo ve stroji </w:t>
      </w:r>
      <w:r w:rsidRPr="005F506F">
        <w:t>ke zlepšení čistícího účinku</w:t>
      </w:r>
      <w:r>
        <w:t xml:space="preserve"> a současně s</w:t>
      </w:r>
      <w:r w:rsidRPr="005F506F">
        <w:t>nížení spotřeby vody</w:t>
      </w:r>
      <w:r>
        <w:t xml:space="preserve"> </w:t>
      </w:r>
      <w:r w:rsidRPr="005F506F">
        <w:t>(</w:t>
      </w:r>
      <w:r>
        <w:t>p</w:t>
      </w:r>
      <w:r w:rsidRPr="005F506F">
        <w:t>rodloužení provozu bez nutnosti asistence)</w:t>
      </w:r>
      <w:r>
        <w:t xml:space="preserve"> -</w:t>
      </w:r>
      <w:r w:rsidRPr="005F506F">
        <w:t xml:space="preserve"> šetrnost vůči životnímu prostředí, lehčí likvidace odpadu</w:t>
      </w:r>
    </w:p>
    <w:p w14:paraId="23830AD0" w14:textId="77777777" w:rsidR="00F7684A" w:rsidRDefault="00F7684A" w:rsidP="00F7684A">
      <w:r w:rsidRPr="005F506F">
        <w:t xml:space="preserve">Možnost </w:t>
      </w:r>
      <w:r>
        <w:t xml:space="preserve">autonomního </w:t>
      </w:r>
      <w:r w:rsidRPr="005F506F">
        <w:t>provozu za šera</w:t>
      </w:r>
    </w:p>
    <w:p w14:paraId="75428FB9" w14:textId="088AB67A" w:rsidR="00F7684A" w:rsidRDefault="00F7684A" w:rsidP="00F7684A">
      <w:r>
        <w:t xml:space="preserve">Průjezd mezi pevnými překážkami na Vřídelní kolonádě (typicky sloupy, mísy pitných stojanů) a na nerovné/opotřebované podlahové ploše s trhlinami. Za účelem seznámení s místními podmínkami bude před podáním nabídky uspořádána prohlídka umývané podlahové plochy dne </w:t>
      </w:r>
      <w:r w:rsidR="00273EA9">
        <w:t>19</w:t>
      </w:r>
      <w:r>
        <w:t>.</w:t>
      </w:r>
      <w:r w:rsidR="00273EA9">
        <w:t>03</w:t>
      </w:r>
      <w:r>
        <w:t>.202</w:t>
      </w:r>
      <w:r w:rsidR="00273EA9">
        <w:t>5</w:t>
      </w:r>
      <w:r>
        <w:t xml:space="preserve"> v 1</w:t>
      </w:r>
      <w:r w:rsidR="00273EA9">
        <w:t>1</w:t>
      </w:r>
      <w:r>
        <w:t>:00.</w:t>
      </w:r>
    </w:p>
    <w:p w14:paraId="159094F6" w14:textId="77777777" w:rsidR="00F7684A" w:rsidRPr="005F506F" w:rsidRDefault="00F7684A" w:rsidP="00F7684A">
      <w:r>
        <w:t>Reference v ČR na používané stroje stejného typu jako ten, který je předmětem nabídky, minimálně 40 prodaných kusů v ČR.</w:t>
      </w:r>
    </w:p>
    <w:p w14:paraId="76FC7CF0" w14:textId="45346CD5" w:rsidR="00BA0F70" w:rsidRDefault="00F7684A" w:rsidP="00F7684A">
      <w:r>
        <w:t>Předvedení stroje zdarma na Vřídelní kolonádě před uzavřením smlouvy</w:t>
      </w:r>
      <w:r w:rsidR="00273EA9">
        <w:t xml:space="preserve"> / objednávky</w:t>
      </w:r>
      <w:bookmarkStart w:id="0" w:name="_GoBack"/>
      <w:bookmarkEnd w:id="0"/>
      <w:r>
        <w:t>.</w:t>
      </w:r>
    </w:p>
    <w:p w14:paraId="72A45C1F" w14:textId="3A08D9AD" w:rsidR="00A73EB8" w:rsidRDefault="00A73EB8" w:rsidP="00927348"/>
    <w:p w14:paraId="62C8858A" w14:textId="266EFD16" w:rsidR="00E619F4" w:rsidRDefault="00E619F4" w:rsidP="00844D20">
      <w:pPr>
        <w:ind w:left="2832" w:hanging="2832"/>
      </w:pPr>
      <w:r w:rsidRPr="00D14B01">
        <w:rPr>
          <w:i/>
          <w:u w:val="single"/>
        </w:rPr>
        <w:t xml:space="preserve">Plnění zakázky a místo </w:t>
      </w:r>
      <w:proofErr w:type="gramStart"/>
      <w:r w:rsidRPr="00D14B01">
        <w:rPr>
          <w:i/>
          <w:u w:val="single"/>
        </w:rPr>
        <w:t>plnění</w:t>
      </w:r>
      <w:r>
        <w:t>:</w:t>
      </w:r>
      <w:r w:rsidR="00D14B01">
        <w:t xml:space="preserve">  </w:t>
      </w:r>
      <w:r w:rsidR="00D14B01">
        <w:tab/>
      </w:r>
      <w:proofErr w:type="gramEnd"/>
      <w:r w:rsidR="00D14B01">
        <w:t>n</w:t>
      </w:r>
      <w:r>
        <w:t>a základě písemné objednávky</w:t>
      </w:r>
      <w:r w:rsidR="0027163A">
        <w:t xml:space="preserve"> / smlouvy</w:t>
      </w:r>
      <w:r w:rsidR="002924CF">
        <w:t>, místo dodání</w:t>
      </w:r>
      <w:r w:rsidR="00196CAC">
        <w:t xml:space="preserve"> </w:t>
      </w:r>
      <w:r w:rsidR="0027163A">
        <w:t>Vřídelní kolonáda, Karlovy Vary</w:t>
      </w:r>
    </w:p>
    <w:p w14:paraId="41B7F30C" w14:textId="144A2DDC" w:rsidR="002924CF" w:rsidRDefault="002924CF">
      <w:r w:rsidRPr="002924CF">
        <w:rPr>
          <w:i/>
          <w:u w:val="single"/>
        </w:rPr>
        <w:t xml:space="preserve">Předpokládaná hodnota </w:t>
      </w:r>
      <w:proofErr w:type="gramStart"/>
      <w:r w:rsidRPr="002924CF">
        <w:rPr>
          <w:i/>
          <w:u w:val="single"/>
        </w:rPr>
        <w:t xml:space="preserve">zakázky: </w:t>
      </w:r>
      <w:r w:rsidRPr="00F05BE7">
        <w:t xml:space="preserve">  </w:t>
      </w:r>
      <w:proofErr w:type="gramEnd"/>
      <w:r w:rsidRPr="00F05BE7">
        <w:t xml:space="preserve">        </w:t>
      </w:r>
      <w:r w:rsidR="00106238">
        <w:t xml:space="preserve"> </w:t>
      </w:r>
      <w:r w:rsidR="00F7684A">
        <w:t>1,9</w:t>
      </w:r>
      <w:r w:rsidR="00F05BE7" w:rsidRPr="00ED1873">
        <w:t xml:space="preserve"> </w:t>
      </w:r>
      <w:r w:rsidR="006C2C92" w:rsidRPr="00ED1873">
        <w:t>mil</w:t>
      </w:r>
      <w:r w:rsidR="00F05BE7" w:rsidRPr="00ED1873">
        <w:t>. Kč bez DPH</w:t>
      </w:r>
      <w:r w:rsidR="00F7684A">
        <w:br/>
      </w:r>
    </w:p>
    <w:p w14:paraId="666FDCAC" w14:textId="77777777" w:rsidR="00ED1873" w:rsidRDefault="00ED1873" w:rsidP="00ED1873">
      <w:pPr>
        <w:rPr>
          <w:i/>
          <w:u w:val="single"/>
        </w:rPr>
      </w:pPr>
      <w:r>
        <w:rPr>
          <w:i/>
          <w:u w:val="single"/>
        </w:rPr>
        <w:lastRenderedPageBreak/>
        <w:t>Požadavky a podmínky pro zpracování nabídky:</w:t>
      </w:r>
    </w:p>
    <w:p w14:paraId="6C71AE43" w14:textId="77777777" w:rsidR="00ED1873" w:rsidRPr="0047302D" w:rsidRDefault="00ED1873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Vyplnění a předložení „Krycího listu nabídky“ vč. uvedení celkové a konečné nabídkové ceny díla</w:t>
      </w:r>
    </w:p>
    <w:p w14:paraId="431B6196" w14:textId="77777777" w:rsidR="00ED1873" w:rsidRPr="0047302D" w:rsidRDefault="00ED1873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Předložení platného výpisu ze živnostenského příp. obchodního rejstříku</w:t>
      </w:r>
    </w:p>
    <w:p w14:paraId="0C7B9CF3" w14:textId="77777777" w:rsidR="00ED1873" w:rsidRPr="0047302D" w:rsidRDefault="00ED1873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Prohlášení o střetu zájmů</w:t>
      </w:r>
    </w:p>
    <w:p w14:paraId="7D40C780" w14:textId="77777777" w:rsidR="00ED1873" w:rsidRPr="0047302D" w:rsidRDefault="00ED1873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Čestné prohlášení o splnění podmínek základní způsobilosti</w:t>
      </w:r>
    </w:p>
    <w:p w14:paraId="393286AA" w14:textId="77777777" w:rsidR="00ED1873" w:rsidRPr="0047302D" w:rsidRDefault="00ED1873" w:rsidP="00ED1873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Kopie pojistné smlouvy</w:t>
      </w:r>
    </w:p>
    <w:p w14:paraId="48F3ED20" w14:textId="77777777" w:rsidR="00E619F4" w:rsidRDefault="00E619F4">
      <w:r w:rsidRPr="00D14B01">
        <w:rPr>
          <w:i/>
          <w:u w:val="single"/>
        </w:rPr>
        <w:t>Způsob zpracování nabídkové ceny</w:t>
      </w:r>
      <w:r>
        <w:t>:</w:t>
      </w:r>
      <w:r w:rsidR="00D14B01">
        <w:tab/>
        <w:t>c</w:t>
      </w:r>
      <w:r>
        <w:t>ena bude uvedena v Kč bez DPH</w:t>
      </w:r>
      <w:r w:rsidR="00547195">
        <w:t xml:space="preserve"> i včetně DPH</w:t>
      </w:r>
    </w:p>
    <w:p w14:paraId="50DCAF54" w14:textId="775C3977" w:rsidR="007831B7" w:rsidRDefault="007831B7">
      <w:r w:rsidRPr="007831B7">
        <w:rPr>
          <w:i/>
          <w:u w:val="single"/>
        </w:rPr>
        <w:t xml:space="preserve">Předpokládaná doba plnění </w:t>
      </w:r>
      <w:proofErr w:type="gramStart"/>
      <w:r w:rsidRPr="007831B7">
        <w:rPr>
          <w:i/>
          <w:u w:val="single"/>
        </w:rPr>
        <w:t>zakázky</w:t>
      </w:r>
      <w:r w:rsidR="00780EC5">
        <w:t xml:space="preserve">:   </w:t>
      </w:r>
      <w:proofErr w:type="gramEnd"/>
      <w:r w:rsidR="00780EC5">
        <w:t xml:space="preserve">   </w:t>
      </w:r>
      <w:r w:rsidR="001718F5" w:rsidRPr="00927348">
        <w:t xml:space="preserve">do </w:t>
      </w:r>
      <w:r w:rsidR="0027163A" w:rsidRPr="00927348">
        <w:t>0</w:t>
      </w:r>
      <w:r w:rsidR="00927348" w:rsidRPr="00927348">
        <w:t>9</w:t>
      </w:r>
      <w:r w:rsidR="001718F5" w:rsidRPr="00927348">
        <w:t xml:space="preserve">. </w:t>
      </w:r>
      <w:r w:rsidR="0027163A" w:rsidRPr="00927348">
        <w:t>06</w:t>
      </w:r>
      <w:r w:rsidR="001718F5" w:rsidRPr="00927348">
        <w:t>. 202</w:t>
      </w:r>
      <w:r w:rsidR="0027163A" w:rsidRPr="00927348">
        <w:t>5</w:t>
      </w:r>
    </w:p>
    <w:p w14:paraId="5A6A38BB" w14:textId="75A45A5E" w:rsidR="00ED1873" w:rsidRDefault="00ED1873" w:rsidP="00ED1873">
      <w:r>
        <w:rPr>
          <w:i/>
          <w:u w:val="single"/>
        </w:rPr>
        <w:t>Kvalifikační a technické požadavky na potenciálního dodavatele:</w:t>
      </w:r>
      <w:r>
        <w:rPr>
          <w:i/>
          <w:u w:val="single"/>
        </w:rPr>
        <w:br/>
      </w:r>
      <w:r>
        <w:t xml:space="preserve">Dodavatel je povinen splnit a prokázat svoji způsobilost a kvalifikaci k plnění veřejné zakázky v </w:t>
      </w:r>
      <w:proofErr w:type="gramStart"/>
      <w:r>
        <w:t>rozsahu</w:t>
      </w:r>
      <w:proofErr w:type="gramEnd"/>
      <w:r>
        <w:t xml:space="preserve"> jak následuje.:</w:t>
      </w:r>
    </w:p>
    <w:p w14:paraId="380F3633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Základní způsobilost Dodavatel prokazuje splnění podmínek základní způsobilosti ve vztahu k České republice dle § 74 zákona č. 134/2016 Sb., předložením čestného prohlášení.</w:t>
      </w:r>
    </w:p>
    <w:p w14:paraId="04E7D5A3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 xml:space="preserve">Dodavatel (účastník) prokáže splnění podmínek účasti v zadávacím řízení plynoucích z ustanovení § </w:t>
      </w:r>
      <w:proofErr w:type="gramStart"/>
      <w:r w:rsidRPr="007B784E">
        <w:t>4b</w:t>
      </w:r>
      <w:proofErr w:type="gramEnd"/>
      <w:r w:rsidRPr="007B784E">
        <w:t xml:space="preserve"> zákona č. 159/2006 Sb., o střetu zájmů, v platném znění (dále také jako „zákon o střetu zájmů“) předložením čestného prohlášení.</w:t>
      </w:r>
    </w:p>
    <w:p w14:paraId="4CFB6E35" w14:textId="0A2EE4D4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Vybraný dodavatel je povinen doložit před podpisem smlouvy o dílo</w:t>
      </w:r>
      <w:r>
        <w:t xml:space="preserve"> / objednávky</w:t>
      </w:r>
      <w:r w:rsidRPr="007B784E">
        <w:t xml:space="preserve"> pojistnou smlouvu, jejímž předmětem je pojištění odpovědnosti za škodu způsobenou jeho činností do výše </w:t>
      </w:r>
      <w:r w:rsidR="00F7684A">
        <w:t>2</w:t>
      </w:r>
      <w:r w:rsidRPr="007B784E">
        <w:t xml:space="preserve"> mil. Kč. Nepředložení pojistné smlouvy před podpisem smlouvy o dílo</w:t>
      </w:r>
      <w:r>
        <w:t xml:space="preserve"> / objednávky</w:t>
      </w:r>
      <w:r w:rsidRPr="007B784E">
        <w:t xml:space="preserve"> bude zadavatelem považováno za neposkytnutí součinnosti s následkem neuzavření smlouvy.</w:t>
      </w:r>
    </w:p>
    <w:p w14:paraId="3D3F0707" w14:textId="2C405723" w:rsidR="00D0275E" w:rsidRDefault="00D0275E">
      <w:r w:rsidRPr="00D14B01">
        <w:rPr>
          <w:i/>
          <w:u w:val="single"/>
        </w:rPr>
        <w:t>Kritérium pro vyhodnocení výzvy</w:t>
      </w:r>
      <w:r>
        <w:t xml:space="preserve">: </w:t>
      </w:r>
      <w:r w:rsidR="00D14B01">
        <w:tab/>
        <w:t>r</w:t>
      </w:r>
      <w:r>
        <w:t>ozhodujícím kritérie</w:t>
      </w:r>
      <w:r w:rsidR="00D14B01">
        <w:t>m</w:t>
      </w:r>
      <w:r>
        <w:t xml:space="preserve"> pro vyhodnocení je výše nabídkové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>ceny</w:t>
      </w:r>
      <w:r w:rsidR="00956CAD">
        <w:t xml:space="preserve"> za </w:t>
      </w:r>
      <w:proofErr w:type="gramStart"/>
      <w:r w:rsidR="00956CAD">
        <w:t>DSP</w:t>
      </w:r>
      <w:r>
        <w:t xml:space="preserve">  bez</w:t>
      </w:r>
      <w:proofErr w:type="gramEnd"/>
      <w:r>
        <w:t xml:space="preserve"> DPH</w:t>
      </w:r>
    </w:p>
    <w:p w14:paraId="35FD6565" w14:textId="4AD287A9" w:rsidR="00D0275E" w:rsidRDefault="00D0275E" w:rsidP="001718F5">
      <w:pPr>
        <w:ind w:left="3544" w:hanging="3544"/>
      </w:pPr>
      <w:r w:rsidRPr="00D14B01">
        <w:rPr>
          <w:i/>
          <w:u w:val="single"/>
        </w:rPr>
        <w:t>Platební podmínky</w:t>
      </w:r>
      <w:r>
        <w:t>:</w:t>
      </w:r>
      <w:r w:rsidR="00D14B01">
        <w:tab/>
      </w:r>
      <w:r>
        <w:t>platební styk bude proveden bezhotovostním způsobem z účtu zadavatele na účet zájemce na základě předložen</w:t>
      </w:r>
      <w:r w:rsidR="001718F5">
        <w:t>ých</w:t>
      </w:r>
      <w:r>
        <w:t xml:space="preserve"> faktur</w:t>
      </w:r>
      <w:r w:rsidR="001718F5">
        <w:t xml:space="preserve">. První faktura bude zálohová na </w:t>
      </w:r>
      <w:proofErr w:type="gramStart"/>
      <w:r w:rsidR="001718F5">
        <w:t>50%</w:t>
      </w:r>
      <w:proofErr w:type="gramEnd"/>
      <w:r w:rsidR="001718F5">
        <w:t xml:space="preserve"> ceny díla po podpisu smlouvy či po vystavení objednávky, druhá fakturace po předání díla na základě předávacího protokolu. </w:t>
      </w:r>
      <w:r>
        <w:t xml:space="preserve"> </w:t>
      </w:r>
    </w:p>
    <w:p w14:paraId="5527A2F7" w14:textId="041AF288" w:rsidR="00DC0815" w:rsidRDefault="00D0275E">
      <w:r w:rsidRPr="00D14B01">
        <w:rPr>
          <w:i/>
          <w:u w:val="single"/>
        </w:rPr>
        <w:t>Pr</w:t>
      </w:r>
      <w:r w:rsidR="00D14B01">
        <w:rPr>
          <w:i/>
          <w:u w:val="single"/>
        </w:rPr>
        <w:t>á</w:t>
      </w:r>
      <w:r w:rsidRPr="00D14B01">
        <w:rPr>
          <w:i/>
          <w:u w:val="single"/>
        </w:rPr>
        <w:t>va zadavatele</w:t>
      </w:r>
      <w:r>
        <w:t>:</w:t>
      </w:r>
      <w:r w:rsidR="00D14B01">
        <w:tab/>
      </w:r>
      <w:r w:rsidR="00D14B01">
        <w:tab/>
      </w:r>
      <w:r w:rsidR="00D14B01">
        <w:tab/>
      </w:r>
      <w:r>
        <w:t xml:space="preserve">zadavatel si vyhrazuje právo odmítnout všechny předložené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>nabídky nebo nevybrat žádného ze zájemců.</w:t>
      </w:r>
    </w:p>
    <w:p w14:paraId="083135FB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neposkytuje náhradu jakýchkoli nákladů či výdajů, které dodavatel vynaloží na účast v zadávacím řízení.</w:t>
      </w:r>
    </w:p>
    <w:p w14:paraId="62F0878B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je oprávněn změnit nebo upravit podmínky stanovené v zadávací dokumentaci. Případná změna obsahu ZD bude provedena v souladu se ZZVZ.</w:t>
      </w:r>
    </w:p>
    <w:p w14:paraId="408CC387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lastRenderedPageBreak/>
        <w:t>Zadavatel je oprávněn požadovat od účastníků řízení doplňující informace a ověřit si skutečnosti uvedené v nabídkách u třetích osob, k čemuž mu je dodavatel povinen poskytnout veškerou potřebnou součinnost.</w:t>
      </w:r>
    </w:p>
    <w:p w14:paraId="7335D853" w14:textId="77777777" w:rsidR="00ED1873" w:rsidRDefault="00ED1873" w:rsidP="00ED1873">
      <w:pPr>
        <w:pStyle w:val="Odstavecseseznamem"/>
        <w:numPr>
          <w:ilvl w:val="0"/>
          <w:numId w:val="3"/>
        </w:numPr>
      </w:pPr>
      <w:r w:rsidRPr="007B784E">
        <w:t>Zadavatel v rámci nabídky připouští použití i jiných, kvalitativně a technicky obdobných či lepších řešení.</w:t>
      </w:r>
    </w:p>
    <w:p w14:paraId="60C8E212" w14:textId="0284238E" w:rsidR="00D14B01" w:rsidRDefault="006A0287">
      <w:pPr>
        <w:rPr>
          <w:i/>
          <w:u w:val="single"/>
        </w:rPr>
      </w:pPr>
      <w:r>
        <w:rPr>
          <w:i/>
          <w:u w:val="single"/>
        </w:rPr>
        <w:t>Lh</w:t>
      </w:r>
      <w:r w:rsidR="00D0275E" w:rsidRPr="00D14B01">
        <w:rPr>
          <w:i/>
          <w:u w:val="single"/>
        </w:rPr>
        <w:t>ůta, místo a způsob podání nabídek</w:t>
      </w:r>
      <w:r w:rsidR="00D14B01">
        <w:rPr>
          <w:i/>
          <w:u w:val="single"/>
        </w:rPr>
        <w:t xml:space="preserve">: </w:t>
      </w:r>
    </w:p>
    <w:p w14:paraId="1595B2AB" w14:textId="22897365" w:rsidR="00D0275E" w:rsidRDefault="00D14B01" w:rsidP="00D4275F">
      <w:pPr>
        <w:spacing w:after="0"/>
      </w:pPr>
      <w:r>
        <w:tab/>
      </w:r>
      <w:r>
        <w:tab/>
      </w:r>
      <w:r>
        <w:tab/>
      </w:r>
      <w:r>
        <w:tab/>
      </w:r>
      <w:r w:rsidR="00D4275F">
        <w:t>-</w:t>
      </w:r>
      <w:r>
        <w:tab/>
        <w:t>l</w:t>
      </w:r>
      <w:r w:rsidR="00D0275E">
        <w:t xml:space="preserve">hůta pro podání nabídek </w:t>
      </w:r>
      <w:r w:rsidR="00470253">
        <w:t>končí dne</w:t>
      </w:r>
      <w:r w:rsidR="00823C97">
        <w:t xml:space="preserve"> </w:t>
      </w:r>
      <w:r w:rsidR="00ED1873">
        <w:t>28</w:t>
      </w:r>
      <w:r w:rsidR="00470253" w:rsidRPr="00927348">
        <w:t xml:space="preserve">. </w:t>
      </w:r>
      <w:r w:rsidR="0027163A" w:rsidRPr="00927348">
        <w:t>03</w:t>
      </w:r>
      <w:r w:rsidR="00470253" w:rsidRPr="00927348">
        <w:t>. 202</w:t>
      </w:r>
      <w:r w:rsidR="0027163A" w:rsidRPr="00927348">
        <w:t>5</w:t>
      </w:r>
      <w:r w:rsidR="003213B4">
        <w:t xml:space="preserve"> </w:t>
      </w:r>
      <w:r w:rsidR="00547195">
        <w:t xml:space="preserve">v </w:t>
      </w:r>
      <w:r w:rsidR="003213B4">
        <w:t>10.00 hod</w:t>
      </w:r>
      <w:r>
        <w:tab/>
      </w:r>
      <w:r>
        <w:tab/>
      </w:r>
      <w:r>
        <w:tab/>
      </w:r>
      <w:r>
        <w:tab/>
      </w:r>
      <w:r w:rsidR="00D4275F">
        <w:t>-</w:t>
      </w:r>
      <w:r>
        <w:tab/>
        <w:t>n</w:t>
      </w:r>
      <w:r w:rsidR="00D0275E">
        <w:t>abídky</w:t>
      </w:r>
      <w:r>
        <w:t xml:space="preserve"> dodané po této lhůtě budou vyřa</w:t>
      </w:r>
      <w:r w:rsidR="00D0275E">
        <w:t>zeny</w:t>
      </w:r>
    </w:p>
    <w:p w14:paraId="30669174" w14:textId="77777777" w:rsidR="00F25082" w:rsidRDefault="00CB0F1B" w:rsidP="00CB0F1B">
      <w:pPr>
        <w:spacing w:after="0"/>
        <w:ind w:left="2124" w:firstLine="708"/>
      </w:pPr>
      <w:r>
        <w:t xml:space="preserve">-             povinnou součástí nabídky je přiložený krycí list nabídky </w:t>
      </w:r>
      <w:r w:rsidR="00F25082">
        <w:t xml:space="preserve">a    </w:t>
      </w:r>
    </w:p>
    <w:p w14:paraId="0707AE45" w14:textId="477F82C3" w:rsidR="00CB0F1B" w:rsidRDefault="00F25082" w:rsidP="00CB0F1B">
      <w:pPr>
        <w:spacing w:after="0"/>
        <w:ind w:left="2124" w:firstLine="708"/>
      </w:pPr>
      <w:r>
        <w:t xml:space="preserve">              vyplněný přiložený rozpočet </w:t>
      </w:r>
    </w:p>
    <w:p w14:paraId="2AF413B4" w14:textId="77777777" w:rsidR="00823C97" w:rsidRDefault="00823C97">
      <w:pPr>
        <w:rPr>
          <w:i/>
        </w:rPr>
      </w:pPr>
    </w:p>
    <w:p w14:paraId="76EBA4BF" w14:textId="77777777" w:rsidR="00D0275E" w:rsidRPr="00547195" w:rsidRDefault="00D0275E">
      <w:pPr>
        <w:rPr>
          <w:i/>
          <w:u w:val="single"/>
        </w:rPr>
      </w:pPr>
      <w:r w:rsidRPr="00547195">
        <w:rPr>
          <w:i/>
          <w:u w:val="single"/>
        </w:rPr>
        <w:t>Nabídky zasílejte na adresu:</w:t>
      </w:r>
    </w:p>
    <w:p w14:paraId="491C2367" w14:textId="77777777" w:rsidR="00D0275E" w:rsidRDefault="00D0275E" w:rsidP="00D14B01">
      <w:pPr>
        <w:spacing w:after="0"/>
      </w:pPr>
      <w:r>
        <w:t>Správa přírodních léčivých zdrojů a kolonád, p.o.</w:t>
      </w:r>
    </w:p>
    <w:p w14:paraId="57871589" w14:textId="77777777" w:rsidR="00D0275E" w:rsidRDefault="00D0275E" w:rsidP="00D14B01">
      <w:pPr>
        <w:spacing w:after="0"/>
      </w:pPr>
      <w:r>
        <w:t>Lázeňská 2</w:t>
      </w:r>
    </w:p>
    <w:p w14:paraId="745210EB" w14:textId="77777777" w:rsidR="00D0275E" w:rsidRDefault="00D0275E" w:rsidP="00D14B01">
      <w:pPr>
        <w:spacing w:after="0"/>
      </w:pPr>
      <w:r>
        <w:t>360 01  Karlovy Vary</w:t>
      </w:r>
    </w:p>
    <w:p w14:paraId="7B12C68C" w14:textId="7D71FFC4" w:rsidR="00D0275E" w:rsidRDefault="00D14B01">
      <w:r>
        <w:t>n</w:t>
      </w:r>
      <w:r w:rsidR="00D0275E">
        <w:t xml:space="preserve">ebo osobně doručte na </w:t>
      </w:r>
      <w:r w:rsidR="005E56AA">
        <w:t>recepci příspěvkové</w:t>
      </w:r>
      <w:r w:rsidR="00D0275E">
        <w:t xml:space="preserve"> organizace Správy přírodních léčivých zdrojů a kolonád, Lázeňská</w:t>
      </w:r>
      <w:r w:rsidR="003213B4">
        <w:t xml:space="preserve"> </w:t>
      </w:r>
      <w:r w:rsidR="00DC0815">
        <w:t xml:space="preserve">2, 360 01  Karlovy Vary </w:t>
      </w:r>
      <w:r w:rsidR="003213B4">
        <w:t>v</w:t>
      </w:r>
      <w:r w:rsidR="00DC0815">
        <w:t xml:space="preserve"> </w:t>
      </w:r>
      <w:r w:rsidR="003213B4">
        <w:t xml:space="preserve"> pracovních dnech a to v době : Po a St od 8:00 do 17:00 hod, Út a Čt od 8:00 do 16:00 hod, Pá od 8:00 do 14:00 hod.</w:t>
      </w:r>
      <w:r w:rsidR="003213B4" w:rsidRPr="003213B4">
        <w:t xml:space="preserve"> </w:t>
      </w:r>
    </w:p>
    <w:p w14:paraId="301C3E5A" w14:textId="7798E49B" w:rsidR="00D14B01" w:rsidRDefault="00844D20">
      <w:r>
        <w:t xml:space="preserve">nebo prostřednictvím elektronické pošty na adresu: </w:t>
      </w:r>
      <w:hyperlink r:id="rId6" w:history="1">
        <w:r w:rsidRPr="00F13C1B">
          <w:rPr>
            <w:rStyle w:val="Hypertextovodkaz"/>
          </w:rPr>
          <w:t>reditel@splzak.com</w:t>
        </w:r>
      </w:hyperlink>
    </w:p>
    <w:p w14:paraId="3BDCE268" w14:textId="77777777" w:rsidR="00844D20" w:rsidRPr="00844D20" w:rsidRDefault="00844D20"/>
    <w:p w14:paraId="4690CF6C" w14:textId="1330BE75" w:rsidR="00D14B01" w:rsidRPr="00DC0815" w:rsidRDefault="00D14B01">
      <w:pPr>
        <w:rPr>
          <w:sz w:val="24"/>
          <w:szCs w:val="24"/>
        </w:rPr>
      </w:pPr>
      <w:r w:rsidRPr="00DC0815">
        <w:rPr>
          <w:sz w:val="24"/>
          <w:szCs w:val="24"/>
        </w:rPr>
        <w:t>V Karlových Varech,</w:t>
      </w:r>
      <w:r w:rsidR="00DC0815" w:rsidRPr="00DC0815">
        <w:rPr>
          <w:sz w:val="24"/>
          <w:szCs w:val="24"/>
        </w:rPr>
        <w:t xml:space="preserve"> </w:t>
      </w:r>
      <w:r w:rsidRPr="00DC0815">
        <w:rPr>
          <w:sz w:val="24"/>
          <w:szCs w:val="24"/>
        </w:rPr>
        <w:t>dne</w:t>
      </w:r>
      <w:r w:rsidR="00DC0815" w:rsidRPr="00DC0815">
        <w:rPr>
          <w:sz w:val="24"/>
          <w:szCs w:val="24"/>
        </w:rPr>
        <w:t xml:space="preserve"> </w:t>
      </w:r>
      <w:r w:rsidR="00ED1873">
        <w:rPr>
          <w:sz w:val="24"/>
          <w:szCs w:val="24"/>
        </w:rPr>
        <w:t>11</w:t>
      </w:r>
      <w:r w:rsidR="001718F5">
        <w:rPr>
          <w:sz w:val="24"/>
          <w:szCs w:val="24"/>
        </w:rPr>
        <w:t xml:space="preserve">. </w:t>
      </w:r>
      <w:r w:rsidR="006C2C92">
        <w:rPr>
          <w:sz w:val="24"/>
          <w:szCs w:val="24"/>
        </w:rPr>
        <w:t>0</w:t>
      </w:r>
      <w:r w:rsidR="00ED1873">
        <w:rPr>
          <w:sz w:val="24"/>
          <w:szCs w:val="24"/>
        </w:rPr>
        <w:t>3</w:t>
      </w:r>
      <w:r w:rsidR="00470253" w:rsidRPr="001718F5">
        <w:rPr>
          <w:sz w:val="24"/>
          <w:szCs w:val="24"/>
        </w:rPr>
        <w:t>.</w:t>
      </w:r>
      <w:r w:rsidR="001718F5">
        <w:rPr>
          <w:sz w:val="24"/>
          <w:szCs w:val="24"/>
        </w:rPr>
        <w:t xml:space="preserve"> </w:t>
      </w:r>
      <w:r w:rsidR="00470253" w:rsidRPr="001718F5">
        <w:rPr>
          <w:sz w:val="24"/>
          <w:szCs w:val="24"/>
        </w:rPr>
        <w:t>202</w:t>
      </w:r>
      <w:r w:rsidR="006C2C92">
        <w:rPr>
          <w:sz w:val="24"/>
          <w:szCs w:val="24"/>
        </w:rPr>
        <w:t>5</w:t>
      </w:r>
    </w:p>
    <w:p w14:paraId="3C723C13" w14:textId="77777777" w:rsidR="00D14B01" w:rsidRDefault="00D14B01"/>
    <w:p w14:paraId="05777694" w14:textId="77777777" w:rsidR="00D14B01" w:rsidRDefault="00D14B01"/>
    <w:p w14:paraId="530CBECA" w14:textId="3CC79125" w:rsid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77">
        <w:t xml:space="preserve">Ing. Václav Benedikt </w:t>
      </w:r>
    </w:p>
    <w:p w14:paraId="3BB8FD18" w14:textId="1BC513AA" w:rsidR="003664A7" w:rsidRP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sectPr w:rsidR="003664A7" w:rsidRPr="00D1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2C35"/>
    <w:multiLevelType w:val="hybridMultilevel"/>
    <w:tmpl w:val="DAB4DD1E"/>
    <w:lvl w:ilvl="0" w:tplc="E674A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922"/>
    <w:multiLevelType w:val="hybridMultilevel"/>
    <w:tmpl w:val="F3E2C876"/>
    <w:lvl w:ilvl="0" w:tplc="691A80C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69C768A"/>
    <w:multiLevelType w:val="hybridMultilevel"/>
    <w:tmpl w:val="7B84E6BA"/>
    <w:lvl w:ilvl="0" w:tplc="5FC20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3A50"/>
    <w:multiLevelType w:val="hybridMultilevel"/>
    <w:tmpl w:val="6CCE7FE0"/>
    <w:lvl w:ilvl="0" w:tplc="57E68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3291"/>
    <w:multiLevelType w:val="hybridMultilevel"/>
    <w:tmpl w:val="832E1B1C"/>
    <w:lvl w:ilvl="0" w:tplc="04C43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F"/>
    <w:rsid w:val="00005F39"/>
    <w:rsid w:val="00106238"/>
    <w:rsid w:val="001718F5"/>
    <w:rsid w:val="00187491"/>
    <w:rsid w:val="00196CAC"/>
    <w:rsid w:val="001A2AF5"/>
    <w:rsid w:val="002267F3"/>
    <w:rsid w:val="002520B1"/>
    <w:rsid w:val="00260809"/>
    <w:rsid w:val="0027163A"/>
    <w:rsid w:val="00273EA9"/>
    <w:rsid w:val="00275CD8"/>
    <w:rsid w:val="00287194"/>
    <w:rsid w:val="002924CF"/>
    <w:rsid w:val="003213B4"/>
    <w:rsid w:val="003664A7"/>
    <w:rsid w:val="003F2CDA"/>
    <w:rsid w:val="00470253"/>
    <w:rsid w:val="004A7343"/>
    <w:rsid w:val="004E2B7C"/>
    <w:rsid w:val="0053220C"/>
    <w:rsid w:val="00547195"/>
    <w:rsid w:val="005C4EBD"/>
    <w:rsid w:val="005E56AA"/>
    <w:rsid w:val="00616B23"/>
    <w:rsid w:val="00672D3A"/>
    <w:rsid w:val="006A0287"/>
    <w:rsid w:val="006C2C92"/>
    <w:rsid w:val="00703893"/>
    <w:rsid w:val="00707A7D"/>
    <w:rsid w:val="007706A6"/>
    <w:rsid w:val="00780EC5"/>
    <w:rsid w:val="007831B7"/>
    <w:rsid w:val="007F0448"/>
    <w:rsid w:val="00823C97"/>
    <w:rsid w:val="00844D20"/>
    <w:rsid w:val="0088283D"/>
    <w:rsid w:val="00927348"/>
    <w:rsid w:val="0095471A"/>
    <w:rsid w:val="00956CAD"/>
    <w:rsid w:val="00963BB3"/>
    <w:rsid w:val="00990EE3"/>
    <w:rsid w:val="009E69ED"/>
    <w:rsid w:val="00A73EB8"/>
    <w:rsid w:val="00A92090"/>
    <w:rsid w:val="00B16F6C"/>
    <w:rsid w:val="00B40605"/>
    <w:rsid w:val="00B60A18"/>
    <w:rsid w:val="00B90F99"/>
    <w:rsid w:val="00B9105B"/>
    <w:rsid w:val="00BA0F70"/>
    <w:rsid w:val="00C07E2F"/>
    <w:rsid w:val="00CA5193"/>
    <w:rsid w:val="00CA6E92"/>
    <w:rsid w:val="00CB0F1B"/>
    <w:rsid w:val="00D0275E"/>
    <w:rsid w:val="00D14B01"/>
    <w:rsid w:val="00D4275F"/>
    <w:rsid w:val="00D56B37"/>
    <w:rsid w:val="00D628BB"/>
    <w:rsid w:val="00DC0815"/>
    <w:rsid w:val="00E4793C"/>
    <w:rsid w:val="00E619F4"/>
    <w:rsid w:val="00ED1873"/>
    <w:rsid w:val="00F00777"/>
    <w:rsid w:val="00F05BE7"/>
    <w:rsid w:val="00F25082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20C"/>
  <w15:docId w15:val="{1C6BB2A8-EFA0-4D1C-8CFC-CE594E1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3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51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F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1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273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561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splz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EB2D-7578-44E8-9004-6A505AA8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Molnárová</dc:creator>
  <cp:keywords/>
  <dc:description/>
  <cp:lastModifiedBy>Václav Benedikt</cp:lastModifiedBy>
  <cp:revision>3</cp:revision>
  <cp:lastPrinted>2025-03-11T12:47:00Z</cp:lastPrinted>
  <dcterms:created xsi:type="dcterms:W3CDTF">2025-03-11T13:18:00Z</dcterms:created>
  <dcterms:modified xsi:type="dcterms:W3CDTF">2025-03-11T13:29:00Z</dcterms:modified>
</cp:coreProperties>
</file>