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C129C" w14:textId="11C46452" w:rsidR="00D4275F" w:rsidRDefault="00D4275F" w:rsidP="00D4275F">
      <w:pPr>
        <w:spacing w:after="0"/>
      </w:pPr>
      <w:r>
        <w:tab/>
      </w:r>
      <w:r w:rsidR="00C07E2F">
        <w:t xml:space="preserve">Správa přírodních léčivých zdrojů a kolonád, příspěvková organizace , Lázeňská 2, </w:t>
      </w:r>
    </w:p>
    <w:p w14:paraId="4FF4988A" w14:textId="57740D15" w:rsidR="00196CAC" w:rsidRDefault="00D4275F" w:rsidP="00CB0F1B">
      <w:pPr>
        <w:spacing w:after="0"/>
      </w:pPr>
      <w:r>
        <w:tab/>
      </w:r>
      <w:r>
        <w:tab/>
      </w:r>
      <w:r>
        <w:tab/>
      </w:r>
      <w:r>
        <w:tab/>
      </w:r>
      <w:r w:rsidR="00C07E2F">
        <w:t>360 01  Karlovy Vary, IČO 00872113</w:t>
      </w:r>
    </w:p>
    <w:p w14:paraId="758CCFA1" w14:textId="77777777" w:rsidR="00196CAC" w:rsidRDefault="00196CAC"/>
    <w:p w14:paraId="36064A1A" w14:textId="60A2A63C" w:rsidR="003213B4" w:rsidRDefault="00C07E2F" w:rsidP="003213B4">
      <w:pPr>
        <w:spacing w:after="0" w:line="240" w:lineRule="auto"/>
        <w:rPr>
          <w:sz w:val="28"/>
          <w:szCs w:val="28"/>
        </w:rPr>
      </w:pPr>
      <w:r w:rsidRPr="00D0275E">
        <w:rPr>
          <w:b/>
          <w:sz w:val="28"/>
          <w:szCs w:val="28"/>
          <w:u w:val="single"/>
        </w:rPr>
        <w:t>Výzva k podání nabídky na veřejnou zakázku malého rozsahu I</w:t>
      </w:r>
      <w:r w:rsidR="00556CF9">
        <w:rPr>
          <w:b/>
          <w:sz w:val="28"/>
          <w:szCs w:val="28"/>
          <w:u w:val="single"/>
        </w:rPr>
        <w:t>I</w:t>
      </w:r>
      <w:r w:rsidRPr="00D0275E">
        <w:rPr>
          <w:b/>
          <w:sz w:val="28"/>
          <w:szCs w:val="28"/>
          <w:u w:val="single"/>
        </w:rPr>
        <w:t xml:space="preserve">. </w:t>
      </w:r>
      <w:r w:rsidR="003213B4">
        <w:rPr>
          <w:b/>
          <w:sz w:val="28"/>
          <w:szCs w:val="28"/>
          <w:u w:val="single"/>
        </w:rPr>
        <w:t>k</w:t>
      </w:r>
      <w:r w:rsidRPr="00D0275E">
        <w:rPr>
          <w:b/>
          <w:sz w:val="28"/>
          <w:szCs w:val="28"/>
          <w:u w:val="single"/>
        </w:rPr>
        <w:t>ategorie</w:t>
      </w:r>
    </w:p>
    <w:p w14:paraId="2A558F9A" w14:textId="5AD04315" w:rsidR="00C07E2F" w:rsidRPr="003213B4" w:rsidRDefault="003213B4" w:rsidP="003213B4">
      <w:pPr>
        <w:spacing w:after="0" w:line="240" w:lineRule="auto"/>
        <w:rPr>
          <w:sz w:val="28"/>
          <w:szCs w:val="28"/>
        </w:rPr>
      </w:pPr>
      <w:r w:rsidRPr="003213B4">
        <w:rPr>
          <w:sz w:val="18"/>
          <w:szCs w:val="18"/>
        </w:rPr>
        <w:t>(</w:t>
      </w:r>
      <w:r w:rsidR="00A73EB8">
        <w:rPr>
          <w:sz w:val="18"/>
          <w:szCs w:val="18"/>
        </w:rPr>
        <w:t>Veřejná zakázka malého rozsahu II</w:t>
      </w:r>
      <w:bookmarkStart w:id="0" w:name="_GoBack"/>
      <w:bookmarkEnd w:id="0"/>
      <w:r w:rsidR="00963BB3">
        <w:rPr>
          <w:sz w:val="18"/>
          <w:szCs w:val="18"/>
        </w:rPr>
        <w:t>. kategorie</w:t>
      </w:r>
      <w:r w:rsidRPr="003213B4">
        <w:rPr>
          <w:sz w:val="18"/>
          <w:szCs w:val="18"/>
        </w:rPr>
        <w:t xml:space="preserve"> </w:t>
      </w:r>
      <w:r w:rsidR="00D0275E" w:rsidRPr="003213B4">
        <w:rPr>
          <w:sz w:val="18"/>
          <w:szCs w:val="18"/>
        </w:rPr>
        <w:t>d</w:t>
      </w:r>
      <w:r w:rsidR="00C07E2F" w:rsidRPr="003213B4">
        <w:rPr>
          <w:sz w:val="18"/>
          <w:szCs w:val="18"/>
        </w:rPr>
        <w:t xml:space="preserve">le platných </w:t>
      </w:r>
      <w:r w:rsidRPr="003213B4">
        <w:rPr>
          <w:sz w:val="18"/>
          <w:szCs w:val="18"/>
        </w:rPr>
        <w:t>Z</w:t>
      </w:r>
      <w:r w:rsidR="00C07E2F" w:rsidRPr="003213B4">
        <w:rPr>
          <w:sz w:val="18"/>
          <w:szCs w:val="18"/>
        </w:rPr>
        <w:t xml:space="preserve">ásad pro zadávání veřejných zakázek Statutárním městem Karlovy Vary, účinných </w:t>
      </w:r>
      <w:r w:rsidR="00C07E2F" w:rsidRPr="0088283D">
        <w:rPr>
          <w:sz w:val="18"/>
          <w:szCs w:val="18"/>
        </w:rPr>
        <w:t>od 1.</w:t>
      </w:r>
      <w:r w:rsidR="001718F5">
        <w:rPr>
          <w:sz w:val="18"/>
          <w:szCs w:val="18"/>
        </w:rPr>
        <w:t>10</w:t>
      </w:r>
      <w:r w:rsidR="00287194">
        <w:rPr>
          <w:sz w:val="18"/>
          <w:szCs w:val="18"/>
        </w:rPr>
        <w:t>.2024</w:t>
      </w:r>
      <w:r w:rsidRPr="0088283D">
        <w:rPr>
          <w:sz w:val="18"/>
          <w:szCs w:val="18"/>
        </w:rPr>
        <w:t>)</w:t>
      </w:r>
    </w:p>
    <w:p w14:paraId="64B075FE" w14:textId="77777777" w:rsidR="00672D3A" w:rsidRDefault="00672D3A"/>
    <w:p w14:paraId="4D37FF32" w14:textId="733631FB" w:rsidR="00CB0F1B" w:rsidRDefault="00C07E2F" w:rsidP="00B40605">
      <w:pPr>
        <w:ind w:left="2124" w:hanging="2124"/>
      </w:pPr>
      <w:r w:rsidRPr="00D14B01">
        <w:rPr>
          <w:i/>
          <w:sz w:val="24"/>
          <w:szCs w:val="24"/>
          <w:u w:val="single"/>
        </w:rPr>
        <w:t>Předmět zakázky</w:t>
      </w:r>
      <w:r w:rsidR="00B90F99">
        <w:t>:</w:t>
      </w:r>
      <w:r w:rsidR="00B90F99">
        <w:tab/>
      </w:r>
      <w:r w:rsidR="00760759">
        <w:rPr>
          <w:rFonts w:ascii="Arial" w:hAnsi="Arial" w:cs="Arial"/>
          <w:b/>
          <w:sz w:val="20"/>
          <w:szCs w:val="20"/>
        </w:rPr>
        <w:t>Tržní kolonáda – těsnění divokých pramenů</w:t>
      </w:r>
      <w:r w:rsidR="00844D20">
        <w:t xml:space="preserve"> </w:t>
      </w:r>
      <w:r w:rsidR="00B40605">
        <w:t xml:space="preserve"> </w:t>
      </w:r>
      <w:r w:rsidR="00F00777">
        <w:t xml:space="preserve"> </w:t>
      </w:r>
    </w:p>
    <w:p w14:paraId="2D2D9D81" w14:textId="5EA4F73C" w:rsidR="0053220C" w:rsidRDefault="0053220C" w:rsidP="0053220C">
      <w:pPr>
        <w:pStyle w:val="Odstavecseseznamem"/>
        <w:numPr>
          <w:ilvl w:val="0"/>
          <w:numId w:val="3"/>
        </w:numPr>
      </w:pPr>
      <w:r>
        <w:t xml:space="preserve">rozsah prací dle </w:t>
      </w:r>
      <w:r w:rsidR="00927348">
        <w:t>slepého rozpočtu</w:t>
      </w:r>
    </w:p>
    <w:p w14:paraId="5054E1F7" w14:textId="0BBA6A79" w:rsidR="006C2C92" w:rsidRPr="00303241" w:rsidRDefault="00303241" w:rsidP="0053220C">
      <w:pPr>
        <w:pStyle w:val="Odstavecseseznamem"/>
        <w:numPr>
          <w:ilvl w:val="0"/>
          <w:numId w:val="3"/>
        </w:numPr>
        <w:rPr>
          <w:b/>
          <w:i/>
        </w:rPr>
      </w:pPr>
      <w:r w:rsidRPr="00303241">
        <w:rPr>
          <w:b/>
          <w:i/>
        </w:rPr>
        <w:t xml:space="preserve">termín obhlídky místa realizace se zástupcem zadavatele </w:t>
      </w:r>
      <w:r w:rsidR="00760759">
        <w:rPr>
          <w:b/>
          <w:i/>
        </w:rPr>
        <w:t>18</w:t>
      </w:r>
      <w:r w:rsidRPr="00D52498">
        <w:rPr>
          <w:b/>
          <w:i/>
        </w:rPr>
        <w:t>. 0</w:t>
      </w:r>
      <w:r w:rsidR="00760759">
        <w:rPr>
          <w:b/>
          <w:i/>
        </w:rPr>
        <w:t>4</w:t>
      </w:r>
      <w:r w:rsidRPr="00D52498">
        <w:rPr>
          <w:b/>
          <w:i/>
        </w:rPr>
        <w:t>. 2025</w:t>
      </w:r>
      <w:r w:rsidRPr="00303241">
        <w:rPr>
          <w:b/>
          <w:i/>
        </w:rPr>
        <w:t xml:space="preserve"> v 11:</w:t>
      </w:r>
      <w:r w:rsidR="00D52498">
        <w:rPr>
          <w:b/>
          <w:i/>
        </w:rPr>
        <w:t>00</w:t>
      </w:r>
      <w:r w:rsidRPr="00303241">
        <w:rPr>
          <w:b/>
          <w:i/>
        </w:rPr>
        <w:t xml:space="preserve"> hodin </w:t>
      </w:r>
      <w:r w:rsidR="00760759">
        <w:rPr>
          <w:b/>
          <w:i/>
        </w:rPr>
        <w:t>u objektu Tržní kolonády na Tržišti.</w:t>
      </w:r>
    </w:p>
    <w:p w14:paraId="72A45C1F" w14:textId="1140F5DA" w:rsidR="00A73EB8" w:rsidRDefault="00303241" w:rsidP="00927348">
      <w:pPr>
        <w:rPr>
          <w:b/>
        </w:rPr>
      </w:pPr>
      <w:r>
        <w:rPr>
          <w:b/>
        </w:rPr>
        <w:t>Zakázka se skládá z několika kapitol souvisejících s</w:t>
      </w:r>
      <w:r w:rsidR="00760759">
        <w:rPr>
          <w:b/>
        </w:rPr>
        <w:t> těsněním divokých pramenů při objektu Tržní kolonády a v souvisejících lokacích, jako jsou kolektory od Tržní kolonády k Mlýnské kolonádě a pavilonu pramene Svobody</w:t>
      </w:r>
      <w:r>
        <w:rPr>
          <w:b/>
        </w:rPr>
        <w:t>.</w:t>
      </w:r>
    </w:p>
    <w:p w14:paraId="1DE939E7" w14:textId="77777777" w:rsidR="00760759" w:rsidRPr="00760759" w:rsidRDefault="00760759" w:rsidP="00760759">
      <w:pPr>
        <w:pStyle w:val="Odstavecseseznamem"/>
        <w:numPr>
          <w:ilvl w:val="0"/>
          <w:numId w:val="3"/>
        </w:numPr>
        <w:rPr>
          <w:b/>
        </w:rPr>
      </w:pPr>
      <w:r w:rsidRPr="00760759">
        <w:rPr>
          <w:b/>
        </w:rPr>
        <w:t>SO 01 Tržní kolonáda</w:t>
      </w:r>
    </w:p>
    <w:p w14:paraId="3454190E" w14:textId="28244D8E" w:rsidR="00760759" w:rsidRDefault="00760759" w:rsidP="00760759">
      <w:pPr>
        <w:pStyle w:val="Odstavecseseznamem"/>
        <w:ind w:left="2490"/>
      </w:pPr>
      <w:r>
        <w:t>Poslední odstraňování odpadního sintru u pramenů pod Tržní kolonádou bylo provedeno v měsíci dubnu roku 2024. Jak je patrné, tak již opět dochází k hromadění odpadního sintru díky záchytům v odtokových cestách, které je opět ucpávají a způsobují tak hromadění odpadního sintru a zamezení odtoku vody.</w:t>
      </w:r>
    </w:p>
    <w:p w14:paraId="76BCD22B" w14:textId="77777777" w:rsidR="00760759" w:rsidRDefault="00760759" w:rsidP="00760759">
      <w:pPr>
        <w:pStyle w:val="Odstavecseseznamem"/>
        <w:ind w:left="2490"/>
      </w:pPr>
      <w:r>
        <w:t>Během provádění odklizení odpadního sintru bude muset dojít k přečerpávání vody po jednotlivých úsecích v kterých bude odstranění probíhat</w:t>
      </w:r>
    </w:p>
    <w:p w14:paraId="236FDDD9" w14:textId="26D9F472" w:rsidR="00760759" w:rsidRDefault="00760759" w:rsidP="00760759">
      <w:pPr>
        <w:pStyle w:val="Odstavecseseznamem"/>
        <w:ind w:left="2490"/>
      </w:pPr>
      <w:r>
        <w:t>Dále bude muset zhotovitel zajistit monitorování CO2 v místech kde se budou pohybovat pracovníci stavby. Údaje z monitorování CO2 bude zaneseno do stavebního deníku.</w:t>
      </w:r>
    </w:p>
    <w:p w14:paraId="159EA31A" w14:textId="6E54BE89" w:rsidR="00760759" w:rsidRDefault="00760759" w:rsidP="00760759">
      <w:pPr>
        <w:pStyle w:val="Odstavecseseznamem"/>
        <w:ind w:left="2490"/>
      </w:pPr>
      <w:r>
        <w:t>Zhotovitel bude muset zajistit ochranu podkladu – stávající dlažby v místě kde bude uložen kontejner pro shromažďování a odvoz odpadního sintru.</w:t>
      </w:r>
    </w:p>
    <w:p w14:paraId="0F2928F2" w14:textId="62A382BF" w:rsidR="00760759" w:rsidRPr="00760759" w:rsidRDefault="00760759" w:rsidP="00760759">
      <w:pPr>
        <w:pStyle w:val="Odstavecseseznamem"/>
        <w:numPr>
          <w:ilvl w:val="0"/>
          <w:numId w:val="3"/>
        </w:numPr>
        <w:rPr>
          <w:b/>
        </w:rPr>
      </w:pPr>
      <w:r w:rsidRPr="00760759">
        <w:rPr>
          <w:b/>
        </w:rPr>
        <w:t xml:space="preserve">SO 03 </w:t>
      </w:r>
      <w:r>
        <w:rPr>
          <w:b/>
        </w:rPr>
        <w:t>–</w:t>
      </w:r>
      <w:r w:rsidRPr="00760759">
        <w:rPr>
          <w:b/>
        </w:rPr>
        <w:t xml:space="preserve"> </w:t>
      </w:r>
      <w:r>
        <w:rPr>
          <w:b/>
        </w:rPr>
        <w:t xml:space="preserve">Od Tržní kolonády k </w:t>
      </w:r>
      <w:r w:rsidRPr="00760759">
        <w:rPr>
          <w:b/>
        </w:rPr>
        <w:t>Mlýnsk</w:t>
      </w:r>
      <w:r>
        <w:rPr>
          <w:b/>
        </w:rPr>
        <w:t>é</w:t>
      </w:r>
      <w:r w:rsidRPr="00760759">
        <w:rPr>
          <w:b/>
        </w:rPr>
        <w:t xml:space="preserve"> koloná</w:t>
      </w:r>
      <w:r>
        <w:rPr>
          <w:b/>
        </w:rPr>
        <w:t>dě</w:t>
      </w:r>
    </w:p>
    <w:p w14:paraId="641CDD57" w14:textId="5A4D4AE8" w:rsidR="00760759" w:rsidRDefault="00760759" w:rsidP="00760759">
      <w:pPr>
        <w:pStyle w:val="Odstavecseseznamem"/>
        <w:ind w:left="2490"/>
      </w:pPr>
      <w:r>
        <w:t>Poslední odstraňování odpadního sintru u pramenů pod Mlýnskou kolonádou bylo provedeno v roce 2022 a 2023. Jak je patrné, tak již opět dochází k hromadění odpadního sintru díky záchytům v odtokových cestách, které je opět ucpávají a způsobují tak hromadění odpadního sintru a zamezení odtoku vody a podporují vznik nových divokých pramenů.</w:t>
      </w:r>
    </w:p>
    <w:p w14:paraId="1BD57760" w14:textId="77777777" w:rsidR="00760759" w:rsidRDefault="00760759" w:rsidP="00760759">
      <w:pPr>
        <w:pStyle w:val="Odstavecseseznamem"/>
        <w:ind w:left="2490"/>
      </w:pPr>
      <w:r>
        <w:t>Během provádění odklizení odpadního sintru bude muset dojít k přečerpávání vody po jednotlivých úsecích v kterých bude odstranění probíhat</w:t>
      </w:r>
    </w:p>
    <w:p w14:paraId="39930E5D" w14:textId="595F313A" w:rsidR="00760759" w:rsidRDefault="00760759" w:rsidP="00760759">
      <w:pPr>
        <w:pStyle w:val="Odstavecseseznamem"/>
        <w:ind w:left="2490"/>
      </w:pPr>
      <w:r>
        <w:t>Dále bude muset zhotovitel zajistit monitorování CO2 v místech kde se budou pohybovat pracovníci stavby. Údaje z monitorování CO2 bude zaneseno do stavebního deníku</w:t>
      </w:r>
    </w:p>
    <w:p w14:paraId="411DAE60" w14:textId="122F1D88" w:rsidR="007059DA" w:rsidRPr="00D86DEE" w:rsidRDefault="00760759" w:rsidP="00D86DEE">
      <w:pPr>
        <w:pStyle w:val="Odstavecseseznamem"/>
        <w:numPr>
          <w:ilvl w:val="0"/>
          <w:numId w:val="3"/>
        </w:numPr>
        <w:rPr>
          <w:b/>
        </w:rPr>
      </w:pPr>
      <w:r w:rsidRPr="00760759">
        <w:rPr>
          <w:b/>
        </w:rPr>
        <w:lastRenderedPageBreak/>
        <w:t xml:space="preserve">SO 04 </w:t>
      </w:r>
      <w:r>
        <w:rPr>
          <w:b/>
        </w:rPr>
        <w:t xml:space="preserve">Od Tržní kolonády k </w:t>
      </w:r>
      <w:r w:rsidRPr="00760759">
        <w:rPr>
          <w:b/>
        </w:rPr>
        <w:t>Pramen Svoboda</w:t>
      </w:r>
      <w:r w:rsidR="00D86DEE">
        <w:rPr>
          <w:b/>
        </w:rPr>
        <w:br/>
      </w:r>
      <w:r w:rsidR="00D86DEE" w:rsidRPr="00D86DEE">
        <w:t>Ste</w:t>
      </w:r>
      <w:r w:rsidR="00D86DEE">
        <w:t>jně jako v předcházejících kapitolách provádění úprav k eliminaci vzniků divokých pramenů včetně provedení</w:t>
      </w:r>
      <w:r w:rsidR="00D86DEE" w:rsidRPr="00D86DEE">
        <w:t xml:space="preserve"> výměn</w:t>
      </w:r>
      <w:r w:rsidR="00D86DEE">
        <w:t>y</w:t>
      </w:r>
      <w:r w:rsidR="00D86DEE" w:rsidRPr="00D86DEE">
        <w:t xml:space="preserve"> kanalizačního poklopu</w:t>
      </w:r>
      <w:r w:rsidR="00D86DEE">
        <w:t>,</w:t>
      </w:r>
      <w:r w:rsidR="00D86DEE" w:rsidRPr="00D86DEE">
        <w:t xml:space="preserve"> který se nachází u </w:t>
      </w:r>
      <w:r w:rsidR="00D86DEE">
        <w:t>přelivné mísy</w:t>
      </w:r>
      <w:r w:rsidR="00D86DEE" w:rsidRPr="00D86DEE">
        <w:t xml:space="preserve"> pramene Svoboda. </w:t>
      </w:r>
      <w:r w:rsidR="00D86DEE">
        <w:t>Stávající</w:t>
      </w:r>
      <w:r w:rsidR="00D86DEE" w:rsidRPr="00D86DEE">
        <w:t xml:space="preserve"> poklop je propadnutý o 4,5 cm pod úrovní stávající dlažby. </w:t>
      </w:r>
      <w:r w:rsidR="00D86DEE">
        <w:br/>
      </w:r>
    </w:p>
    <w:p w14:paraId="62C8858A" w14:textId="21D133F3" w:rsidR="00E619F4" w:rsidRDefault="00E619F4" w:rsidP="00844D20">
      <w:pPr>
        <w:ind w:left="2832" w:hanging="2832"/>
      </w:pPr>
      <w:r w:rsidRPr="00D14B01">
        <w:rPr>
          <w:i/>
          <w:u w:val="single"/>
        </w:rPr>
        <w:t xml:space="preserve">Plnění zakázky a místo </w:t>
      </w:r>
      <w:proofErr w:type="gramStart"/>
      <w:r w:rsidRPr="00D14B01">
        <w:rPr>
          <w:i/>
          <w:u w:val="single"/>
        </w:rPr>
        <w:t>plnění</w:t>
      </w:r>
      <w:r>
        <w:t>:</w:t>
      </w:r>
      <w:r w:rsidR="00D14B01">
        <w:t xml:space="preserve">  </w:t>
      </w:r>
      <w:r w:rsidR="00D14B01">
        <w:tab/>
      </w:r>
      <w:proofErr w:type="gramEnd"/>
      <w:r w:rsidR="00D14B01">
        <w:t>n</w:t>
      </w:r>
      <w:r>
        <w:t>a základě písemné objednávky</w:t>
      </w:r>
      <w:r w:rsidR="0027163A">
        <w:t xml:space="preserve"> / smlouvy</w:t>
      </w:r>
      <w:r w:rsidR="002924CF">
        <w:t>, místo dodání</w:t>
      </w:r>
      <w:r w:rsidR="00196CAC">
        <w:t xml:space="preserve"> </w:t>
      </w:r>
      <w:r w:rsidR="00D86DEE">
        <w:t>Tržní</w:t>
      </w:r>
      <w:r w:rsidR="0027163A">
        <w:t xml:space="preserve"> kolonáda</w:t>
      </w:r>
      <w:r w:rsidR="00C031A3">
        <w:t xml:space="preserve"> a její přímé okolí</w:t>
      </w:r>
      <w:r w:rsidR="0027163A">
        <w:t>, Karlovy Vary</w:t>
      </w:r>
    </w:p>
    <w:p w14:paraId="41B7F30C" w14:textId="62DE7639" w:rsidR="002924CF" w:rsidRDefault="002924CF">
      <w:r w:rsidRPr="002924CF">
        <w:rPr>
          <w:i/>
          <w:u w:val="single"/>
        </w:rPr>
        <w:t xml:space="preserve">Předpokládaná hodnota </w:t>
      </w:r>
      <w:proofErr w:type="gramStart"/>
      <w:r w:rsidR="0036698A" w:rsidRPr="002924CF">
        <w:rPr>
          <w:i/>
          <w:u w:val="single"/>
        </w:rPr>
        <w:t xml:space="preserve">zakázky: </w:t>
      </w:r>
      <w:r w:rsidR="0036698A" w:rsidRPr="00F05BE7">
        <w:t xml:space="preserve"> </w:t>
      </w:r>
      <w:r w:rsidRPr="00F05BE7">
        <w:t xml:space="preserve"> </w:t>
      </w:r>
      <w:proofErr w:type="gramEnd"/>
      <w:r w:rsidRPr="00F05BE7">
        <w:t xml:space="preserve">     </w:t>
      </w:r>
      <w:r w:rsidR="00106238">
        <w:t xml:space="preserve"> </w:t>
      </w:r>
      <w:r w:rsidR="007F0448" w:rsidRPr="00A73EB8">
        <w:t>1,</w:t>
      </w:r>
      <w:r w:rsidR="00C031A3">
        <w:t>9</w:t>
      </w:r>
      <w:r w:rsidR="00F05BE7" w:rsidRPr="00A73EB8">
        <w:t xml:space="preserve"> </w:t>
      </w:r>
      <w:r w:rsidR="006C2C92" w:rsidRPr="00A73EB8">
        <w:t>mil</w:t>
      </w:r>
      <w:r w:rsidR="00F05BE7" w:rsidRPr="00A73EB8">
        <w:t>. Kč bez DPH</w:t>
      </w:r>
    </w:p>
    <w:p w14:paraId="55B9A83D" w14:textId="7CD24786" w:rsidR="0047302D" w:rsidRDefault="0047302D">
      <w:pPr>
        <w:rPr>
          <w:i/>
          <w:u w:val="single"/>
        </w:rPr>
      </w:pPr>
      <w:r>
        <w:rPr>
          <w:i/>
          <w:u w:val="single"/>
        </w:rPr>
        <w:t>Požadavky a podmínky pro zpracování nabídky:</w:t>
      </w:r>
    </w:p>
    <w:p w14:paraId="2A0EE3C8" w14:textId="092AE6ED" w:rsidR="0047302D" w:rsidRPr="0047302D" w:rsidRDefault="0047302D" w:rsidP="0047302D">
      <w:pPr>
        <w:pStyle w:val="Odstavecseseznamem"/>
        <w:numPr>
          <w:ilvl w:val="0"/>
          <w:numId w:val="3"/>
        </w:numPr>
        <w:rPr>
          <w:i/>
          <w:u w:val="single"/>
        </w:rPr>
      </w:pPr>
      <w:r>
        <w:t>Vyplnění a předložení „Krycího listu nabídky“ vč. uvedení celkové a konečné nabídkové ceny díla</w:t>
      </w:r>
    </w:p>
    <w:p w14:paraId="4DE9D5AF" w14:textId="257DCFA8" w:rsidR="0047302D" w:rsidRPr="0047302D" w:rsidRDefault="00D86DEE" w:rsidP="0047302D">
      <w:pPr>
        <w:pStyle w:val="Odstavecseseznamem"/>
        <w:numPr>
          <w:ilvl w:val="0"/>
          <w:numId w:val="3"/>
        </w:numPr>
        <w:rPr>
          <w:i/>
          <w:u w:val="single"/>
        </w:rPr>
      </w:pPr>
      <w:r>
        <w:t>Předložení čestného prohlášení o kvalifikaci</w:t>
      </w:r>
    </w:p>
    <w:p w14:paraId="53C8E650" w14:textId="04476D31" w:rsidR="0047302D" w:rsidRPr="0047302D" w:rsidRDefault="00D86DEE" w:rsidP="0047302D">
      <w:pPr>
        <w:pStyle w:val="Odstavecseseznamem"/>
        <w:numPr>
          <w:ilvl w:val="0"/>
          <w:numId w:val="3"/>
        </w:numPr>
        <w:rPr>
          <w:i/>
          <w:u w:val="single"/>
        </w:rPr>
      </w:pPr>
      <w:r>
        <w:t>Vyplnění nabídkového rozpočtu</w:t>
      </w:r>
    </w:p>
    <w:p w14:paraId="07128F14" w14:textId="0991F14B" w:rsidR="0047302D" w:rsidRPr="0047302D" w:rsidRDefault="0047302D" w:rsidP="0047302D">
      <w:pPr>
        <w:pStyle w:val="Odstavecseseznamem"/>
        <w:numPr>
          <w:ilvl w:val="0"/>
          <w:numId w:val="3"/>
        </w:numPr>
        <w:rPr>
          <w:i/>
          <w:u w:val="single"/>
        </w:rPr>
      </w:pPr>
      <w:r>
        <w:t>Prohlášení o střetu zájmů</w:t>
      </w:r>
    </w:p>
    <w:p w14:paraId="3EE27B79" w14:textId="519BB3B8" w:rsidR="0047302D" w:rsidRPr="0047302D" w:rsidRDefault="00D86DEE" w:rsidP="0047302D">
      <w:pPr>
        <w:pStyle w:val="Odstavecseseznamem"/>
        <w:numPr>
          <w:ilvl w:val="0"/>
          <w:numId w:val="3"/>
        </w:numPr>
        <w:rPr>
          <w:i/>
          <w:u w:val="single"/>
        </w:rPr>
      </w:pPr>
      <w:r>
        <w:t>Prohlášení o pravdivosti údajů</w:t>
      </w:r>
    </w:p>
    <w:p w14:paraId="254B19C3" w14:textId="03DBBAFC" w:rsidR="0047302D" w:rsidRPr="0047302D" w:rsidRDefault="0047302D" w:rsidP="0047302D">
      <w:pPr>
        <w:pStyle w:val="Odstavecseseznamem"/>
        <w:numPr>
          <w:ilvl w:val="0"/>
          <w:numId w:val="3"/>
        </w:numPr>
        <w:rPr>
          <w:i/>
          <w:u w:val="single"/>
        </w:rPr>
      </w:pPr>
      <w:r>
        <w:t>Kopie pojistné smlouvy</w:t>
      </w:r>
    </w:p>
    <w:p w14:paraId="48F3ED20" w14:textId="77777777" w:rsidR="00E619F4" w:rsidRDefault="00E619F4">
      <w:r w:rsidRPr="00D14B01">
        <w:rPr>
          <w:i/>
          <w:u w:val="single"/>
        </w:rPr>
        <w:t>Způsob zpracování nabídkové ceny</w:t>
      </w:r>
      <w:r>
        <w:t>:</w:t>
      </w:r>
      <w:r w:rsidR="00D14B01">
        <w:tab/>
        <w:t>c</w:t>
      </w:r>
      <w:r>
        <w:t>ena bude uvedena v Kč bez DPH</w:t>
      </w:r>
      <w:r w:rsidR="00547195">
        <w:t xml:space="preserve"> i včetně DPH</w:t>
      </w:r>
    </w:p>
    <w:p w14:paraId="50DCAF54" w14:textId="46FF8865" w:rsidR="007831B7" w:rsidRDefault="007831B7">
      <w:pPr>
        <w:rPr>
          <w:highlight w:val="yellow"/>
        </w:rPr>
      </w:pPr>
      <w:r w:rsidRPr="007831B7">
        <w:rPr>
          <w:i/>
          <w:u w:val="single"/>
        </w:rPr>
        <w:t xml:space="preserve">Předpokládaná doba plnění </w:t>
      </w:r>
      <w:proofErr w:type="gramStart"/>
      <w:r w:rsidRPr="007831B7">
        <w:rPr>
          <w:i/>
          <w:u w:val="single"/>
        </w:rPr>
        <w:t>zakázky</w:t>
      </w:r>
      <w:r w:rsidR="00780EC5">
        <w:t xml:space="preserve">:   </w:t>
      </w:r>
      <w:proofErr w:type="gramEnd"/>
      <w:r w:rsidR="00780EC5">
        <w:t xml:space="preserve">   </w:t>
      </w:r>
      <w:r w:rsidR="001718F5" w:rsidRPr="00D52498">
        <w:t xml:space="preserve">do </w:t>
      </w:r>
      <w:r w:rsidR="00556CF9">
        <w:t>02</w:t>
      </w:r>
      <w:r w:rsidR="001718F5" w:rsidRPr="00D52498">
        <w:t xml:space="preserve">. </w:t>
      </w:r>
      <w:r w:rsidR="0027163A" w:rsidRPr="00D52498">
        <w:t>0</w:t>
      </w:r>
      <w:r w:rsidR="00556CF9">
        <w:t>6</w:t>
      </w:r>
      <w:r w:rsidR="001718F5" w:rsidRPr="00D52498">
        <w:t>. 202</w:t>
      </w:r>
      <w:r w:rsidR="0027163A" w:rsidRPr="00D52498">
        <w:t>5</w:t>
      </w:r>
    </w:p>
    <w:p w14:paraId="379A6B8A" w14:textId="7F74EC8A" w:rsidR="007B784E" w:rsidRPr="00C031A3" w:rsidRDefault="00C031A3" w:rsidP="00D86DEE">
      <w:r>
        <w:rPr>
          <w:i/>
          <w:u w:val="single"/>
        </w:rPr>
        <w:t>Kvalifikační a technické požadavky na potenciálního dodavatele:</w:t>
      </w:r>
      <w:r>
        <w:rPr>
          <w:i/>
          <w:u w:val="single"/>
        </w:rPr>
        <w:br/>
      </w:r>
      <w:r>
        <w:tab/>
      </w:r>
      <w:r>
        <w:tab/>
      </w:r>
      <w:r>
        <w:tab/>
      </w:r>
      <w:r>
        <w:tab/>
      </w:r>
      <w:r>
        <w:tab/>
        <w:t xml:space="preserve">Dodavatel je povinen splnit a prokázat svoji způsobilost a kvalifikaci k plnění veřejné zakázky v </w:t>
      </w:r>
      <w:r w:rsidR="0036698A">
        <w:t>rozsahu,</w:t>
      </w:r>
      <w:r>
        <w:t xml:space="preserve"> jak </w:t>
      </w:r>
      <w:r w:rsidR="00D86DEE">
        <w:t>je uvedeno v Zadávací dokumentaci k veřejné zakázce.</w:t>
      </w:r>
    </w:p>
    <w:p w14:paraId="3D3F0707" w14:textId="1703A025" w:rsidR="00D0275E" w:rsidRDefault="00D0275E">
      <w:r w:rsidRPr="00D14B01">
        <w:rPr>
          <w:i/>
          <w:u w:val="single"/>
        </w:rPr>
        <w:t>Kritérium pro vyhodnocení výzvy</w:t>
      </w:r>
      <w:r>
        <w:t xml:space="preserve">: </w:t>
      </w:r>
      <w:r w:rsidR="00D14B01">
        <w:tab/>
        <w:t>r</w:t>
      </w:r>
      <w:r>
        <w:t>ozhodujícím kritérie</w:t>
      </w:r>
      <w:r w:rsidR="00D14B01">
        <w:t>m</w:t>
      </w:r>
      <w:r>
        <w:t xml:space="preserve"> pro vyhodnocení je výše nabídkové </w:t>
      </w:r>
      <w:r w:rsidR="00D14B01">
        <w:tab/>
      </w:r>
      <w:r w:rsidR="00D14B01">
        <w:tab/>
      </w:r>
      <w:r w:rsidR="00D14B01">
        <w:tab/>
      </w:r>
      <w:r w:rsidR="00D14B01">
        <w:tab/>
      </w:r>
      <w:r w:rsidR="00D14B01">
        <w:tab/>
      </w:r>
      <w:r>
        <w:t>ceny</w:t>
      </w:r>
      <w:r w:rsidR="00956CAD">
        <w:t xml:space="preserve"> za </w:t>
      </w:r>
      <w:r w:rsidR="0036698A">
        <w:t>dílo bez</w:t>
      </w:r>
      <w:r>
        <w:t xml:space="preserve"> DPH</w:t>
      </w:r>
    </w:p>
    <w:p w14:paraId="35FD6565" w14:textId="01DDE5BC" w:rsidR="00D0275E" w:rsidRDefault="00D0275E" w:rsidP="001718F5">
      <w:pPr>
        <w:ind w:left="3544" w:hanging="3544"/>
      </w:pPr>
      <w:r w:rsidRPr="00D14B01">
        <w:rPr>
          <w:i/>
          <w:u w:val="single"/>
        </w:rPr>
        <w:t>Platební podmínky</w:t>
      </w:r>
      <w:r>
        <w:t>:</w:t>
      </w:r>
      <w:r w:rsidR="00D14B01">
        <w:tab/>
      </w:r>
      <w:r>
        <w:t>platební styk bude proveden bezhotovostním způsobem z účtu zadavatele na účet zájemce na základě předložen</w:t>
      </w:r>
      <w:r w:rsidR="001718F5">
        <w:t>ých</w:t>
      </w:r>
      <w:r>
        <w:t xml:space="preserve"> faktur</w:t>
      </w:r>
      <w:r w:rsidR="001718F5">
        <w:t xml:space="preserve">. První faktura bude zálohová na </w:t>
      </w:r>
      <w:proofErr w:type="gramStart"/>
      <w:r w:rsidR="00D86DEE">
        <w:t>4</w:t>
      </w:r>
      <w:r w:rsidR="001718F5">
        <w:t>0%</w:t>
      </w:r>
      <w:proofErr w:type="gramEnd"/>
      <w:r w:rsidR="001718F5">
        <w:t xml:space="preserve"> ceny díla po podpisu smlouvy či po vystavení objednávky, druhá fakturace po předání díla na základě předávacího protokolu. </w:t>
      </w:r>
      <w:r>
        <w:t xml:space="preserve"> </w:t>
      </w:r>
    </w:p>
    <w:p w14:paraId="5527A2F7" w14:textId="3652B9FB" w:rsidR="00DC0815" w:rsidRDefault="00D0275E">
      <w:r w:rsidRPr="00D14B01">
        <w:rPr>
          <w:i/>
          <w:u w:val="single"/>
        </w:rPr>
        <w:t>Pr</w:t>
      </w:r>
      <w:r w:rsidR="00D14B01">
        <w:rPr>
          <w:i/>
          <w:u w:val="single"/>
        </w:rPr>
        <w:t>á</w:t>
      </w:r>
      <w:r w:rsidRPr="00D14B01">
        <w:rPr>
          <w:i/>
          <w:u w:val="single"/>
        </w:rPr>
        <w:t>va zadavatele</w:t>
      </w:r>
      <w:r>
        <w:t>:</w:t>
      </w:r>
      <w:r w:rsidR="00D14B01">
        <w:tab/>
      </w:r>
      <w:r w:rsidR="00D14B01">
        <w:tab/>
      </w:r>
      <w:r w:rsidR="00D14B01">
        <w:tab/>
      </w:r>
      <w:r w:rsidR="007B784E">
        <w:t xml:space="preserve">- </w:t>
      </w:r>
      <w:r>
        <w:t xml:space="preserve">zadavatel si vyhrazuje právo odmítnout všechny předložené </w:t>
      </w:r>
      <w:r w:rsidR="00D14B01">
        <w:tab/>
      </w:r>
      <w:r w:rsidR="00D14B01">
        <w:tab/>
      </w:r>
      <w:r w:rsidR="00D14B01">
        <w:tab/>
      </w:r>
      <w:r w:rsidR="00D14B01">
        <w:tab/>
      </w:r>
      <w:r w:rsidR="00D14B01">
        <w:tab/>
      </w:r>
      <w:r>
        <w:t>nabídky nebo nevybrat žádného ze zájemců.</w:t>
      </w:r>
    </w:p>
    <w:p w14:paraId="1EB5A5BB" w14:textId="22F4ADB5" w:rsidR="007B784E" w:rsidRDefault="007B784E" w:rsidP="007B784E">
      <w:pPr>
        <w:pStyle w:val="Odstavecseseznamem"/>
        <w:numPr>
          <w:ilvl w:val="0"/>
          <w:numId w:val="3"/>
        </w:numPr>
      </w:pPr>
      <w:r w:rsidRPr="007B784E">
        <w:t>Zadavatel neposkytuje náhradu jakýchkoli nákladů či výdajů, které dodavatel vynaloží na účast v zadávacím řízení.</w:t>
      </w:r>
    </w:p>
    <w:p w14:paraId="1FB8AD22" w14:textId="04CACD28" w:rsidR="007B784E" w:rsidRDefault="007B784E" w:rsidP="007B784E">
      <w:pPr>
        <w:pStyle w:val="Odstavecseseznamem"/>
        <w:numPr>
          <w:ilvl w:val="0"/>
          <w:numId w:val="3"/>
        </w:numPr>
      </w:pPr>
      <w:r w:rsidRPr="007B784E">
        <w:t>Zadavatel je oprávněn změnit nebo upravit podmínky stanovené v zadávací dokumentaci. Případná změna obsahu ZD bude provedena v souladu se ZZVZ.</w:t>
      </w:r>
    </w:p>
    <w:p w14:paraId="732D2576" w14:textId="06324A09" w:rsidR="007B784E" w:rsidRDefault="007B784E" w:rsidP="007B784E">
      <w:pPr>
        <w:pStyle w:val="Odstavecseseznamem"/>
        <w:numPr>
          <w:ilvl w:val="0"/>
          <w:numId w:val="3"/>
        </w:numPr>
      </w:pPr>
      <w:r w:rsidRPr="007B784E">
        <w:lastRenderedPageBreak/>
        <w:t>Zadavatel je oprávněn požadovat od účastníků řízení doplňující informace a ověřit si skutečnosti uvedené v nabídkách u třetích osob, k čemuž mu je dodavatel povinen poskytnout veškerou potřebnou součinnost.</w:t>
      </w:r>
    </w:p>
    <w:p w14:paraId="524EDF29" w14:textId="7F13B0CE" w:rsidR="007B784E" w:rsidRDefault="007B784E" w:rsidP="007B784E">
      <w:pPr>
        <w:pStyle w:val="Odstavecseseznamem"/>
        <w:numPr>
          <w:ilvl w:val="0"/>
          <w:numId w:val="3"/>
        </w:numPr>
      </w:pPr>
      <w:r w:rsidRPr="007B784E">
        <w:t>Zadavatel v rámci nabídky připouští použití i jiných, kvalitativně a technicky obdobných či lepších řešení.</w:t>
      </w:r>
    </w:p>
    <w:p w14:paraId="3172D5EF" w14:textId="77777777" w:rsidR="007B784E" w:rsidRDefault="007B784E" w:rsidP="007B784E">
      <w:pPr>
        <w:pStyle w:val="Odstavecseseznamem"/>
        <w:ind w:left="2490"/>
      </w:pPr>
    </w:p>
    <w:p w14:paraId="60C8E212" w14:textId="0284238E" w:rsidR="00D14B01" w:rsidRDefault="006A0287">
      <w:pPr>
        <w:rPr>
          <w:i/>
          <w:u w:val="single"/>
        </w:rPr>
      </w:pPr>
      <w:r>
        <w:rPr>
          <w:i/>
          <w:u w:val="single"/>
        </w:rPr>
        <w:t>Lh</w:t>
      </w:r>
      <w:r w:rsidR="00D0275E" w:rsidRPr="00D14B01">
        <w:rPr>
          <w:i/>
          <w:u w:val="single"/>
        </w:rPr>
        <w:t>ůta, místo a způsob podání nabídek</w:t>
      </w:r>
      <w:r w:rsidR="00D14B01">
        <w:rPr>
          <w:i/>
          <w:u w:val="single"/>
        </w:rPr>
        <w:t xml:space="preserve">: </w:t>
      </w:r>
    </w:p>
    <w:p w14:paraId="1595B2AB" w14:textId="0CD1E930" w:rsidR="00D0275E" w:rsidRDefault="00D14B01" w:rsidP="00D4275F">
      <w:pPr>
        <w:spacing w:after="0"/>
      </w:pPr>
      <w:r>
        <w:tab/>
      </w:r>
      <w:r>
        <w:tab/>
      </w:r>
      <w:r>
        <w:tab/>
      </w:r>
      <w:r>
        <w:tab/>
      </w:r>
      <w:r w:rsidR="00D4275F">
        <w:t>-</w:t>
      </w:r>
      <w:r>
        <w:tab/>
        <w:t>l</w:t>
      </w:r>
      <w:r w:rsidR="00D0275E">
        <w:t xml:space="preserve">hůta pro podání nabídek </w:t>
      </w:r>
      <w:r w:rsidR="00470253">
        <w:t>končí dne</w:t>
      </w:r>
      <w:r w:rsidR="00823C97">
        <w:t xml:space="preserve"> </w:t>
      </w:r>
      <w:r w:rsidR="00D86DEE">
        <w:t>28</w:t>
      </w:r>
      <w:r w:rsidR="006A34F9" w:rsidRPr="006A34F9">
        <w:t xml:space="preserve">. </w:t>
      </w:r>
      <w:r w:rsidR="00D86DEE">
        <w:t>0</w:t>
      </w:r>
      <w:r w:rsidR="006A34F9" w:rsidRPr="006A34F9">
        <w:t>4. 2025</w:t>
      </w:r>
      <w:r w:rsidR="003213B4">
        <w:t xml:space="preserve"> </w:t>
      </w:r>
      <w:r w:rsidR="00547195">
        <w:t>v</w:t>
      </w:r>
      <w:r w:rsidR="006A34F9">
        <w:t> </w:t>
      </w:r>
      <w:r w:rsidR="003213B4">
        <w:t>1</w:t>
      </w:r>
      <w:r w:rsidR="006A34F9">
        <w:t>1:</w:t>
      </w:r>
      <w:r w:rsidR="003213B4">
        <w:t>00 hod</w:t>
      </w:r>
      <w:r>
        <w:tab/>
      </w:r>
      <w:r>
        <w:tab/>
      </w:r>
      <w:r>
        <w:tab/>
      </w:r>
      <w:r>
        <w:tab/>
      </w:r>
      <w:r w:rsidR="00D4275F">
        <w:t>-</w:t>
      </w:r>
      <w:r>
        <w:tab/>
        <w:t>n</w:t>
      </w:r>
      <w:r w:rsidR="00D0275E">
        <w:t>abídky</w:t>
      </w:r>
      <w:r>
        <w:t xml:space="preserve"> dodané po této lhůtě budou vyřa</w:t>
      </w:r>
      <w:r w:rsidR="00D0275E">
        <w:t>zeny</w:t>
      </w:r>
    </w:p>
    <w:p w14:paraId="30669174" w14:textId="77777777" w:rsidR="00F25082" w:rsidRDefault="00CB0F1B" w:rsidP="00CB0F1B">
      <w:pPr>
        <w:spacing w:after="0"/>
        <w:ind w:left="2124" w:firstLine="708"/>
      </w:pPr>
      <w:r>
        <w:t xml:space="preserve">-             povinnou součástí nabídky je přiložený krycí list nabídky </w:t>
      </w:r>
      <w:r w:rsidR="00F25082">
        <w:t xml:space="preserve">a    </w:t>
      </w:r>
    </w:p>
    <w:p w14:paraId="0707AE45" w14:textId="477F82C3" w:rsidR="00CB0F1B" w:rsidRDefault="00F25082" w:rsidP="00CB0F1B">
      <w:pPr>
        <w:spacing w:after="0"/>
        <w:ind w:left="2124" w:firstLine="708"/>
      </w:pPr>
      <w:r>
        <w:t xml:space="preserve">              vyplněný přiložený rozpočet </w:t>
      </w:r>
    </w:p>
    <w:p w14:paraId="2AF413B4" w14:textId="77777777" w:rsidR="00823C97" w:rsidRDefault="00823C97">
      <w:pPr>
        <w:rPr>
          <w:i/>
        </w:rPr>
      </w:pPr>
    </w:p>
    <w:p w14:paraId="76EBA4BF" w14:textId="77777777" w:rsidR="00D0275E" w:rsidRPr="00547195" w:rsidRDefault="00D0275E">
      <w:pPr>
        <w:rPr>
          <w:i/>
          <w:u w:val="single"/>
        </w:rPr>
      </w:pPr>
      <w:r w:rsidRPr="00547195">
        <w:rPr>
          <w:i/>
          <w:u w:val="single"/>
        </w:rPr>
        <w:t>Nabídky zasílejte na adresu:</w:t>
      </w:r>
    </w:p>
    <w:p w14:paraId="491C2367" w14:textId="77777777" w:rsidR="00D0275E" w:rsidRDefault="00D0275E" w:rsidP="00D14B01">
      <w:pPr>
        <w:spacing w:after="0"/>
      </w:pPr>
      <w:r>
        <w:t>Správa přírodních léčivých zdrojů a kolonád, p.o.</w:t>
      </w:r>
    </w:p>
    <w:p w14:paraId="57871589" w14:textId="77777777" w:rsidR="00D0275E" w:rsidRDefault="00D0275E" w:rsidP="00D14B01">
      <w:pPr>
        <w:spacing w:after="0"/>
      </w:pPr>
      <w:r>
        <w:t>Lázeňská 2</w:t>
      </w:r>
    </w:p>
    <w:p w14:paraId="745210EB" w14:textId="77777777" w:rsidR="00D0275E" w:rsidRDefault="00D0275E" w:rsidP="00D14B01">
      <w:pPr>
        <w:spacing w:after="0"/>
      </w:pPr>
      <w:r>
        <w:t>360 01  Karlovy Vary</w:t>
      </w:r>
    </w:p>
    <w:p w14:paraId="0B5FF3A5" w14:textId="77777777" w:rsidR="00D0275E" w:rsidRDefault="00D0275E"/>
    <w:p w14:paraId="7B12C68C" w14:textId="7D71FFC4" w:rsidR="00D0275E" w:rsidRDefault="00D14B01">
      <w:r>
        <w:t>n</w:t>
      </w:r>
      <w:r w:rsidR="00D0275E">
        <w:t xml:space="preserve">ebo osobně doručte na </w:t>
      </w:r>
      <w:r w:rsidR="005E56AA">
        <w:t>recepci příspěvkové</w:t>
      </w:r>
      <w:r w:rsidR="00D0275E">
        <w:t xml:space="preserve"> organizace Správy přírodních léčivých zdrojů a kolonád, Lázeňská</w:t>
      </w:r>
      <w:r w:rsidR="003213B4">
        <w:t xml:space="preserve"> </w:t>
      </w:r>
      <w:r w:rsidR="00DC0815">
        <w:t xml:space="preserve">2, 360 01  Karlovy Vary </w:t>
      </w:r>
      <w:r w:rsidR="003213B4">
        <w:t>v</w:t>
      </w:r>
      <w:r w:rsidR="00DC0815">
        <w:t xml:space="preserve"> </w:t>
      </w:r>
      <w:r w:rsidR="003213B4">
        <w:t xml:space="preserve"> pracovních dnech a to v době : Po a St od 8:00 do 17:00 hod, Út a Čt od 8:00 do 16:00 hod, Pá od 8:00 do 14:00 hod.</w:t>
      </w:r>
      <w:r w:rsidR="003213B4" w:rsidRPr="003213B4">
        <w:t xml:space="preserve"> </w:t>
      </w:r>
    </w:p>
    <w:p w14:paraId="301C3E5A" w14:textId="7798E49B" w:rsidR="00D14B01" w:rsidRDefault="00844D20">
      <w:r>
        <w:t xml:space="preserve">nebo prostřednictvím elektronické pošty na adresu: </w:t>
      </w:r>
      <w:hyperlink r:id="rId5" w:history="1">
        <w:r w:rsidRPr="00F13C1B">
          <w:rPr>
            <w:rStyle w:val="Hypertextovodkaz"/>
          </w:rPr>
          <w:t>reditel@splzak.com</w:t>
        </w:r>
      </w:hyperlink>
    </w:p>
    <w:p w14:paraId="3BDCE268" w14:textId="77777777" w:rsidR="00844D20" w:rsidRPr="00844D20" w:rsidRDefault="00844D20"/>
    <w:p w14:paraId="4690CF6C" w14:textId="572662F4" w:rsidR="00D14B01" w:rsidRPr="00DC0815" w:rsidRDefault="00D14B01">
      <w:pPr>
        <w:rPr>
          <w:sz w:val="24"/>
          <w:szCs w:val="24"/>
        </w:rPr>
      </w:pPr>
      <w:r w:rsidRPr="00DC0815">
        <w:rPr>
          <w:sz w:val="24"/>
          <w:szCs w:val="24"/>
        </w:rPr>
        <w:t>V Karlových Varech,</w:t>
      </w:r>
      <w:r w:rsidR="00DC0815" w:rsidRPr="00DC0815">
        <w:rPr>
          <w:sz w:val="24"/>
          <w:szCs w:val="24"/>
        </w:rPr>
        <w:t xml:space="preserve"> </w:t>
      </w:r>
      <w:r w:rsidRPr="00DC0815">
        <w:rPr>
          <w:sz w:val="24"/>
          <w:szCs w:val="24"/>
        </w:rPr>
        <w:t>dne</w:t>
      </w:r>
      <w:r w:rsidR="00DC0815" w:rsidRPr="00DC0815">
        <w:rPr>
          <w:sz w:val="24"/>
          <w:szCs w:val="24"/>
        </w:rPr>
        <w:t xml:space="preserve"> </w:t>
      </w:r>
      <w:r w:rsidR="00EF152F">
        <w:rPr>
          <w:sz w:val="24"/>
          <w:szCs w:val="24"/>
        </w:rPr>
        <w:t>14</w:t>
      </w:r>
      <w:r w:rsidR="001718F5">
        <w:rPr>
          <w:sz w:val="24"/>
          <w:szCs w:val="24"/>
        </w:rPr>
        <w:t xml:space="preserve">. </w:t>
      </w:r>
      <w:r w:rsidR="006C2C92">
        <w:rPr>
          <w:sz w:val="24"/>
          <w:szCs w:val="24"/>
        </w:rPr>
        <w:t>0</w:t>
      </w:r>
      <w:r w:rsidR="007E0B9E">
        <w:rPr>
          <w:sz w:val="24"/>
          <w:szCs w:val="24"/>
        </w:rPr>
        <w:t>4</w:t>
      </w:r>
      <w:r w:rsidR="00470253" w:rsidRPr="001718F5">
        <w:rPr>
          <w:sz w:val="24"/>
          <w:szCs w:val="24"/>
        </w:rPr>
        <w:t>.</w:t>
      </w:r>
      <w:r w:rsidR="001718F5">
        <w:rPr>
          <w:sz w:val="24"/>
          <w:szCs w:val="24"/>
        </w:rPr>
        <w:t xml:space="preserve"> </w:t>
      </w:r>
      <w:r w:rsidR="00470253" w:rsidRPr="001718F5">
        <w:rPr>
          <w:sz w:val="24"/>
          <w:szCs w:val="24"/>
        </w:rPr>
        <w:t>202</w:t>
      </w:r>
      <w:r w:rsidR="006C2C92">
        <w:rPr>
          <w:sz w:val="24"/>
          <w:szCs w:val="24"/>
        </w:rPr>
        <w:t>5</w:t>
      </w:r>
    </w:p>
    <w:p w14:paraId="3C723C13" w14:textId="77777777" w:rsidR="00D14B01" w:rsidRDefault="00D14B01"/>
    <w:p w14:paraId="05777694" w14:textId="77777777" w:rsidR="00D14B01" w:rsidRDefault="00D14B01"/>
    <w:p w14:paraId="530CBECA" w14:textId="3CC79125" w:rsidR="00D14B01" w:rsidRDefault="00D14B01" w:rsidP="00DC081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0777">
        <w:t xml:space="preserve">Ing. Václav Benedikt </w:t>
      </w:r>
    </w:p>
    <w:p w14:paraId="3BB8FD18" w14:textId="1BC513AA" w:rsidR="003664A7" w:rsidRPr="00D14B01" w:rsidRDefault="00D14B01" w:rsidP="00DC081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 organizace</w:t>
      </w:r>
    </w:p>
    <w:sectPr w:rsidR="003664A7" w:rsidRPr="00D14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E2C35"/>
    <w:multiLevelType w:val="hybridMultilevel"/>
    <w:tmpl w:val="DAB4DD1E"/>
    <w:lvl w:ilvl="0" w:tplc="E674AB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11922"/>
    <w:multiLevelType w:val="hybridMultilevel"/>
    <w:tmpl w:val="F3E2C876"/>
    <w:lvl w:ilvl="0" w:tplc="691A80C8"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569C768A"/>
    <w:multiLevelType w:val="hybridMultilevel"/>
    <w:tmpl w:val="7B84E6BA"/>
    <w:lvl w:ilvl="0" w:tplc="5FC209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D3A50"/>
    <w:multiLevelType w:val="hybridMultilevel"/>
    <w:tmpl w:val="6CCE7FE0"/>
    <w:lvl w:ilvl="0" w:tplc="57E68C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2F"/>
    <w:rsid w:val="00005F39"/>
    <w:rsid w:val="00106238"/>
    <w:rsid w:val="001718F5"/>
    <w:rsid w:val="00196CAC"/>
    <w:rsid w:val="002267F3"/>
    <w:rsid w:val="002520B1"/>
    <w:rsid w:val="00260809"/>
    <w:rsid w:val="0027163A"/>
    <w:rsid w:val="00275CD8"/>
    <w:rsid w:val="00287194"/>
    <w:rsid w:val="002924CF"/>
    <w:rsid w:val="00303241"/>
    <w:rsid w:val="003213B4"/>
    <w:rsid w:val="003664A7"/>
    <w:rsid w:val="0036698A"/>
    <w:rsid w:val="003F2CDA"/>
    <w:rsid w:val="00470253"/>
    <w:rsid w:val="0047302D"/>
    <w:rsid w:val="004A7343"/>
    <w:rsid w:val="004E2B7C"/>
    <w:rsid w:val="0053220C"/>
    <w:rsid w:val="00547195"/>
    <w:rsid w:val="00556CF9"/>
    <w:rsid w:val="005C4EBD"/>
    <w:rsid w:val="005E56AA"/>
    <w:rsid w:val="00616B23"/>
    <w:rsid w:val="00672D3A"/>
    <w:rsid w:val="006A0287"/>
    <w:rsid w:val="006A34F9"/>
    <w:rsid w:val="006C2C92"/>
    <w:rsid w:val="00703893"/>
    <w:rsid w:val="007059DA"/>
    <w:rsid w:val="00705E3C"/>
    <w:rsid w:val="00707A7D"/>
    <w:rsid w:val="00760759"/>
    <w:rsid w:val="007706A6"/>
    <w:rsid w:val="00780EC5"/>
    <w:rsid w:val="007831B7"/>
    <w:rsid w:val="007B784E"/>
    <w:rsid w:val="007E0B9E"/>
    <w:rsid w:val="007F0448"/>
    <w:rsid w:val="00823C97"/>
    <w:rsid w:val="00844D20"/>
    <w:rsid w:val="0088283D"/>
    <w:rsid w:val="008B7D81"/>
    <w:rsid w:val="008C644C"/>
    <w:rsid w:val="00927348"/>
    <w:rsid w:val="0095471A"/>
    <w:rsid w:val="00956CAD"/>
    <w:rsid w:val="00963BB3"/>
    <w:rsid w:val="00990EE3"/>
    <w:rsid w:val="009E69ED"/>
    <w:rsid w:val="00A73EB8"/>
    <w:rsid w:val="00A92090"/>
    <w:rsid w:val="00B16F6C"/>
    <w:rsid w:val="00B40605"/>
    <w:rsid w:val="00B60A18"/>
    <w:rsid w:val="00B90F99"/>
    <w:rsid w:val="00B9105B"/>
    <w:rsid w:val="00BE69F6"/>
    <w:rsid w:val="00C031A3"/>
    <w:rsid w:val="00C07E2F"/>
    <w:rsid w:val="00C74211"/>
    <w:rsid w:val="00CA5193"/>
    <w:rsid w:val="00CA6E92"/>
    <w:rsid w:val="00CB0F1B"/>
    <w:rsid w:val="00D0275E"/>
    <w:rsid w:val="00D14B01"/>
    <w:rsid w:val="00D4275F"/>
    <w:rsid w:val="00D52498"/>
    <w:rsid w:val="00D56B37"/>
    <w:rsid w:val="00D628BB"/>
    <w:rsid w:val="00D86DEE"/>
    <w:rsid w:val="00DC0815"/>
    <w:rsid w:val="00E53842"/>
    <w:rsid w:val="00E619F4"/>
    <w:rsid w:val="00EF152F"/>
    <w:rsid w:val="00F00777"/>
    <w:rsid w:val="00F05BE7"/>
    <w:rsid w:val="00F2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E420C"/>
  <w15:docId w15:val="{1C6BB2A8-EFA0-4D1C-8CFC-CE594E14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1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13B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A519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B0F1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B0F1B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92734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05561">
      <w:marLeft w:val="7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808">
      <w:marLeft w:val="72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ditel@splza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777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Molnárová</dc:creator>
  <cp:keywords/>
  <dc:description/>
  <cp:lastModifiedBy>Václav Benedikt</cp:lastModifiedBy>
  <cp:revision>8</cp:revision>
  <cp:lastPrinted>2025-04-14T16:49:00Z</cp:lastPrinted>
  <dcterms:created xsi:type="dcterms:W3CDTF">2025-04-12T15:35:00Z</dcterms:created>
  <dcterms:modified xsi:type="dcterms:W3CDTF">2025-04-14T16:56:00Z</dcterms:modified>
</cp:coreProperties>
</file>