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4650CFE2" w:rsidR="00341B6F" w:rsidRDefault="00605D32" w:rsidP="00341B6F">
      <w:pPr>
        <w:jc w:val="both"/>
        <w:rPr>
          <w:sz w:val="22"/>
        </w:rPr>
      </w:pPr>
      <w:bookmarkStart w:id="0" w:name="_GoBack"/>
      <w:bookmarkEnd w:id="0"/>
      <w:r>
        <w:rPr>
          <w:sz w:val="22"/>
        </w:rPr>
        <w:t xml:space="preserve"> </w:t>
      </w: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7777777" w:rsidR="00341B6F" w:rsidRPr="00A83B32" w:rsidRDefault="00316AC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sidRPr="00774972">
        <w:rPr>
          <w:b/>
          <w:snapToGrid w:val="0"/>
          <w:sz w:val="32"/>
          <w:szCs w:val="32"/>
          <w:highlight w:val="cyan"/>
        </w:rPr>
        <w:t>………………….</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4C1E3DFB"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196E1A">
        <w:rPr>
          <w:rFonts w:ascii="Times New Roman" w:hAnsi="Times New Roman"/>
          <w:i w:val="0"/>
          <w:sz w:val="24"/>
          <w:u w:val="none"/>
        </w:rPr>
        <w:t>2 6</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467966DF" w14:textId="77777777" w:rsidR="00E57A67" w:rsidRDefault="00E57A67" w:rsidP="00341B6F"/>
    <w:p w14:paraId="3A6C4D02" w14:textId="77777777" w:rsidR="00341B6F" w:rsidRDefault="00341B6F" w:rsidP="00341B6F"/>
    <w:p w14:paraId="67D310F4" w14:textId="77777777" w:rsidR="00341B6F" w:rsidRDefault="00341B6F" w:rsidP="00341B6F"/>
    <w:p w14:paraId="273E4891" w14:textId="77777777" w:rsidR="004C1C14" w:rsidRPr="00D92EF4" w:rsidRDefault="004C1C14"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77777777" w:rsidR="00F1060D" w:rsidRPr="00F1060D" w:rsidRDefault="00F1060D" w:rsidP="00F1060D">
      <w:pPr>
        <w:ind w:left="1701" w:hanging="1701"/>
        <w:jc w:val="both"/>
        <w:rPr>
          <w:sz w:val="22"/>
          <w:szCs w:val="22"/>
        </w:rPr>
      </w:pPr>
      <w:r w:rsidRPr="00F1060D">
        <w:rPr>
          <w:sz w:val="22"/>
          <w:szCs w:val="22"/>
        </w:rPr>
        <w:t>bankovní spojení: č.ú.: 27-0800424389/0800, vedený u České spořitelny a.s., pobočka Karlovy Vary</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26F45C98" w:rsidR="00111D04" w:rsidRDefault="0004553C" w:rsidP="0004553C">
      <w:pPr>
        <w:jc w:val="both"/>
        <w:rPr>
          <w:sz w:val="22"/>
          <w:szCs w:val="22"/>
        </w:rPr>
      </w:pPr>
      <w:r>
        <w:rPr>
          <w:sz w:val="22"/>
          <w:szCs w:val="22"/>
        </w:rPr>
        <w:t xml:space="preserve">                         </w:t>
      </w:r>
      <w:r w:rsidR="00B44567">
        <w:rPr>
          <w:sz w:val="22"/>
          <w:szCs w:val="22"/>
        </w:rPr>
        <w:t xml:space="preserve">                         </w:t>
      </w:r>
      <w:r w:rsidR="00F92374">
        <w:rPr>
          <w:sz w:val="22"/>
          <w:szCs w:val="22"/>
        </w:rPr>
        <w:t xml:space="preserve">       Petrem Kořánem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77777777" w:rsidR="004C1C14" w:rsidRPr="00BB1597" w:rsidRDefault="00316AC9" w:rsidP="00B21E84">
      <w:pPr>
        <w:rPr>
          <w:b/>
          <w:sz w:val="22"/>
          <w:szCs w:val="22"/>
        </w:rPr>
      </w:pPr>
      <w:r w:rsidRPr="00774972">
        <w:rPr>
          <w:b/>
          <w:sz w:val="22"/>
          <w:szCs w:val="22"/>
          <w:highlight w:val="cyan"/>
        </w:rPr>
        <w:t>……………………….</w:t>
      </w:r>
    </w:p>
    <w:p w14:paraId="26B8D718" w14:textId="77777777"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316AC9" w:rsidRPr="00774972">
        <w:rPr>
          <w:sz w:val="22"/>
          <w:szCs w:val="22"/>
          <w:highlight w:val="cyan"/>
        </w:rPr>
        <w:t>…………………..</w:t>
      </w:r>
    </w:p>
    <w:p w14:paraId="1C2086BE" w14:textId="7A712398"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573511" w:rsidRPr="00B748E2">
        <w:rPr>
          <w:sz w:val="22"/>
          <w:szCs w:val="22"/>
          <w:highlight w:val="cyan"/>
        </w:rPr>
        <w:t>………………….</w:t>
      </w:r>
    </w:p>
    <w:p w14:paraId="26DDE464" w14:textId="616F6611"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573511" w:rsidRPr="00B748E2">
        <w:rPr>
          <w:sz w:val="22"/>
          <w:szCs w:val="22"/>
          <w:highlight w:val="cyan"/>
        </w:rPr>
        <w:t>………………….</w:t>
      </w:r>
    </w:p>
    <w:p w14:paraId="298FA11A" w14:textId="09AB9117" w:rsidR="00642D2D" w:rsidRPr="00BB1597" w:rsidRDefault="00BE56BA" w:rsidP="00B21E84">
      <w:pPr>
        <w:jc w:val="both"/>
        <w:rPr>
          <w:sz w:val="22"/>
          <w:szCs w:val="22"/>
        </w:rPr>
      </w:pPr>
      <w:r>
        <w:rPr>
          <w:sz w:val="22"/>
          <w:szCs w:val="22"/>
        </w:rPr>
        <w:t xml:space="preserve">vedena u </w:t>
      </w:r>
      <w:r w:rsidR="00573511" w:rsidRPr="00B748E2">
        <w:rPr>
          <w:sz w:val="22"/>
          <w:szCs w:val="22"/>
          <w:highlight w:val="cyan"/>
        </w:rPr>
        <w:t>………………….</w:t>
      </w:r>
      <w:r w:rsidR="00316AC9">
        <w:rPr>
          <w:sz w:val="22"/>
          <w:szCs w:val="22"/>
        </w:rPr>
        <w:t xml:space="preserve"> </w:t>
      </w:r>
    </w:p>
    <w:p w14:paraId="062434F2" w14:textId="6D5BD8B7" w:rsidR="004C1C14" w:rsidRPr="00BB1597" w:rsidRDefault="004C1C14" w:rsidP="00B21E84">
      <w:pPr>
        <w:jc w:val="both"/>
        <w:rPr>
          <w:sz w:val="22"/>
          <w:szCs w:val="22"/>
        </w:rPr>
      </w:pPr>
      <w:r w:rsidRPr="00BB1597">
        <w:rPr>
          <w:sz w:val="22"/>
          <w:szCs w:val="22"/>
        </w:rPr>
        <w:t>bankovní spojení č.ú.:</w:t>
      </w:r>
      <w:r w:rsidR="00573511" w:rsidRPr="00573511">
        <w:rPr>
          <w:sz w:val="22"/>
          <w:szCs w:val="22"/>
          <w:highlight w:val="cyan"/>
        </w:rPr>
        <w:t xml:space="preserve"> </w:t>
      </w:r>
      <w:r w:rsidR="00573511" w:rsidRPr="00B748E2">
        <w:rPr>
          <w:sz w:val="22"/>
          <w:szCs w:val="22"/>
          <w:highlight w:val="cyan"/>
        </w:rPr>
        <w:t>…………………..</w:t>
      </w:r>
      <w:r w:rsidR="00F82774">
        <w:rPr>
          <w:sz w:val="22"/>
          <w:szCs w:val="22"/>
        </w:rPr>
        <w:t xml:space="preserve"> </w:t>
      </w:r>
    </w:p>
    <w:p w14:paraId="360FDADE" w14:textId="6F420D2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573511" w:rsidRPr="00B748E2">
        <w:rPr>
          <w:sz w:val="22"/>
          <w:szCs w:val="22"/>
          <w:highlight w:val="cyan"/>
        </w:rPr>
        <w:t>………………….</w:t>
      </w:r>
      <w:r w:rsidR="00BE56BA">
        <w:rPr>
          <w:sz w:val="22"/>
          <w:szCs w:val="22"/>
        </w:rPr>
        <w:tab/>
      </w:r>
      <w:r w:rsidR="00F82774">
        <w:rPr>
          <w:sz w:val="22"/>
          <w:szCs w:val="22"/>
        </w:rPr>
        <w:tab/>
      </w:r>
      <w:r w:rsidRPr="00BB1597">
        <w:rPr>
          <w:sz w:val="22"/>
          <w:szCs w:val="22"/>
        </w:rPr>
        <w:tab/>
      </w:r>
    </w:p>
    <w:p w14:paraId="194C3DE8" w14:textId="53FEB468"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573511" w:rsidRPr="00B748E2">
        <w:rPr>
          <w:sz w:val="22"/>
          <w:szCs w:val="22"/>
          <w:highlight w:val="cyan"/>
        </w:rPr>
        <w:t>………………….</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6B81B780"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707A09A3" w:rsidR="00341B6F" w:rsidRPr="00F92374" w:rsidRDefault="00341B6F" w:rsidP="00F9237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FA4714">
        <w:rPr>
          <w:sz w:val="22"/>
          <w:szCs w:val="22"/>
        </w:rPr>
        <w:t>zakázky</w:t>
      </w:r>
      <w:r w:rsidR="0049546D" w:rsidRPr="00FA4714">
        <w:rPr>
          <w:b/>
          <w:sz w:val="22"/>
          <w:szCs w:val="22"/>
        </w:rPr>
        <w:t xml:space="preserve"> </w:t>
      </w:r>
      <w:r w:rsidR="00F92374" w:rsidRPr="00F92374">
        <w:rPr>
          <w:b/>
          <w:bCs/>
        </w:rPr>
        <w:t>„Magistrát města Karlovy Vary, Moskevská 21 – rekonstrukce zasedací místnosti V. patro“</w:t>
      </w:r>
      <w:r w:rsidR="00F92374">
        <w:rPr>
          <w:color w:val="000000"/>
          <w:sz w:val="22"/>
          <w:szCs w:val="22"/>
        </w:rPr>
        <w:t xml:space="preserve"> </w:t>
      </w:r>
      <w:r w:rsidR="004C1C14" w:rsidRPr="00F92374">
        <w:rPr>
          <w:sz w:val="22"/>
          <w:szCs w:val="22"/>
        </w:rPr>
        <w:t xml:space="preserve">vyhlášené dne </w:t>
      </w:r>
      <w:r w:rsidR="00196E1A" w:rsidRPr="00F92374">
        <w:rPr>
          <w:sz w:val="22"/>
          <w:szCs w:val="22"/>
        </w:rPr>
        <w:t>…….2026</w:t>
      </w:r>
      <w:r w:rsidRPr="00F92374">
        <w:rPr>
          <w:sz w:val="22"/>
          <w:szCs w:val="22"/>
        </w:rPr>
        <w:t xml:space="preserve"> </w:t>
      </w:r>
      <w:r w:rsidR="00B01F3A" w:rsidRPr="00F92374">
        <w:rPr>
          <w:sz w:val="22"/>
          <w:szCs w:val="22"/>
        </w:rPr>
        <w:t>O</w:t>
      </w:r>
      <w:r w:rsidR="00612374" w:rsidRPr="00F92374">
        <w:rPr>
          <w:sz w:val="22"/>
          <w:szCs w:val="22"/>
        </w:rPr>
        <w:t xml:space="preserve">bjednatelem </w:t>
      </w:r>
      <w:r w:rsidRPr="00F92374">
        <w:rPr>
          <w:sz w:val="22"/>
          <w:szCs w:val="22"/>
        </w:rPr>
        <w:t xml:space="preserve">jako zadavatelem veřejné zakázky malého rozsahu formou </w:t>
      </w:r>
      <w:r w:rsidR="00D529AA" w:rsidRPr="00F92374">
        <w:rPr>
          <w:sz w:val="22"/>
          <w:szCs w:val="22"/>
        </w:rPr>
        <w:t xml:space="preserve">otevřené </w:t>
      </w:r>
      <w:r w:rsidRPr="00F92374">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4D818E40" w14:textId="77777777" w:rsidR="00341B6F"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2A8D4DB6" w14:textId="77777777" w:rsidR="00341B6F" w:rsidRPr="00BB1597" w:rsidRDefault="00341B6F" w:rsidP="00B21E84">
      <w:pPr>
        <w:pStyle w:val="Zkladntext"/>
        <w:rPr>
          <w:b/>
          <w:sz w:val="22"/>
          <w:szCs w:val="22"/>
        </w:rPr>
      </w:pP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4AB356B5" w:rsidR="008B7245" w:rsidRPr="000A4E18" w:rsidRDefault="008B7245" w:rsidP="00F92374">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F92374">
        <w:rPr>
          <w:sz w:val="22"/>
          <w:szCs w:val="22"/>
        </w:rPr>
        <w:t xml:space="preserve"> </w:t>
      </w:r>
      <w:r w:rsidR="00F92374" w:rsidRPr="00F92374">
        <w:rPr>
          <w:b/>
          <w:bCs/>
          <w:sz w:val="22"/>
          <w:szCs w:val="22"/>
        </w:rPr>
        <w:t>„Magistrát města Karlovy Vary, Moskevská 21 – rekonstrukce zasedací místnosti V. patro“</w:t>
      </w:r>
      <w:r w:rsidRPr="00F92374">
        <w:rPr>
          <w:sz w:val="22"/>
          <w:szCs w:val="22"/>
        </w:rPr>
        <w:t>,</w:t>
      </w:r>
      <w:r w:rsidRPr="00F92374">
        <w:rPr>
          <w:b/>
          <w:sz w:val="22"/>
          <w:szCs w:val="22"/>
        </w:rPr>
        <w:t xml:space="preserve"> </w:t>
      </w:r>
      <w:r w:rsidRPr="00F92374">
        <w:rPr>
          <w:sz w:val="22"/>
          <w:szCs w:val="22"/>
        </w:rPr>
        <w:t xml:space="preserve">ze dne </w:t>
      </w:r>
      <w:r w:rsidR="00002F9C" w:rsidRPr="00F92374">
        <w:rPr>
          <w:sz w:val="22"/>
          <w:szCs w:val="22"/>
        </w:rPr>
        <w:t xml:space="preserve">…….. </w:t>
      </w:r>
      <w:r w:rsidR="00335850" w:rsidRPr="00F92374">
        <w:rPr>
          <w:sz w:val="22"/>
          <w:szCs w:val="22"/>
        </w:rPr>
        <w:t>202</w:t>
      </w:r>
      <w:r w:rsidR="00196E1A" w:rsidRPr="00F92374">
        <w:rPr>
          <w:sz w:val="22"/>
          <w:szCs w:val="22"/>
        </w:rPr>
        <w:t>6</w:t>
      </w:r>
      <w:r w:rsidRPr="00F92374">
        <w:rPr>
          <w:sz w:val="22"/>
          <w:szCs w:val="22"/>
        </w:rPr>
        <w:t xml:space="preserve">, dále jen „Zadávací dokumentace“. Zadávací dokumentace tvoří oddělenou přílohu č. </w:t>
      </w:r>
      <w:r w:rsidR="003B4873" w:rsidRPr="00F92374">
        <w:rPr>
          <w:sz w:val="22"/>
          <w:szCs w:val="22"/>
        </w:rPr>
        <w:t>5</w:t>
      </w:r>
      <w:r w:rsidR="003D0AFD" w:rsidRPr="00F92374">
        <w:rPr>
          <w:sz w:val="22"/>
          <w:szCs w:val="22"/>
        </w:rPr>
        <w:t xml:space="preserve"> </w:t>
      </w:r>
      <w:r w:rsidRPr="00F92374">
        <w:rPr>
          <w:sz w:val="22"/>
          <w:szCs w:val="22"/>
        </w:rPr>
        <w:t>této smlouvy;</w:t>
      </w:r>
      <w:r w:rsidR="00BB08B3" w:rsidRPr="00F92374">
        <w:rPr>
          <w:sz w:val="22"/>
          <w:szCs w:val="22"/>
        </w:rPr>
        <w:t xml:space="preserve"> </w:t>
      </w:r>
      <w:r w:rsidR="002F3F91" w:rsidRPr="00F92374">
        <w:rPr>
          <w:sz w:val="22"/>
          <w:szCs w:val="22"/>
        </w:rPr>
        <w:t xml:space="preserve">projektová </w:t>
      </w:r>
      <w:r w:rsidR="002F3F91" w:rsidRPr="00F92374">
        <w:rPr>
          <w:bCs/>
          <w:sz w:val="22"/>
          <w:szCs w:val="22"/>
        </w:rPr>
        <w:t xml:space="preserve">dokumentace </w:t>
      </w:r>
      <w:r w:rsidR="002F3F91" w:rsidRPr="00F92374">
        <w:rPr>
          <w:sz w:val="22"/>
          <w:szCs w:val="22"/>
        </w:rPr>
        <w:t xml:space="preserve">v podrobnostech pro provádění stavby s názvem (v tištěné podobě): </w:t>
      </w:r>
      <w:r w:rsidR="000A4E18" w:rsidRPr="000A4E18">
        <w:rPr>
          <w:sz w:val="22"/>
          <w:szCs w:val="22"/>
        </w:rPr>
        <w:t>„</w:t>
      </w:r>
      <w:r w:rsidR="000A4E18" w:rsidRPr="000A4E18">
        <w:rPr>
          <w:bCs/>
        </w:rPr>
        <w:t xml:space="preserve">Magistrát města Karlovy Vary, Moskevská 21 – </w:t>
      </w:r>
      <w:r w:rsidR="000A4E18" w:rsidRPr="000A4E18">
        <w:rPr>
          <w:bCs/>
          <w:sz w:val="22"/>
          <w:szCs w:val="22"/>
        </w:rPr>
        <w:t>rekonstrukce zasedací místnosti V. patro“</w:t>
      </w:r>
      <w:r w:rsidR="002F3F91" w:rsidRPr="000A4E18">
        <w:rPr>
          <w:sz w:val="22"/>
          <w:szCs w:val="22"/>
        </w:rPr>
        <w:t xml:space="preserve">, zpracovatel: </w:t>
      </w:r>
      <w:r w:rsidR="000A4E18" w:rsidRPr="000A4E18">
        <w:rPr>
          <w:sz w:val="22"/>
          <w:szCs w:val="22"/>
        </w:rPr>
        <w:t>KAM KV, příspěvková organizace, IČO: 06968155</w:t>
      </w:r>
      <w:r w:rsidR="002F3F91" w:rsidRPr="000A4E18">
        <w:rPr>
          <w:sz w:val="22"/>
          <w:szCs w:val="22"/>
        </w:rPr>
        <w:t xml:space="preserve">, </w:t>
      </w:r>
      <w:r w:rsidR="0049546D" w:rsidRPr="000A4E18">
        <w:rPr>
          <w:sz w:val="22"/>
          <w:szCs w:val="22"/>
        </w:rPr>
        <w:t>(dále jen jako „Projektant“)</w:t>
      </w:r>
      <w:r w:rsidRPr="000A4E18">
        <w:rPr>
          <w:sz w:val="22"/>
          <w:szCs w:val="22"/>
        </w:rPr>
        <w:t>, dále jen „Dokumentace“. Dokumentace tvoří oddělenou přílohu č. </w:t>
      </w:r>
      <w:r w:rsidR="00F1060D" w:rsidRPr="000A4E18">
        <w:rPr>
          <w:sz w:val="22"/>
          <w:szCs w:val="22"/>
        </w:rPr>
        <w:t>6</w:t>
      </w:r>
      <w:r w:rsidR="003D0AFD" w:rsidRPr="000A4E18">
        <w:rPr>
          <w:sz w:val="22"/>
          <w:szCs w:val="22"/>
        </w:rPr>
        <w:t xml:space="preserve"> </w:t>
      </w:r>
      <w:r w:rsidRPr="000A4E18">
        <w:rPr>
          <w:sz w:val="22"/>
          <w:szCs w:val="22"/>
        </w:rPr>
        <w:t>této smlouvy;</w:t>
      </w:r>
    </w:p>
    <w:p w14:paraId="0B2A8E93" w14:textId="6B515419"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Pr="00573511">
        <w:rPr>
          <w:sz w:val="22"/>
          <w:szCs w:val="22"/>
          <w:highlight w:val="cyan"/>
        </w:rPr>
        <w:t>………</w:t>
      </w:r>
      <w:r w:rsidRPr="002B638C">
        <w:rPr>
          <w:sz w:val="22"/>
          <w:szCs w:val="22"/>
        </w:rPr>
        <w:t>20</w:t>
      </w:r>
      <w:r w:rsidR="00002F9C">
        <w:rPr>
          <w:sz w:val="22"/>
          <w:szCs w:val="22"/>
        </w:rPr>
        <w:t>2</w:t>
      </w:r>
      <w:r w:rsidR="007B2E47">
        <w:rPr>
          <w:sz w:val="22"/>
          <w:szCs w:val="22"/>
        </w:rPr>
        <w:t>6</w:t>
      </w:r>
      <w:r>
        <w:rPr>
          <w:sz w:val="22"/>
          <w:szCs w:val="22"/>
        </w:rPr>
        <w:t xml:space="preserve"> (objednateli </w:t>
      </w:r>
      <w:r w:rsidRPr="00C0368C">
        <w:rPr>
          <w:sz w:val="22"/>
          <w:szCs w:val="22"/>
        </w:rPr>
        <w:t xml:space="preserve">doručena </w:t>
      </w:r>
      <w:r>
        <w:rPr>
          <w:sz w:val="22"/>
          <w:szCs w:val="22"/>
        </w:rPr>
        <w:t>………</w:t>
      </w:r>
      <w:r w:rsidRPr="00C0368C">
        <w:rPr>
          <w:sz w:val="22"/>
          <w:szCs w:val="22"/>
        </w:rPr>
        <w:t>20</w:t>
      </w:r>
      <w:r w:rsidR="007B2E47">
        <w:rPr>
          <w:sz w:val="22"/>
          <w:szCs w:val="22"/>
        </w:rPr>
        <w:t>26</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77777777"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36BE83FB" w:rsidR="008B7245" w:rsidRDefault="00A47A29" w:rsidP="00F92374">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002F9C">
        <w:rPr>
          <w:sz w:val="22"/>
          <w:szCs w:val="22"/>
        </w:rPr>
        <w:t xml:space="preserve"> </w:t>
      </w:r>
      <w:r w:rsidR="00F92374" w:rsidRPr="00CA62FE">
        <w:rPr>
          <w:b/>
          <w:bCs/>
          <w:sz w:val="22"/>
          <w:szCs w:val="22"/>
        </w:rPr>
        <w:t>„Magistrát města Karlovy Vary, Moskevská 21 – rekonstrukce zasedací místnosti V. patro“</w:t>
      </w:r>
      <w:r w:rsidR="0072531F" w:rsidRPr="00B5191F">
        <w:rPr>
          <w:sz w:val="22"/>
          <w:szCs w:val="22"/>
        </w:rPr>
        <w:t>,</w:t>
      </w:r>
      <w:r w:rsidR="007E1A24">
        <w:rPr>
          <w:b/>
          <w:sz w:val="22"/>
          <w:szCs w:val="22"/>
        </w:rPr>
        <w:t xml:space="preserve"> </w:t>
      </w:r>
      <w:r w:rsidR="007E1A24" w:rsidRPr="007E1A24">
        <w:rPr>
          <w:sz w:val="22"/>
          <w:szCs w:val="22"/>
        </w:rPr>
        <w:t xml:space="preserve">v budově </w:t>
      </w:r>
      <w:r w:rsidR="00F92374">
        <w:rPr>
          <w:sz w:val="22"/>
          <w:szCs w:val="22"/>
        </w:rPr>
        <w:t xml:space="preserve">Magistrátu města Karlovy Vary, Moskevská 21, </w:t>
      </w:r>
      <w:r w:rsidR="00196E1A" w:rsidRPr="005E35F9">
        <w:rPr>
          <w:sz w:val="22"/>
          <w:szCs w:val="22"/>
        </w:rPr>
        <w:t>Karlovy Vary</w:t>
      </w:r>
      <w:r w:rsidR="0072531F" w:rsidRPr="00B5191F">
        <w:rPr>
          <w:sz w:val="22"/>
          <w:szCs w:val="22"/>
        </w:rPr>
        <w:t>,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ve 3 paré,</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60C05946" w14:textId="2C5FAC4A" w:rsidR="00555B01" w:rsidRPr="00DB028A" w:rsidRDefault="000F2947" w:rsidP="00827CAC">
      <w:pPr>
        <w:overflowPunct/>
        <w:autoSpaceDE/>
        <w:autoSpaceDN/>
        <w:adjustRightInd/>
        <w:ind w:left="567" w:hanging="567"/>
        <w:jc w:val="both"/>
        <w:textAlignment w:val="auto"/>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002F9C" w:rsidRPr="00DB028A">
        <w:rPr>
          <w:sz w:val="22"/>
          <w:szCs w:val="22"/>
        </w:rPr>
        <w:t xml:space="preserve"> v </w:t>
      </w:r>
      <w:r w:rsidR="00196E1A" w:rsidRPr="00987A54">
        <w:rPr>
          <w:b/>
          <w:sz w:val="22"/>
          <w:szCs w:val="22"/>
        </w:rPr>
        <w:t xml:space="preserve">od </w:t>
      </w:r>
      <w:r w:rsidR="00405B9C">
        <w:rPr>
          <w:b/>
          <w:color w:val="000000"/>
          <w:sz w:val="22"/>
          <w:szCs w:val="22"/>
        </w:rPr>
        <w:t>01. 12</w:t>
      </w:r>
      <w:r w:rsidR="007B2E47" w:rsidRPr="00987A54">
        <w:rPr>
          <w:b/>
          <w:color w:val="000000"/>
          <w:sz w:val="22"/>
          <w:szCs w:val="22"/>
        </w:rPr>
        <w:t xml:space="preserve">. </w:t>
      </w:r>
      <w:r w:rsidR="00405B9C">
        <w:rPr>
          <w:b/>
          <w:color w:val="000000"/>
          <w:sz w:val="22"/>
          <w:szCs w:val="22"/>
        </w:rPr>
        <w:t>2026 do 26. 02. 2027</w:t>
      </w:r>
      <w:r w:rsidR="00DB028A" w:rsidRPr="00DB028A">
        <w:rPr>
          <w:color w:val="000000"/>
          <w:sz w:val="22"/>
          <w:szCs w:val="22"/>
        </w:rPr>
        <w:t>.</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2A5F5D06"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717451">
        <w:rPr>
          <w:sz w:val="22"/>
          <w:szCs w:val="22"/>
        </w:rPr>
        <w:t>Zhotovitel zahájí stavební práce ihned po předání staveniště. Objednatel protokolárně předá Zhotov</w:t>
      </w:r>
      <w:r w:rsidR="00002F9C">
        <w:rPr>
          <w:sz w:val="22"/>
          <w:szCs w:val="22"/>
        </w:rPr>
        <w:t xml:space="preserve">iteli staveniště nejpozději </w:t>
      </w:r>
      <w:r w:rsidR="00002F9C" w:rsidRPr="00DB028A">
        <w:rPr>
          <w:sz w:val="22"/>
          <w:szCs w:val="22"/>
        </w:rPr>
        <w:t xml:space="preserve">do </w:t>
      </w:r>
      <w:r w:rsidR="00405B9C">
        <w:rPr>
          <w:sz w:val="22"/>
          <w:szCs w:val="22"/>
        </w:rPr>
        <w:t>01</w:t>
      </w:r>
      <w:r w:rsidR="00DB028A" w:rsidRPr="00DB028A">
        <w:rPr>
          <w:sz w:val="22"/>
          <w:szCs w:val="22"/>
        </w:rPr>
        <w:t>.</w:t>
      </w:r>
      <w:r w:rsidR="00DB028A">
        <w:rPr>
          <w:sz w:val="22"/>
          <w:szCs w:val="22"/>
        </w:rPr>
        <w:t xml:space="preserve"> </w:t>
      </w:r>
      <w:r w:rsidR="00405B9C">
        <w:rPr>
          <w:sz w:val="22"/>
          <w:szCs w:val="22"/>
        </w:rPr>
        <w:t>12</w:t>
      </w:r>
      <w:r w:rsidR="00002F9C" w:rsidRPr="00DB028A">
        <w:rPr>
          <w:sz w:val="22"/>
          <w:szCs w:val="22"/>
        </w:rPr>
        <w:t>.</w:t>
      </w:r>
      <w:r w:rsidR="00DB028A">
        <w:rPr>
          <w:sz w:val="22"/>
          <w:szCs w:val="22"/>
        </w:rPr>
        <w:t xml:space="preserve"> </w:t>
      </w:r>
      <w:r w:rsidR="00196E1A">
        <w:rPr>
          <w:sz w:val="22"/>
          <w:szCs w:val="22"/>
        </w:rPr>
        <w:t>2026</w:t>
      </w:r>
      <w:r w:rsidR="00002F9C" w:rsidRPr="00DB028A">
        <w:rPr>
          <w:sz w:val="22"/>
          <w:szCs w:val="22"/>
        </w:rPr>
        <w:t>.</w:t>
      </w:r>
      <w:r w:rsidR="00002F9C" w:rsidRPr="00717451">
        <w:rPr>
          <w:sz w:val="22"/>
          <w:szCs w:val="22"/>
        </w:rPr>
        <w:t xml:space="preserve"> </w:t>
      </w:r>
      <w:r w:rsidR="005E3A4D" w:rsidRPr="00717451">
        <w:rPr>
          <w:sz w:val="22"/>
          <w:szCs w:val="22"/>
        </w:rPr>
        <w:t>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0A6A535E" w:rsidR="00217A40" w:rsidRDefault="00217A40" w:rsidP="000F2947">
      <w:pPr>
        <w:pStyle w:val="StylZM"/>
        <w:numPr>
          <w:ilvl w:val="0"/>
          <w:numId w:val="0"/>
        </w:numPr>
        <w:ind w:left="567" w:hanging="567"/>
        <w:rPr>
          <w:sz w:val="22"/>
          <w:szCs w:val="22"/>
        </w:rPr>
      </w:pPr>
    </w:p>
    <w:p w14:paraId="2C0D012F" w14:textId="26FAA0FF" w:rsidR="007B2E47" w:rsidRDefault="007B2E47" w:rsidP="000F2947">
      <w:pPr>
        <w:pStyle w:val="StylZM"/>
        <w:numPr>
          <w:ilvl w:val="0"/>
          <w:numId w:val="0"/>
        </w:numPr>
        <w:ind w:left="567" w:hanging="567"/>
        <w:rPr>
          <w:sz w:val="22"/>
          <w:szCs w:val="22"/>
        </w:rPr>
      </w:pPr>
    </w:p>
    <w:p w14:paraId="77FF28E8" w14:textId="77777777" w:rsidR="007B2E47" w:rsidRDefault="007B2E47" w:rsidP="000F2947">
      <w:pPr>
        <w:pStyle w:val="StylZM"/>
        <w:numPr>
          <w:ilvl w:val="0"/>
          <w:numId w:val="0"/>
        </w:numPr>
        <w:ind w:left="567" w:hanging="567"/>
        <w:rPr>
          <w:sz w:val="22"/>
          <w:szCs w:val="22"/>
        </w:rPr>
      </w:pPr>
    </w:p>
    <w:p w14:paraId="543EFC5A" w14:textId="53503B80" w:rsidR="00E74E6C" w:rsidRDefault="000F2947" w:rsidP="000F2947">
      <w:pPr>
        <w:pStyle w:val="StylZM"/>
        <w:numPr>
          <w:ilvl w:val="0"/>
          <w:numId w:val="0"/>
        </w:numPr>
        <w:ind w:left="567" w:hanging="567"/>
        <w:rPr>
          <w:sz w:val="22"/>
          <w:szCs w:val="22"/>
        </w:rPr>
      </w:pPr>
      <w:r>
        <w:rPr>
          <w:sz w:val="22"/>
          <w:szCs w:val="22"/>
        </w:rPr>
        <w:lastRenderedPageBreak/>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48076CC6" w14:textId="77777777" w:rsidR="002F3F91" w:rsidRPr="00EF2586" w:rsidRDefault="002F3F91"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3EB704B0" w:rsidR="00341B6F" w:rsidRPr="002F3F91" w:rsidRDefault="008B7245" w:rsidP="00056BD2">
      <w:pPr>
        <w:pStyle w:val="Odstavecseseznamem"/>
        <w:numPr>
          <w:ilvl w:val="0"/>
          <w:numId w:val="41"/>
        </w:numPr>
        <w:ind w:left="567" w:hanging="567"/>
        <w:jc w:val="both"/>
        <w:rPr>
          <w:rFonts w:ascii="Times New Roman" w:hAnsi="Times New Roman"/>
        </w:rPr>
      </w:pPr>
      <w:r w:rsidRPr="002F3F91">
        <w:rPr>
          <w:rFonts w:ascii="Times New Roman" w:hAnsi="Times New Roman"/>
        </w:rPr>
        <w:t xml:space="preserve">Místem </w:t>
      </w:r>
      <w:r w:rsidRPr="007B2E47">
        <w:rPr>
          <w:rFonts w:ascii="Times New Roman" w:hAnsi="Times New Roman"/>
        </w:rPr>
        <w:t>plnění j</w:t>
      </w:r>
      <w:r w:rsidR="007E1A24" w:rsidRPr="007B2E47">
        <w:rPr>
          <w:rFonts w:ascii="Times New Roman" w:hAnsi="Times New Roman"/>
        </w:rPr>
        <w:t xml:space="preserve">e budova </w:t>
      </w:r>
      <w:r w:rsidR="00F92374">
        <w:rPr>
          <w:rFonts w:ascii="Times New Roman" w:hAnsi="Times New Roman"/>
        </w:rPr>
        <w:t>Magistrátu města Karlovy Vary, ulice Moskevská 2</w:t>
      </w:r>
      <w:r w:rsidR="007B2E47" w:rsidRPr="007B2E47">
        <w:rPr>
          <w:rFonts w:ascii="Times New Roman" w:hAnsi="Times New Roman"/>
        </w:rPr>
        <w:t>1</w:t>
      </w:r>
      <w:r w:rsidR="00F92374">
        <w:rPr>
          <w:rFonts w:ascii="Times New Roman" w:hAnsi="Times New Roman"/>
        </w:rPr>
        <w:t>, obec Karlovy Vary</w:t>
      </w:r>
      <w:r w:rsidR="00C2253A" w:rsidRPr="007B2E47">
        <w:rPr>
          <w:rFonts w:ascii="Times New Roman" w:hAnsi="Times New Roman"/>
        </w:rPr>
        <w:t>,</w:t>
      </w:r>
      <w:r w:rsidR="00555B01" w:rsidRPr="007B2E47">
        <w:rPr>
          <w:rFonts w:ascii="Times New Roman" w:hAnsi="Times New Roman"/>
        </w:rPr>
        <w:t xml:space="preserve"> blíže vymezené</w:t>
      </w:r>
      <w:r w:rsidRPr="007B2E47">
        <w:rPr>
          <w:rFonts w:ascii="Times New Roman" w:hAnsi="Times New Roman"/>
        </w:rPr>
        <w:t xml:space="preserve"> v</w:t>
      </w:r>
      <w:r w:rsidR="00C2253A" w:rsidRPr="007B2E47">
        <w:rPr>
          <w:rFonts w:ascii="Times New Roman" w:hAnsi="Times New Roman"/>
        </w:rPr>
        <w:t> </w:t>
      </w:r>
      <w:r w:rsidRPr="007B2E47">
        <w:rPr>
          <w:rFonts w:ascii="Times New Roman" w:hAnsi="Times New Roman"/>
        </w:rPr>
        <w:t>Dokumentaci</w:t>
      </w:r>
      <w:r w:rsidR="00C2253A" w:rsidRPr="007B2E47">
        <w:rPr>
          <w:rFonts w:ascii="Times New Roman" w:hAnsi="Times New Roman"/>
        </w:rPr>
        <w:t>.</w:t>
      </w:r>
      <w:r w:rsidR="00341B6F" w:rsidRPr="002F3F91">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7B13DF1B" w:rsidR="007805DA" w:rsidRPr="006560D1" w:rsidRDefault="006560D1"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6560D1">
        <w:rPr>
          <w:sz w:val="22"/>
          <w:szCs w:val="22"/>
        </w:rPr>
        <w:t xml:space="preserve">Smluvní strany prohlašují, že jsou plátci DPH. Objednatel prohlašuje, že zhotovené dílo bude využívat ke své ekonomické činnosti, a proto stavebně-montážní práce ve smyslu ust. § 92e zákona č. 235/2004 Sb. o dani z přidané hodnoty, ve znění pozdějších předpisů, bude zhotovitel fakturovat bez vyčíslené DPH v režimu přenesené daňové povinnosti. </w:t>
      </w:r>
      <w:r w:rsidR="00341B6F" w:rsidRPr="006560D1">
        <w:rPr>
          <w:sz w:val="22"/>
          <w:szCs w:val="22"/>
        </w:rPr>
        <w:t xml:space="preserve">Smluvní strany se dohodly na ceně, tzn. ceně maximální, za provedení </w:t>
      </w:r>
      <w:r w:rsidR="00AA380F" w:rsidRPr="006560D1">
        <w:rPr>
          <w:sz w:val="22"/>
          <w:szCs w:val="22"/>
        </w:rPr>
        <w:t>D</w:t>
      </w:r>
      <w:r w:rsidR="00341B6F" w:rsidRPr="006560D1">
        <w:rPr>
          <w:sz w:val="22"/>
          <w:szCs w:val="22"/>
        </w:rPr>
        <w:t xml:space="preserve">íla, ve výši </w:t>
      </w:r>
      <w:r w:rsidR="00316AC9" w:rsidRPr="006560D1">
        <w:rPr>
          <w:sz w:val="22"/>
          <w:szCs w:val="22"/>
          <w:highlight w:val="cyan"/>
        </w:rPr>
        <w:t>……………………</w:t>
      </w:r>
      <w:r w:rsidR="00341B6F" w:rsidRPr="006560D1">
        <w:rPr>
          <w:sz w:val="22"/>
          <w:szCs w:val="22"/>
        </w:rPr>
        <w:t xml:space="preserve">Kč (slovy: </w:t>
      </w:r>
      <w:r w:rsidR="00316AC9" w:rsidRPr="006560D1">
        <w:rPr>
          <w:sz w:val="22"/>
          <w:szCs w:val="22"/>
          <w:highlight w:val="cyan"/>
        </w:rPr>
        <w:t>……………………………...................</w:t>
      </w:r>
      <w:r w:rsidR="00316AC9" w:rsidRPr="006560D1">
        <w:rPr>
          <w:sz w:val="22"/>
          <w:szCs w:val="22"/>
        </w:rPr>
        <w:t xml:space="preserve"> </w:t>
      </w:r>
      <w:r w:rsidR="00BE56BA" w:rsidRPr="006560D1">
        <w:rPr>
          <w:sz w:val="22"/>
          <w:szCs w:val="22"/>
        </w:rPr>
        <w:t>korun českých</w:t>
      </w:r>
      <w:r w:rsidR="00316AC9" w:rsidRPr="006560D1">
        <w:rPr>
          <w:sz w:val="22"/>
          <w:szCs w:val="22"/>
        </w:rPr>
        <w:t xml:space="preserve"> </w:t>
      </w:r>
      <w:r w:rsidR="00316AC9" w:rsidRPr="006560D1">
        <w:rPr>
          <w:sz w:val="22"/>
          <w:szCs w:val="22"/>
          <w:highlight w:val="cyan"/>
        </w:rPr>
        <w:t>…………………………..</w:t>
      </w:r>
      <w:r w:rsidR="00A83B32" w:rsidRPr="006560D1">
        <w:rPr>
          <w:sz w:val="22"/>
          <w:szCs w:val="22"/>
        </w:rPr>
        <w:t xml:space="preserve"> haléřů</w:t>
      </w:r>
      <w:r w:rsidR="00341B6F" w:rsidRPr="006560D1">
        <w:rPr>
          <w:sz w:val="22"/>
          <w:szCs w:val="22"/>
        </w:rPr>
        <w:t xml:space="preserve">) včetně DPH (dále </w:t>
      </w:r>
      <w:r w:rsidR="00465219" w:rsidRPr="006560D1">
        <w:rPr>
          <w:sz w:val="22"/>
          <w:szCs w:val="22"/>
        </w:rPr>
        <w:t>také jako</w:t>
      </w:r>
      <w:r w:rsidR="00341B6F" w:rsidRPr="006560D1">
        <w:rPr>
          <w:sz w:val="22"/>
          <w:szCs w:val="22"/>
        </w:rPr>
        <w:t xml:space="preserve"> „Cena za provedení </w:t>
      </w:r>
      <w:r w:rsidR="00AA380F" w:rsidRPr="006560D1">
        <w:rPr>
          <w:sz w:val="22"/>
          <w:szCs w:val="22"/>
        </w:rPr>
        <w:t>D</w:t>
      </w:r>
      <w:r w:rsidR="00341B6F" w:rsidRPr="006560D1">
        <w:rPr>
          <w:sz w:val="22"/>
          <w:szCs w:val="22"/>
        </w:rPr>
        <w:t xml:space="preserve">íla“), </w:t>
      </w:r>
      <w:r w:rsidR="00316AC9" w:rsidRPr="006560D1">
        <w:rPr>
          <w:sz w:val="22"/>
          <w:szCs w:val="22"/>
          <w:highlight w:val="cyan"/>
        </w:rPr>
        <w:t>………………..</w:t>
      </w:r>
      <w:r w:rsidR="0035374A" w:rsidRPr="006560D1">
        <w:rPr>
          <w:sz w:val="22"/>
          <w:szCs w:val="22"/>
        </w:rPr>
        <w:t>Kč bez DPH (slovy:</w:t>
      </w:r>
      <w:r w:rsidR="004C1C14" w:rsidRPr="006560D1">
        <w:rPr>
          <w:sz w:val="22"/>
          <w:szCs w:val="22"/>
        </w:rPr>
        <w:t xml:space="preserve"> </w:t>
      </w:r>
      <w:r w:rsidR="00316AC9" w:rsidRPr="006560D1">
        <w:rPr>
          <w:sz w:val="22"/>
          <w:szCs w:val="22"/>
          <w:highlight w:val="cyan"/>
        </w:rPr>
        <w:t>………………………………</w:t>
      </w:r>
      <w:r w:rsidR="00316AC9" w:rsidRPr="006560D1">
        <w:rPr>
          <w:sz w:val="22"/>
          <w:szCs w:val="22"/>
        </w:rPr>
        <w:t>.</w:t>
      </w:r>
      <w:r w:rsidR="002B638C" w:rsidRPr="006560D1">
        <w:rPr>
          <w:sz w:val="22"/>
          <w:szCs w:val="22"/>
        </w:rPr>
        <w:t>korun českých</w:t>
      </w:r>
      <w:r w:rsidR="00A83B32" w:rsidRPr="006560D1">
        <w:rPr>
          <w:sz w:val="22"/>
          <w:szCs w:val="22"/>
        </w:rPr>
        <w:t xml:space="preserve"> </w:t>
      </w:r>
      <w:r w:rsidR="00316AC9" w:rsidRPr="006560D1">
        <w:rPr>
          <w:sz w:val="22"/>
          <w:szCs w:val="22"/>
          <w:highlight w:val="cyan"/>
        </w:rPr>
        <w:t>………………..</w:t>
      </w:r>
      <w:r w:rsidR="00A83B32" w:rsidRPr="006560D1">
        <w:rPr>
          <w:sz w:val="22"/>
          <w:szCs w:val="22"/>
        </w:rPr>
        <w:t>haléřů</w:t>
      </w:r>
      <w:r w:rsidR="00341B6F" w:rsidRPr="006560D1">
        <w:rPr>
          <w:sz w:val="22"/>
          <w:szCs w:val="22"/>
        </w:rPr>
        <w:t>)</w:t>
      </w:r>
      <w:r w:rsidR="004C1C14" w:rsidRPr="006560D1">
        <w:rPr>
          <w:sz w:val="22"/>
          <w:szCs w:val="22"/>
        </w:rPr>
        <w:t xml:space="preserve"> </w:t>
      </w:r>
      <w:r w:rsidR="00BA59E0" w:rsidRPr="006560D1">
        <w:rPr>
          <w:sz w:val="22"/>
          <w:szCs w:val="22"/>
        </w:rPr>
        <w:t>a DPH</w:t>
      </w:r>
      <w:r w:rsidR="004C1C14" w:rsidRPr="006560D1">
        <w:rPr>
          <w:sz w:val="22"/>
          <w:szCs w:val="22"/>
        </w:rPr>
        <w:t xml:space="preserve"> </w:t>
      </w:r>
      <w:r w:rsidR="00316AC9" w:rsidRPr="006560D1">
        <w:rPr>
          <w:sz w:val="22"/>
          <w:szCs w:val="22"/>
          <w:highlight w:val="cyan"/>
        </w:rPr>
        <w:t>………………..</w:t>
      </w:r>
      <w:r w:rsidR="0035374A" w:rsidRPr="006560D1">
        <w:rPr>
          <w:sz w:val="22"/>
          <w:szCs w:val="22"/>
        </w:rPr>
        <w:t>Kč (slovy:</w:t>
      </w:r>
      <w:r w:rsidR="004C1C14" w:rsidRPr="006560D1">
        <w:rPr>
          <w:sz w:val="22"/>
          <w:szCs w:val="22"/>
        </w:rPr>
        <w:t xml:space="preserve"> </w:t>
      </w:r>
      <w:r w:rsidR="00316AC9" w:rsidRPr="006560D1">
        <w:rPr>
          <w:sz w:val="22"/>
          <w:szCs w:val="22"/>
          <w:highlight w:val="cyan"/>
        </w:rPr>
        <w:t>……………………………….</w:t>
      </w:r>
      <w:r w:rsidR="002B638C" w:rsidRPr="006560D1">
        <w:rPr>
          <w:sz w:val="22"/>
          <w:szCs w:val="22"/>
        </w:rPr>
        <w:t>korun českých</w:t>
      </w:r>
      <w:r w:rsidR="00A83B32" w:rsidRPr="006560D1">
        <w:rPr>
          <w:sz w:val="22"/>
          <w:szCs w:val="22"/>
        </w:rPr>
        <w:t xml:space="preserve"> </w:t>
      </w:r>
      <w:r w:rsidR="00316AC9" w:rsidRPr="006560D1">
        <w:rPr>
          <w:sz w:val="22"/>
          <w:szCs w:val="22"/>
          <w:highlight w:val="cyan"/>
        </w:rPr>
        <w:t>…………………</w:t>
      </w:r>
      <w:r w:rsidR="00316AC9" w:rsidRPr="006560D1">
        <w:rPr>
          <w:sz w:val="22"/>
          <w:szCs w:val="22"/>
        </w:rPr>
        <w:t>.</w:t>
      </w:r>
      <w:r w:rsidR="00A83B32" w:rsidRPr="006560D1">
        <w:rPr>
          <w:sz w:val="22"/>
          <w:szCs w:val="22"/>
        </w:rPr>
        <w:t>haléřů</w:t>
      </w:r>
      <w:r w:rsidR="002B638C" w:rsidRPr="006560D1">
        <w:rPr>
          <w:sz w:val="22"/>
          <w:szCs w:val="22"/>
        </w:rPr>
        <w:t>)</w:t>
      </w:r>
      <w:r w:rsidR="00341B6F" w:rsidRPr="006560D1">
        <w:rPr>
          <w:sz w:val="22"/>
          <w:szCs w:val="22"/>
        </w:rPr>
        <w:t xml:space="preserve">. </w:t>
      </w:r>
    </w:p>
    <w:p w14:paraId="40E4C9D6" w14:textId="77777777" w:rsidR="00BD2797" w:rsidRPr="006560D1"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14:paraId="2D7CC3B1" w14:textId="77777777" w:rsidR="006353F8" w:rsidRDefault="006353F8" w:rsidP="00D50AB5">
      <w:pPr>
        <w:pStyle w:val="Odstavecseseznamem"/>
        <w:spacing w:after="0"/>
      </w:pPr>
    </w:p>
    <w:p w14:paraId="266C3BDD" w14:textId="2961ABEB"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77777777"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FDE8ED1" w14:textId="77777777"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6ED33B1" w14:textId="77777777" w:rsidR="00C51929" w:rsidRPr="00A727A6" w:rsidRDefault="00C51929" w:rsidP="00A727A6">
      <w:pPr>
        <w:pStyle w:val="BodyText21"/>
        <w:widowControl/>
        <w:ind w:left="567" w:hanging="142"/>
        <w:rPr>
          <w:bCs/>
          <w:szCs w:val="22"/>
        </w:rPr>
      </w:pP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nebo Cenové soustavy ASPE od společnosti IBR Consulting,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6560D1"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V </w:t>
      </w:r>
      <w:r w:rsidRPr="006560D1">
        <w:rPr>
          <w:sz w:val="22"/>
          <w:szCs w:val="22"/>
        </w:rPr>
        <w:t xml:space="preserve">Ceně za provedení </w:t>
      </w:r>
      <w:r w:rsidR="00AA380F" w:rsidRPr="006560D1">
        <w:rPr>
          <w:sz w:val="22"/>
          <w:szCs w:val="22"/>
        </w:rPr>
        <w:t>D</w:t>
      </w:r>
      <w:r w:rsidRPr="006560D1">
        <w:rPr>
          <w:sz w:val="22"/>
          <w:szCs w:val="22"/>
        </w:rPr>
        <w:t xml:space="preserve">íla jsou zahrnuty veškeré náklady </w:t>
      </w:r>
      <w:r w:rsidR="00AA380F" w:rsidRPr="006560D1">
        <w:rPr>
          <w:sz w:val="22"/>
          <w:szCs w:val="22"/>
        </w:rPr>
        <w:t>Z</w:t>
      </w:r>
      <w:r w:rsidRPr="006560D1">
        <w:rPr>
          <w:sz w:val="22"/>
          <w:szCs w:val="22"/>
        </w:rPr>
        <w:t>hotovitele, které při plnění svého závazku dle této smlouvy vynaloží.</w:t>
      </w:r>
    </w:p>
    <w:p w14:paraId="2A6B3C7A" w14:textId="77777777" w:rsidR="00341B6F" w:rsidRPr="006560D1" w:rsidRDefault="00341B6F" w:rsidP="00B21E84">
      <w:pPr>
        <w:ind w:left="567" w:hanging="567"/>
        <w:jc w:val="both"/>
        <w:rPr>
          <w:sz w:val="18"/>
          <w:szCs w:val="22"/>
        </w:rPr>
      </w:pPr>
    </w:p>
    <w:p w14:paraId="6EFBEB29" w14:textId="34481714" w:rsidR="00341B6F" w:rsidRPr="006560D1" w:rsidRDefault="001953E2" w:rsidP="001953E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6560D1">
        <w:rPr>
          <w:sz w:val="22"/>
          <w:szCs w:val="22"/>
        </w:rPr>
        <w:t xml:space="preserve">Zhotovitel je oprávněn vystavit Objednateli, po uzavření této </w:t>
      </w:r>
      <w:r w:rsidR="00EA1E2B" w:rsidRPr="006560D1">
        <w:rPr>
          <w:sz w:val="22"/>
          <w:szCs w:val="22"/>
        </w:rPr>
        <w:t>s</w:t>
      </w:r>
      <w:r w:rsidRPr="006560D1">
        <w:rPr>
          <w:sz w:val="22"/>
          <w:szCs w:val="22"/>
        </w:rPr>
        <w:t>mlouvy a na  žádost, zálohovou fakturu, a to maximálně do výše 500.000</w:t>
      </w:r>
      <w:r w:rsidR="000F772A" w:rsidRPr="006560D1">
        <w:rPr>
          <w:sz w:val="22"/>
          <w:szCs w:val="22"/>
        </w:rPr>
        <w:t xml:space="preserve"> (včetně DPH /bez DPH) </w:t>
      </w:r>
      <w:r w:rsidRPr="006560D1">
        <w:rPr>
          <w:sz w:val="22"/>
          <w:szCs w:val="22"/>
        </w:rPr>
        <w:t xml:space="preserve">Kč. Částku takto poskytnuté zálohy je Zhotovitel povinen použít pouze k realizaci předmětu </w:t>
      </w:r>
      <w:r w:rsidR="000F772A" w:rsidRPr="006560D1">
        <w:rPr>
          <w:sz w:val="22"/>
          <w:szCs w:val="22"/>
        </w:rPr>
        <w:t>d</w:t>
      </w:r>
      <w:r w:rsidRPr="006560D1">
        <w:rPr>
          <w:sz w:val="22"/>
          <w:szCs w:val="22"/>
        </w:rPr>
        <w:t xml:space="preserve">íla zejména k nákupu materiálu, práce nutné k zahájení prací na </w:t>
      </w:r>
      <w:r w:rsidR="00DD5BB5" w:rsidRPr="006560D1">
        <w:rPr>
          <w:sz w:val="22"/>
          <w:szCs w:val="22"/>
        </w:rPr>
        <w:t>D</w:t>
      </w:r>
      <w:r w:rsidRPr="006560D1">
        <w:rPr>
          <w:sz w:val="22"/>
          <w:szCs w:val="22"/>
        </w:rPr>
        <w:t xml:space="preserve">íle, objednání  věcí, které budou použity ke zhotovení díla. Zhotovitel je povinen v zálohové faktuře specifikovat zboží, služby či dodávky v souladu s předmětem této </w:t>
      </w:r>
      <w:r w:rsidR="00EA1E2B" w:rsidRPr="006560D1">
        <w:rPr>
          <w:sz w:val="22"/>
          <w:szCs w:val="22"/>
        </w:rPr>
        <w:t>s</w:t>
      </w:r>
      <w:r w:rsidRPr="006560D1">
        <w:rPr>
          <w:sz w:val="22"/>
          <w:szCs w:val="22"/>
        </w:rPr>
        <w:t xml:space="preserve">mlouvy. Zhotovitel je povinen opatřit zálohovou fakturu veškerými náležitostmi účetního a daňového dokladu a stanovit dobu splatnosti ne kratší jak 21 dní. Částka – hodnota plnění dle zálohové faktury nenavyšuje Cenu za provedení </w:t>
      </w:r>
      <w:r w:rsidR="00EA1E2B" w:rsidRPr="006560D1">
        <w:rPr>
          <w:sz w:val="22"/>
          <w:szCs w:val="22"/>
        </w:rPr>
        <w:t>D</w:t>
      </w:r>
      <w:r w:rsidRPr="006560D1">
        <w:rPr>
          <w:sz w:val="22"/>
          <w:szCs w:val="22"/>
        </w:rPr>
        <w:t>íla</w:t>
      </w:r>
      <w:r w:rsidR="00DD5BB5" w:rsidRPr="006560D1">
        <w:rPr>
          <w:sz w:val="22"/>
          <w:szCs w:val="22"/>
        </w:rPr>
        <w:t>,</w:t>
      </w:r>
      <w:r w:rsidRPr="006560D1">
        <w:rPr>
          <w:sz w:val="22"/>
          <w:szCs w:val="22"/>
        </w:rPr>
        <w:t xml:space="preserve"> tak jak je stanovena v odst. 1 tohoto článku </w:t>
      </w:r>
      <w:r w:rsidR="00EA1E2B" w:rsidRPr="006560D1">
        <w:rPr>
          <w:sz w:val="22"/>
          <w:szCs w:val="22"/>
        </w:rPr>
        <w:t>s</w:t>
      </w:r>
      <w:r w:rsidRPr="006560D1">
        <w:rPr>
          <w:sz w:val="22"/>
          <w:szCs w:val="22"/>
        </w:rPr>
        <w:t xml:space="preserve">mlouvy a poskytnutá částka se započte do celkové Ceny za provedení </w:t>
      </w:r>
      <w:r w:rsidR="00EA1E2B" w:rsidRPr="006560D1">
        <w:rPr>
          <w:sz w:val="22"/>
          <w:szCs w:val="22"/>
        </w:rPr>
        <w:t>D</w:t>
      </w:r>
      <w:r w:rsidRPr="006560D1">
        <w:rPr>
          <w:sz w:val="22"/>
          <w:szCs w:val="22"/>
        </w:rPr>
        <w:t xml:space="preserve">íla. </w:t>
      </w:r>
      <w:r w:rsidR="00341B6F" w:rsidRPr="006560D1">
        <w:rPr>
          <w:sz w:val="22"/>
          <w:szCs w:val="22"/>
        </w:rPr>
        <w:t xml:space="preserve">Smluvní strany se dohodly, že </w:t>
      </w:r>
      <w:r w:rsidR="00AA380F" w:rsidRPr="006560D1">
        <w:rPr>
          <w:sz w:val="22"/>
          <w:szCs w:val="22"/>
        </w:rPr>
        <w:t>Z</w:t>
      </w:r>
      <w:r w:rsidR="00341B6F" w:rsidRPr="006560D1">
        <w:rPr>
          <w:sz w:val="22"/>
          <w:szCs w:val="22"/>
        </w:rPr>
        <w:t xml:space="preserve">hotovitel bude v průběhu provádění </w:t>
      </w:r>
      <w:r w:rsidR="00AA380F" w:rsidRPr="006560D1">
        <w:rPr>
          <w:sz w:val="22"/>
          <w:szCs w:val="22"/>
        </w:rPr>
        <w:t>D</w:t>
      </w:r>
      <w:r w:rsidR="00341B6F" w:rsidRPr="006560D1">
        <w:rPr>
          <w:sz w:val="22"/>
          <w:szCs w:val="22"/>
        </w:rPr>
        <w:t xml:space="preserve">íla vystavovat a </w:t>
      </w:r>
      <w:r w:rsidR="00AA380F" w:rsidRPr="006560D1">
        <w:rPr>
          <w:sz w:val="22"/>
          <w:szCs w:val="22"/>
        </w:rPr>
        <w:t>O</w:t>
      </w:r>
      <w:r w:rsidR="00341B6F" w:rsidRPr="006560D1">
        <w:rPr>
          <w:sz w:val="22"/>
          <w:szCs w:val="22"/>
        </w:rPr>
        <w:t xml:space="preserve">bjednateli předávat měsíční faktury (daňové doklady) na dílčí plnění, a to až do výše 90% (slovy: </w:t>
      </w:r>
      <w:r w:rsidR="00465219" w:rsidRPr="006560D1">
        <w:rPr>
          <w:sz w:val="22"/>
          <w:szCs w:val="22"/>
        </w:rPr>
        <w:t>d</w:t>
      </w:r>
      <w:r w:rsidR="00341B6F" w:rsidRPr="006560D1">
        <w:rPr>
          <w:sz w:val="22"/>
          <w:szCs w:val="22"/>
        </w:rPr>
        <w:t xml:space="preserve">evadesáti procent) Celkové ceny </w:t>
      </w:r>
      <w:r w:rsidR="00AA380F" w:rsidRPr="006560D1">
        <w:rPr>
          <w:sz w:val="22"/>
          <w:szCs w:val="22"/>
        </w:rPr>
        <w:t>D</w:t>
      </w:r>
      <w:r w:rsidR="00341B6F" w:rsidRPr="006560D1">
        <w:rPr>
          <w:sz w:val="22"/>
          <w:szCs w:val="22"/>
        </w:rPr>
        <w:t xml:space="preserve">íla. Obě smluvní strany se vzájemně dohodly, že </w:t>
      </w:r>
      <w:r w:rsidR="00AA380F" w:rsidRPr="006560D1">
        <w:rPr>
          <w:sz w:val="22"/>
          <w:szCs w:val="22"/>
        </w:rPr>
        <w:t>Z</w:t>
      </w:r>
      <w:r w:rsidR="00FA649E" w:rsidRPr="006560D1">
        <w:rPr>
          <w:sz w:val="22"/>
          <w:szCs w:val="22"/>
        </w:rPr>
        <w:t xml:space="preserve">hotovitelem budou </w:t>
      </w:r>
      <w:r w:rsidR="00341B6F" w:rsidRPr="006560D1">
        <w:rPr>
          <w:sz w:val="22"/>
          <w:szCs w:val="22"/>
        </w:rPr>
        <w:t xml:space="preserve">vystavovány faktury na dílčí plnění vždy jedenkrát za uplynulý kalendářní měsíc počítaný ode dne zahájení provádění </w:t>
      </w:r>
      <w:r w:rsidR="00AA380F" w:rsidRPr="006560D1">
        <w:rPr>
          <w:sz w:val="22"/>
          <w:szCs w:val="22"/>
        </w:rPr>
        <w:t>D</w:t>
      </w:r>
      <w:r w:rsidR="00341B6F" w:rsidRPr="006560D1">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lastRenderedPageBreak/>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62B8E7C8" w14:textId="77777777" w:rsidR="002F3F91" w:rsidRDefault="002F3F91" w:rsidP="00B21E84">
      <w:pPr>
        <w:pStyle w:val="Zkladntextodsazen31"/>
        <w:ind w:left="567" w:firstLine="0"/>
        <w:rPr>
          <w:szCs w:val="22"/>
        </w:rPr>
      </w:pPr>
    </w:p>
    <w:p w14:paraId="3654BCC2" w14:textId="5E1B69C8" w:rsidR="00341B6F" w:rsidRDefault="00341B6F" w:rsidP="009258C4">
      <w:pPr>
        <w:pStyle w:val="Zkladntextodsazen31"/>
        <w:numPr>
          <w:ilvl w:val="0"/>
          <w:numId w:val="19"/>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5CB6044E" w14:textId="77777777" w:rsidR="002F3F91" w:rsidRDefault="002F3F91" w:rsidP="002F3F91">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1" w:name="_Ref200774840"/>
      <w:r w:rsidRPr="00B44567">
        <w:rPr>
          <w:b/>
          <w:sz w:val="22"/>
          <w:szCs w:val="22"/>
        </w:rPr>
        <w:t>Prohlášení, práva a povinnosti smluvních stran</w:t>
      </w:r>
      <w:bookmarkEnd w:id="1"/>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íla či rozporu s podklady pro uzavření této smlouvy, ustanoveními nebo rozhodnutími orgánů veřejné </w:t>
      </w:r>
      <w:r w:rsidRPr="00BB1597">
        <w:rPr>
          <w:rFonts w:ascii="Times New Roman" w:hAnsi="Times New Roman"/>
          <w:b w:val="0"/>
          <w:i w:val="0"/>
          <w:sz w:val="22"/>
          <w:szCs w:val="22"/>
        </w:rPr>
        <w:lastRenderedPageBreak/>
        <w:t>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0F7BDB7B" w:rsidR="007B745B" w:rsidRPr="00555B01" w:rsidRDefault="000E6EC4" w:rsidP="00F92374">
      <w:pPr>
        <w:spacing w:line="20" w:lineRule="atLeast"/>
        <w:ind w:left="567" w:hanging="567"/>
        <w:jc w:val="both"/>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F92374" w:rsidRPr="00CA62FE">
        <w:rPr>
          <w:b/>
          <w:bCs/>
          <w:sz w:val="22"/>
          <w:szCs w:val="22"/>
        </w:rPr>
        <w:t>„Magistrát města Karlovy Vary, Moskevská 21 – rekonstrukce zasedací místnosti V. patro“</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 xml:space="preserve">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w:t>
      </w:r>
      <w:r w:rsidRPr="006F7EBE">
        <w:rPr>
          <w:sz w:val="22"/>
          <w:szCs w:val="22"/>
        </w:rPr>
        <w:lastRenderedPageBreak/>
        <w:t>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2C510CBB"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3C622286" w14:textId="77777777" w:rsidR="006560D1" w:rsidRDefault="006560D1" w:rsidP="006F7EBE">
      <w:pPr>
        <w:suppressAutoHyphens/>
        <w:overflowPunct/>
        <w:autoSpaceDE/>
        <w:autoSpaceDN/>
        <w:adjustRightInd/>
        <w:ind w:left="567" w:hanging="567"/>
        <w:jc w:val="both"/>
        <w:textAlignment w:val="auto"/>
        <w:rPr>
          <w:sz w:val="22"/>
          <w:szCs w:val="22"/>
        </w:rPr>
      </w:pPr>
    </w:p>
    <w:p w14:paraId="08786D54" w14:textId="007DCDE1" w:rsidR="009F35FD" w:rsidRPr="009F35FD" w:rsidRDefault="00A727A6" w:rsidP="00A727A6">
      <w:pPr>
        <w:pStyle w:val="Zkladntextodsazen31"/>
        <w:ind w:left="567" w:hanging="567"/>
        <w:rPr>
          <w:szCs w:val="22"/>
          <w:lang w:eastAsia="cs-CZ"/>
        </w:rPr>
      </w:pPr>
      <w:r>
        <w:rPr>
          <w:szCs w:val="22"/>
          <w:lang w:eastAsia="cs-CZ"/>
        </w:rPr>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této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této smlouvy vymezeni obchodní firmou nebo názvem, identifikačním číslem a sídlem nebo místem podnikání.</w:t>
      </w:r>
    </w:p>
    <w:p w14:paraId="1561A5E8" w14:textId="3568B39B" w:rsidR="009F35FD" w:rsidRP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2"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2"/>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60BA32D1"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50429B9" w14:textId="77777777" w:rsidR="00332355" w:rsidRPr="00BB1597" w:rsidRDefault="00332355"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3A32420B"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4703BD8E"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w:t>
      </w:r>
      <w:r w:rsidR="00DD5BB5">
        <w:rPr>
          <w:sz w:val="22"/>
          <w:szCs w:val="22"/>
        </w:rPr>
        <w:t>D</w:t>
      </w:r>
      <w:r w:rsidRPr="003633DD">
        <w:rPr>
          <w:sz w:val="22"/>
          <w:szCs w:val="22"/>
        </w:rPr>
        <w:t xml:space="preserve">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3"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3"/>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4"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4"/>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lastRenderedPageBreak/>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455E1102"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603B6C3"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5" w:name="_Ref200774849"/>
      <w:r w:rsidRPr="00BB1597">
        <w:rPr>
          <w:rFonts w:ascii="Times New Roman" w:hAnsi="Times New Roman"/>
          <w:b/>
          <w:i w:val="0"/>
          <w:sz w:val="22"/>
          <w:szCs w:val="22"/>
        </w:rPr>
        <w:lastRenderedPageBreak/>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5"/>
    </w:p>
    <w:p w14:paraId="711D3029" w14:textId="1C2AA075"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Zhotovitel se zavazuje</w:t>
      </w:r>
      <w:r w:rsidR="00DB028A">
        <w:rPr>
          <w:sz w:val="22"/>
          <w:szCs w:val="22"/>
        </w:rPr>
        <w:t xml:space="preserve"> </w:t>
      </w:r>
      <w:r w:rsidR="005F558E" w:rsidRPr="00E520E5">
        <w:rPr>
          <w:sz w:val="22"/>
          <w:szCs w:val="22"/>
        </w:rPr>
        <w:t xml:space="preserve"> </w:t>
      </w:r>
      <w:r w:rsidR="007C6223" w:rsidRPr="00E520E5">
        <w:rPr>
          <w:sz w:val="22"/>
          <w:szCs w:val="22"/>
        </w:rPr>
        <w:t xml:space="preserve">řádně </w:t>
      </w:r>
      <w:r w:rsidR="00DB028A">
        <w:rPr>
          <w:sz w:val="22"/>
          <w:szCs w:val="22"/>
        </w:rPr>
        <w:t xml:space="preserve"> </w:t>
      </w:r>
      <w:r w:rsidR="007C6223" w:rsidRPr="00E520E5">
        <w:rPr>
          <w:sz w:val="22"/>
          <w:szCs w:val="22"/>
        </w:rPr>
        <w:t xml:space="preserve">provést </w:t>
      </w:r>
      <w:r w:rsidR="00DB028A">
        <w:rPr>
          <w:sz w:val="22"/>
          <w:szCs w:val="22"/>
        </w:rPr>
        <w:t xml:space="preserve"> </w:t>
      </w:r>
      <w:r w:rsidR="007C6223" w:rsidRPr="00E520E5">
        <w:rPr>
          <w:sz w:val="22"/>
          <w:szCs w:val="22"/>
        </w:rPr>
        <w:t>a</w:t>
      </w:r>
      <w:r w:rsidR="00DB028A">
        <w:rPr>
          <w:sz w:val="22"/>
          <w:szCs w:val="22"/>
        </w:rPr>
        <w:t xml:space="preserve"> </w:t>
      </w:r>
      <w:r w:rsidR="007C6223" w:rsidRPr="00E520E5">
        <w:rPr>
          <w:sz w:val="22"/>
          <w:szCs w:val="22"/>
        </w:rPr>
        <w:t xml:space="preserve"> protokolárně předat </w:t>
      </w:r>
      <w:r w:rsidR="00DB028A">
        <w:rPr>
          <w:sz w:val="22"/>
          <w:szCs w:val="22"/>
        </w:rPr>
        <w:t xml:space="preserve"> </w:t>
      </w:r>
      <w:r w:rsidR="007C6223" w:rsidRPr="00E520E5">
        <w:rPr>
          <w:sz w:val="22"/>
          <w:szCs w:val="22"/>
        </w:rPr>
        <w:t xml:space="preserve">Dílo </w:t>
      </w:r>
      <w:r w:rsidR="00DB028A">
        <w:rPr>
          <w:sz w:val="22"/>
          <w:szCs w:val="22"/>
        </w:rPr>
        <w:t xml:space="preserve"> </w:t>
      </w:r>
      <w:r w:rsidR="007C6223" w:rsidRPr="00E520E5">
        <w:rPr>
          <w:sz w:val="22"/>
          <w:szCs w:val="22"/>
        </w:rPr>
        <w:t xml:space="preserve">Objednateli </w:t>
      </w:r>
      <w:r w:rsidR="00DB028A">
        <w:rPr>
          <w:sz w:val="22"/>
          <w:szCs w:val="22"/>
        </w:rPr>
        <w:t xml:space="preserve"> </w:t>
      </w:r>
      <w:r w:rsidR="007C6223" w:rsidRPr="00E520E5">
        <w:rPr>
          <w:sz w:val="22"/>
          <w:szCs w:val="22"/>
        </w:rPr>
        <w:t xml:space="preserve">nejpozději </w:t>
      </w:r>
      <w:r w:rsidR="007C6223" w:rsidRPr="00E520E5">
        <w:rPr>
          <w:b/>
          <w:sz w:val="22"/>
          <w:szCs w:val="22"/>
        </w:rPr>
        <w:t xml:space="preserve">do </w:t>
      </w:r>
      <w:r w:rsidR="00405B9C">
        <w:rPr>
          <w:b/>
          <w:color w:val="000000"/>
          <w:sz w:val="22"/>
          <w:szCs w:val="22"/>
        </w:rPr>
        <w:t>26. 02. 2027</w:t>
      </w:r>
      <w:r w:rsidR="007C6223" w:rsidRPr="00DB028A">
        <w:rPr>
          <w:sz w:val="22"/>
          <w:szCs w:val="22"/>
        </w:rPr>
        <w:t>.</w:t>
      </w: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77777777" w:rsidR="00332355" w:rsidRDefault="00332355"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2EB2D9D7" w:rsidR="00C2253A" w:rsidRDefault="00C2253A" w:rsidP="00B21E84">
      <w:pPr>
        <w:rPr>
          <w:sz w:val="22"/>
          <w:szCs w:val="22"/>
        </w:rPr>
      </w:pPr>
    </w:p>
    <w:p w14:paraId="1E5BD6B0" w14:textId="3E8E081A" w:rsidR="006560D1" w:rsidRDefault="006560D1" w:rsidP="00B21E84">
      <w:pPr>
        <w:rPr>
          <w:sz w:val="22"/>
          <w:szCs w:val="22"/>
        </w:rPr>
      </w:pPr>
    </w:p>
    <w:p w14:paraId="69D9997F" w14:textId="5829A3CC" w:rsidR="006560D1" w:rsidRDefault="006560D1" w:rsidP="00B21E84">
      <w:pPr>
        <w:rPr>
          <w:sz w:val="22"/>
          <w:szCs w:val="22"/>
        </w:rPr>
      </w:pPr>
    </w:p>
    <w:p w14:paraId="507D9FE0" w14:textId="0BF24F59" w:rsidR="006560D1" w:rsidRDefault="006560D1" w:rsidP="00B21E84">
      <w:pPr>
        <w:rPr>
          <w:sz w:val="22"/>
          <w:szCs w:val="22"/>
        </w:rPr>
      </w:pPr>
    </w:p>
    <w:p w14:paraId="69DACE7D" w14:textId="77777777" w:rsidR="006560D1" w:rsidRPr="00BB1597" w:rsidRDefault="006560D1"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24A3DC99" w14:textId="77777777" w:rsidR="00332355" w:rsidRDefault="00332355" w:rsidP="00A83B32">
      <w:pPr>
        <w:ind w:left="851" w:hanging="284"/>
        <w:rPr>
          <w:sz w:val="22"/>
          <w:szCs w:val="22"/>
        </w:rPr>
      </w:pPr>
    </w:p>
    <w:p w14:paraId="026FD6A1" w14:textId="37E8B675"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072E7" w:rsidRPr="001E1D20">
        <w:rPr>
          <w:b/>
          <w:sz w:val="22"/>
          <w:szCs w:val="22"/>
          <w:highlight w:val="cyan"/>
        </w:rPr>
        <w:t>……………………</w:t>
      </w:r>
    </w:p>
    <w:p w14:paraId="17899411" w14:textId="06441E1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72E7" w:rsidRPr="001E1D20">
        <w:rPr>
          <w:sz w:val="22"/>
          <w:szCs w:val="22"/>
          <w:highlight w:val="cyan"/>
        </w:rPr>
        <w:t>……………………</w:t>
      </w:r>
    </w:p>
    <w:p w14:paraId="7E41EF06" w14:textId="77777777" w:rsidR="007920D2" w:rsidRPr="00A83B32" w:rsidRDefault="007920D2" w:rsidP="00A83B32">
      <w:pPr>
        <w:ind w:left="851" w:hanging="284"/>
        <w:rPr>
          <w:sz w:val="22"/>
          <w:szCs w:val="22"/>
        </w:rPr>
      </w:pPr>
    </w:p>
    <w:p w14:paraId="08464B67" w14:textId="75102648"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079998A9" w14:textId="77777777" w:rsidR="006560D1" w:rsidRDefault="006560D1" w:rsidP="006560D1">
      <w:pPr>
        <w:overflowPunct/>
        <w:autoSpaceDE/>
        <w:autoSpaceDN/>
        <w:adjustRightInd/>
        <w:ind w:left="567"/>
        <w:jc w:val="both"/>
        <w:textAlignment w:val="auto"/>
        <w:rPr>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54E21AA3" w:rsidR="00C2253A" w:rsidRDefault="00C2253A" w:rsidP="00B21E84">
      <w:pPr>
        <w:rPr>
          <w:sz w:val="22"/>
          <w:szCs w:val="22"/>
        </w:rPr>
      </w:pPr>
    </w:p>
    <w:p w14:paraId="0124AFEB" w14:textId="3D134169" w:rsidR="006560D1" w:rsidRDefault="006560D1" w:rsidP="00B21E84">
      <w:pPr>
        <w:rPr>
          <w:sz w:val="22"/>
          <w:szCs w:val="22"/>
        </w:rPr>
      </w:pPr>
    </w:p>
    <w:p w14:paraId="26C139BB" w14:textId="691B8D41" w:rsidR="006560D1" w:rsidRDefault="006560D1" w:rsidP="00B21E84">
      <w:pPr>
        <w:rPr>
          <w:sz w:val="22"/>
          <w:szCs w:val="22"/>
        </w:rPr>
      </w:pPr>
    </w:p>
    <w:p w14:paraId="6106D4DF" w14:textId="77777777" w:rsidR="006560D1" w:rsidRPr="00BB1597" w:rsidRDefault="006560D1"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lastRenderedPageBreak/>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7777777" w:rsidR="00047498" w:rsidRDefault="00047498"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78A3CD0E"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w:t>
      </w:r>
      <w:r w:rsidR="00F235DF">
        <w:rPr>
          <w:rFonts w:cs="Times New Roman"/>
          <w:szCs w:val="22"/>
        </w:rPr>
        <w:t>anovení</w:t>
      </w:r>
      <w:r w:rsidRPr="00625055">
        <w:rPr>
          <w:rFonts w:cs="Times New Roman"/>
          <w:szCs w:val="22"/>
        </w:rPr>
        <w:t xml:space="preserve">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77777777"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B26AD17" w14:textId="06132AD6" w:rsidR="007B6E5B" w:rsidRDefault="007B6E5B" w:rsidP="00B21E84">
      <w:pPr>
        <w:pStyle w:val="Zkladntext"/>
        <w:overflowPunct/>
        <w:autoSpaceDE/>
        <w:autoSpaceDN/>
        <w:adjustRightInd/>
        <w:spacing w:after="0"/>
        <w:ind w:left="567"/>
        <w:jc w:val="both"/>
        <w:textAlignment w:val="auto"/>
        <w:rPr>
          <w:sz w:val="22"/>
          <w:szCs w:val="22"/>
        </w:rPr>
      </w:pPr>
    </w:p>
    <w:p w14:paraId="285F14EE" w14:textId="33ACB215" w:rsidR="008A2973" w:rsidRDefault="008A2973"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D184D5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15CB657F"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8A2973" w:rsidRPr="00112B53">
        <w:rPr>
          <w:sz w:val="22"/>
          <w:szCs w:val="22"/>
        </w:rPr>
        <w:t>:</w:t>
      </w:r>
      <w:r w:rsidR="008A2973" w:rsidRPr="00B35559">
        <w:rPr>
          <w:sz w:val="22"/>
          <w:szCs w:val="22"/>
        </w:rPr>
        <w:t xml:space="preserve"> </w:t>
      </w:r>
      <w:r w:rsidR="000A4E18" w:rsidRPr="000A4E18">
        <w:rPr>
          <w:sz w:val="22"/>
          <w:szCs w:val="22"/>
        </w:rPr>
        <w:t>„</w:t>
      </w:r>
      <w:r w:rsidR="000A4E18" w:rsidRPr="000A4E18">
        <w:rPr>
          <w:bCs/>
        </w:rPr>
        <w:t xml:space="preserve">Magistrát města Karlovy Vary, Moskevská 21 – </w:t>
      </w:r>
      <w:r w:rsidR="000A4E18" w:rsidRPr="000A4E18">
        <w:rPr>
          <w:bCs/>
          <w:sz w:val="22"/>
          <w:szCs w:val="22"/>
        </w:rPr>
        <w:t>rekonstrukce zasedací místnosti V. patro“</w:t>
      </w:r>
      <w:r w:rsidR="000A4E18" w:rsidRPr="000A4E18">
        <w:rPr>
          <w:sz w:val="22"/>
          <w:szCs w:val="22"/>
        </w:rPr>
        <w:t>, zpracovatel: KAM KV, příspěvková organizace, IČO: 06968155</w:t>
      </w:r>
      <w:r w:rsidR="007E1A24" w:rsidRPr="00BB1597">
        <w:rPr>
          <w:sz w:val="22"/>
          <w:szCs w:val="22"/>
        </w:rPr>
        <w:t xml:space="preserve"> </w:t>
      </w:r>
      <w:r w:rsidRPr="00BB1597">
        <w:rPr>
          <w:sz w:val="22"/>
          <w:szCs w:val="22"/>
        </w:rPr>
        <w:t>(oddělená příloha smlouvy)</w:t>
      </w:r>
    </w:p>
    <w:p w14:paraId="7ABEBFA6" w14:textId="732597AE"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7777777"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C15C11">
        <w:rPr>
          <w:sz w:val="22"/>
          <w:szCs w:val="22"/>
        </w:rPr>
        <w:t>………………………</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p>
    <w:p w14:paraId="44D6BFA4" w14:textId="72E84CC0" w:rsidR="00A727A6" w:rsidRDefault="00A727A6" w:rsidP="00B21E84">
      <w:pPr>
        <w:tabs>
          <w:tab w:val="left" w:pos="3600"/>
          <w:tab w:val="left" w:pos="4320"/>
        </w:tabs>
        <w:jc w:val="both"/>
        <w:rPr>
          <w:sz w:val="22"/>
          <w:szCs w:val="22"/>
        </w:rPr>
      </w:pPr>
    </w:p>
    <w:p w14:paraId="54D544E1" w14:textId="47A390BB" w:rsidR="00332355" w:rsidRDefault="00332355" w:rsidP="00B21E84">
      <w:pPr>
        <w:tabs>
          <w:tab w:val="left" w:pos="3600"/>
          <w:tab w:val="left" w:pos="4320"/>
        </w:tabs>
        <w:jc w:val="both"/>
        <w:rPr>
          <w:sz w:val="22"/>
          <w:szCs w:val="22"/>
        </w:rPr>
      </w:pPr>
    </w:p>
    <w:p w14:paraId="68F4402E" w14:textId="77777777" w:rsidR="00332355" w:rsidRDefault="00332355"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77777777" w:rsidR="00C450E0" w:rsidRDefault="00C450E0"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AF003BD"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F76BAA">
        <w:rPr>
          <w:szCs w:val="22"/>
        </w:rPr>
        <w:t>………………..</w:t>
      </w:r>
    </w:p>
    <w:p w14:paraId="73D0671B" w14:textId="1C9427F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F76BAA" w:rsidRPr="00A52A31">
        <w:rPr>
          <w:szCs w:val="22"/>
        </w:rPr>
        <w:t>jednatel</w:t>
      </w:r>
    </w:p>
    <w:p w14:paraId="0AF00B0E" w14:textId="77777777"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Pfeffer Ferklovou, MBA</w:t>
      </w:r>
      <w:r w:rsidRPr="002B638C">
        <w:rPr>
          <w:rFonts w:cs="Helvetica"/>
          <w:szCs w:val="22"/>
        </w:rPr>
        <w:tab/>
      </w:r>
      <w:r w:rsidRPr="002B638C">
        <w:rPr>
          <w:rFonts w:cs="Helvetica"/>
          <w:szCs w:val="22"/>
        </w:rPr>
        <w:tab/>
      </w:r>
      <w:r w:rsidRPr="002B638C">
        <w:rPr>
          <w:rFonts w:cs="Helvetica"/>
          <w:szCs w:val="22"/>
        </w:rPr>
        <w:tab/>
      </w:r>
    </w:p>
    <w:p w14:paraId="29D4366E" w14:textId="2956452D"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E57A67">
      <w:footerReference w:type="default" r:id="rId8"/>
      <w:footerReference w:type="first" r:id="rId9"/>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69E8" w16cex:dateUtc="2022-05-0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4A4A" w16cid:durableId="262169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8FBA6" w14:textId="77777777" w:rsidR="00BB27B8" w:rsidRDefault="00BB27B8" w:rsidP="004C1C14">
      <w:r>
        <w:separator/>
      </w:r>
    </w:p>
  </w:endnote>
  <w:endnote w:type="continuationSeparator" w:id="0">
    <w:p w14:paraId="3CB00B6D" w14:textId="77777777" w:rsidR="00BB27B8" w:rsidRDefault="00BB27B8"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36A3BEEC" w:rsidR="00F51E5B" w:rsidRPr="00F92374" w:rsidRDefault="00555B01" w:rsidP="00F92374">
    <w:pPr>
      <w:spacing w:line="20" w:lineRule="atLeast"/>
      <w:rPr>
        <w:i/>
        <w:sz w:val="18"/>
        <w:szCs w:val="18"/>
      </w:rPr>
    </w:pPr>
    <w:r w:rsidRPr="00F92374">
      <w:rPr>
        <w:i/>
        <w:sz w:val="18"/>
        <w:szCs w:val="18"/>
      </w:rPr>
      <w:t xml:space="preserve">SoD </w:t>
    </w:r>
    <w:r w:rsidR="00F92374" w:rsidRPr="00F92374">
      <w:rPr>
        <w:bCs/>
        <w:i/>
        <w:sz w:val="18"/>
        <w:szCs w:val="18"/>
      </w:rPr>
      <w:t>„Magistrát města Karlovy Vary, Moskevská 21 – rekonstrukce zasedací místnosti V. patro“</w:t>
    </w:r>
    <w:r w:rsidR="00F92374">
      <w:rPr>
        <w:bCs/>
        <w:i/>
        <w:sz w:val="18"/>
        <w:szCs w:val="18"/>
      </w:rPr>
      <w:t xml:space="preserve">                    </w:t>
    </w:r>
    <w:r w:rsidR="003C1FED" w:rsidRPr="00F92374">
      <w:rPr>
        <w:i/>
        <w:sz w:val="18"/>
        <w:szCs w:val="18"/>
      </w:rPr>
      <w:t xml:space="preserve">Stránka </w:t>
    </w:r>
    <w:r w:rsidR="0013382D" w:rsidRPr="00F92374">
      <w:rPr>
        <w:i/>
        <w:sz w:val="18"/>
        <w:szCs w:val="18"/>
      </w:rPr>
      <w:fldChar w:fldCharType="begin"/>
    </w:r>
    <w:r w:rsidR="003C1FED" w:rsidRPr="00F92374">
      <w:rPr>
        <w:i/>
        <w:sz w:val="18"/>
        <w:szCs w:val="18"/>
      </w:rPr>
      <w:instrText xml:space="preserve"> PAGE </w:instrText>
    </w:r>
    <w:r w:rsidR="0013382D" w:rsidRPr="00F92374">
      <w:rPr>
        <w:i/>
        <w:sz w:val="18"/>
        <w:szCs w:val="18"/>
      </w:rPr>
      <w:fldChar w:fldCharType="separate"/>
    </w:r>
    <w:r w:rsidR="009A2D7B">
      <w:rPr>
        <w:i/>
        <w:noProof/>
        <w:sz w:val="18"/>
        <w:szCs w:val="18"/>
      </w:rPr>
      <w:t>14</w:t>
    </w:r>
    <w:r w:rsidR="0013382D" w:rsidRPr="00F92374">
      <w:rPr>
        <w:i/>
        <w:sz w:val="18"/>
        <w:szCs w:val="18"/>
      </w:rPr>
      <w:fldChar w:fldCharType="end"/>
    </w:r>
    <w:r w:rsidR="003C1FED" w:rsidRPr="00F92374">
      <w:rPr>
        <w:i/>
        <w:sz w:val="18"/>
        <w:szCs w:val="18"/>
      </w:rPr>
      <w:t xml:space="preserve"> ze </w:t>
    </w:r>
    <w:r w:rsidR="0013382D" w:rsidRPr="00F92374">
      <w:rPr>
        <w:i/>
        <w:sz w:val="18"/>
        <w:szCs w:val="18"/>
      </w:rPr>
      <w:fldChar w:fldCharType="begin"/>
    </w:r>
    <w:r w:rsidR="003C1FED" w:rsidRPr="00F92374">
      <w:rPr>
        <w:i/>
        <w:sz w:val="18"/>
        <w:szCs w:val="18"/>
      </w:rPr>
      <w:instrText xml:space="preserve"> NUMPAGES  </w:instrText>
    </w:r>
    <w:r w:rsidR="0013382D" w:rsidRPr="00F92374">
      <w:rPr>
        <w:i/>
        <w:sz w:val="18"/>
        <w:szCs w:val="18"/>
      </w:rPr>
      <w:fldChar w:fldCharType="separate"/>
    </w:r>
    <w:r w:rsidR="009A2D7B">
      <w:rPr>
        <w:i/>
        <w:noProof/>
        <w:sz w:val="18"/>
        <w:szCs w:val="18"/>
      </w:rPr>
      <w:t>14</w:t>
    </w:r>
    <w:r w:rsidR="0013382D" w:rsidRPr="00F92374">
      <w:rPr>
        <w:i/>
        <w:sz w:val="18"/>
        <w:szCs w:val="18"/>
      </w:rPr>
      <w:fldChar w:fldCharType="end"/>
    </w:r>
  </w:p>
  <w:p w14:paraId="3349A1A9" w14:textId="77777777" w:rsidR="0016062D" w:rsidRPr="0016062D" w:rsidRDefault="0016062D">
    <w:pP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F9E6" w14:textId="1380ACE2" w:rsidR="00B87FA9" w:rsidRDefault="001051DE">
    <w:pPr>
      <w:pStyle w:val="Zpat"/>
    </w:pPr>
    <w:r w:rsidRPr="00F92374">
      <w:rPr>
        <w:i/>
        <w:sz w:val="18"/>
        <w:szCs w:val="18"/>
      </w:rPr>
      <w:t xml:space="preserve">SoD </w:t>
    </w:r>
    <w:r w:rsidRPr="00F92374">
      <w:rPr>
        <w:bCs/>
        <w:i/>
        <w:sz w:val="18"/>
        <w:szCs w:val="18"/>
      </w:rPr>
      <w:t>„Magistrát města Karlovy Vary, Moskevská 21 – rekonstrukce zasedací místnosti V. patro“</w:t>
    </w:r>
    <w:r>
      <w:rPr>
        <w:bCs/>
        <w:i/>
        <w:sz w:val="18"/>
        <w:szCs w:val="18"/>
      </w:rPr>
      <w:t xml:space="preserve">                    </w:t>
    </w:r>
    <w:r w:rsidRPr="00F92374">
      <w:rPr>
        <w:i/>
        <w:sz w:val="18"/>
        <w:szCs w:val="18"/>
      </w:rPr>
      <w:t xml:space="preserve">Stránka </w:t>
    </w:r>
    <w:r w:rsidRPr="00F92374">
      <w:rPr>
        <w:i/>
        <w:sz w:val="18"/>
        <w:szCs w:val="18"/>
      </w:rPr>
      <w:fldChar w:fldCharType="begin"/>
    </w:r>
    <w:r w:rsidRPr="00F92374">
      <w:rPr>
        <w:i/>
        <w:sz w:val="18"/>
        <w:szCs w:val="18"/>
      </w:rPr>
      <w:instrText xml:space="preserve"> PAGE </w:instrText>
    </w:r>
    <w:r w:rsidRPr="00F92374">
      <w:rPr>
        <w:i/>
        <w:sz w:val="18"/>
        <w:szCs w:val="18"/>
      </w:rPr>
      <w:fldChar w:fldCharType="separate"/>
    </w:r>
    <w:r w:rsidR="009A2D7B">
      <w:rPr>
        <w:i/>
        <w:noProof/>
        <w:sz w:val="18"/>
        <w:szCs w:val="18"/>
      </w:rPr>
      <w:t>1</w:t>
    </w:r>
    <w:r w:rsidRPr="00F92374">
      <w:rPr>
        <w:i/>
        <w:sz w:val="18"/>
        <w:szCs w:val="18"/>
      </w:rPr>
      <w:fldChar w:fldCharType="end"/>
    </w:r>
    <w:r w:rsidRPr="00F92374">
      <w:rPr>
        <w:i/>
        <w:sz w:val="18"/>
        <w:szCs w:val="18"/>
      </w:rPr>
      <w:t xml:space="preserve"> ze </w:t>
    </w:r>
    <w:r w:rsidRPr="00F92374">
      <w:rPr>
        <w:i/>
        <w:sz w:val="18"/>
        <w:szCs w:val="18"/>
      </w:rPr>
      <w:fldChar w:fldCharType="begin"/>
    </w:r>
    <w:r w:rsidRPr="00F92374">
      <w:rPr>
        <w:i/>
        <w:sz w:val="18"/>
        <w:szCs w:val="18"/>
      </w:rPr>
      <w:instrText xml:space="preserve"> NUMPAGES  </w:instrText>
    </w:r>
    <w:r w:rsidRPr="00F92374">
      <w:rPr>
        <w:i/>
        <w:sz w:val="18"/>
        <w:szCs w:val="18"/>
      </w:rPr>
      <w:fldChar w:fldCharType="separate"/>
    </w:r>
    <w:r w:rsidR="009A2D7B">
      <w:rPr>
        <w:i/>
        <w:noProof/>
        <w:sz w:val="18"/>
        <w:szCs w:val="18"/>
      </w:rPr>
      <w:t>14</w:t>
    </w:r>
    <w:r w:rsidRPr="00F92374">
      <w:rPr>
        <w:i/>
        <w:sz w:val="18"/>
        <w:szCs w:val="18"/>
      </w:rPr>
      <w:fldChar w:fldCharType="end"/>
    </w:r>
  </w:p>
  <w:p w14:paraId="76199E3E" w14:textId="77777777" w:rsidR="00B87FA9" w:rsidRDefault="00B87FA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038EE" w14:textId="77777777" w:rsidR="00BB27B8" w:rsidRDefault="00BB27B8" w:rsidP="004C1C14">
      <w:r>
        <w:separator/>
      </w:r>
    </w:p>
  </w:footnote>
  <w:footnote w:type="continuationSeparator" w:id="0">
    <w:p w14:paraId="1E09C0EC" w14:textId="77777777" w:rsidR="00BB27B8" w:rsidRDefault="00BB27B8"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41DE"/>
    <w:rsid w:val="00007B48"/>
    <w:rsid w:val="00007F57"/>
    <w:rsid w:val="000114E4"/>
    <w:rsid w:val="000143EF"/>
    <w:rsid w:val="00024737"/>
    <w:rsid w:val="00027ECD"/>
    <w:rsid w:val="00031981"/>
    <w:rsid w:val="0004015A"/>
    <w:rsid w:val="000406AB"/>
    <w:rsid w:val="00040B8D"/>
    <w:rsid w:val="000429F0"/>
    <w:rsid w:val="00042FF5"/>
    <w:rsid w:val="000445F1"/>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4E18"/>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0F772A"/>
    <w:rsid w:val="0010125F"/>
    <w:rsid w:val="001012B1"/>
    <w:rsid w:val="001051DE"/>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53E2"/>
    <w:rsid w:val="00196143"/>
    <w:rsid w:val="00196E1A"/>
    <w:rsid w:val="001A6F6D"/>
    <w:rsid w:val="001B0861"/>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3A6B"/>
    <w:rsid w:val="00245ED5"/>
    <w:rsid w:val="002630DD"/>
    <w:rsid w:val="00266750"/>
    <w:rsid w:val="00270DF3"/>
    <w:rsid w:val="00271BE0"/>
    <w:rsid w:val="00275BC2"/>
    <w:rsid w:val="00275C0B"/>
    <w:rsid w:val="002775B3"/>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6155"/>
    <w:rsid w:val="002E7C34"/>
    <w:rsid w:val="002E7D24"/>
    <w:rsid w:val="002F0B54"/>
    <w:rsid w:val="002F0FE0"/>
    <w:rsid w:val="002F307C"/>
    <w:rsid w:val="002F3BFE"/>
    <w:rsid w:val="002F3D6D"/>
    <w:rsid w:val="002F3F91"/>
    <w:rsid w:val="002F4A26"/>
    <w:rsid w:val="002F56EC"/>
    <w:rsid w:val="002F772C"/>
    <w:rsid w:val="003018E0"/>
    <w:rsid w:val="003064FA"/>
    <w:rsid w:val="00312DB1"/>
    <w:rsid w:val="00314C46"/>
    <w:rsid w:val="00316AC9"/>
    <w:rsid w:val="00320FB8"/>
    <w:rsid w:val="003216CF"/>
    <w:rsid w:val="00324B84"/>
    <w:rsid w:val="00330492"/>
    <w:rsid w:val="003313EA"/>
    <w:rsid w:val="00332355"/>
    <w:rsid w:val="00335850"/>
    <w:rsid w:val="00335BB0"/>
    <w:rsid w:val="00340040"/>
    <w:rsid w:val="00341B6F"/>
    <w:rsid w:val="00343C76"/>
    <w:rsid w:val="00344197"/>
    <w:rsid w:val="0034613D"/>
    <w:rsid w:val="00346454"/>
    <w:rsid w:val="0035374A"/>
    <w:rsid w:val="00354BA4"/>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A73F0"/>
    <w:rsid w:val="003B4873"/>
    <w:rsid w:val="003B4AB7"/>
    <w:rsid w:val="003B6300"/>
    <w:rsid w:val="003B79A1"/>
    <w:rsid w:val="003C1FED"/>
    <w:rsid w:val="003C4692"/>
    <w:rsid w:val="003D0AFD"/>
    <w:rsid w:val="003D11D5"/>
    <w:rsid w:val="003D69B2"/>
    <w:rsid w:val="003E0489"/>
    <w:rsid w:val="003E7FD2"/>
    <w:rsid w:val="003F2D8F"/>
    <w:rsid w:val="003F5BE8"/>
    <w:rsid w:val="003F5F4F"/>
    <w:rsid w:val="003F6164"/>
    <w:rsid w:val="003F7DEE"/>
    <w:rsid w:val="004018A2"/>
    <w:rsid w:val="00402FF2"/>
    <w:rsid w:val="00404459"/>
    <w:rsid w:val="004050AA"/>
    <w:rsid w:val="00405B9C"/>
    <w:rsid w:val="00414D63"/>
    <w:rsid w:val="004205D5"/>
    <w:rsid w:val="00421690"/>
    <w:rsid w:val="004223E0"/>
    <w:rsid w:val="004249B4"/>
    <w:rsid w:val="00424A4E"/>
    <w:rsid w:val="00424CD6"/>
    <w:rsid w:val="004278A9"/>
    <w:rsid w:val="00427C5A"/>
    <w:rsid w:val="00432FF3"/>
    <w:rsid w:val="00433084"/>
    <w:rsid w:val="0043355F"/>
    <w:rsid w:val="00435F56"/>
    <w:rsid w:val="0044380F"/>
    <w:rsid w:val="00444228"/>
    <w:rsid w:val="00452E3E"/>
    <w:rsid w:val="00456624"/>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048E"/>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666D"/>
    <w:rsid w:val="00517059"/>
    <w:rsid w:val="00520886"/>
    <w:rsid w:val="00524A5E"/>
    <w:rsid w:val="00527E59"/>
    <w:rsid w:val="00530525"/>
    <w:rsid w:val="00531478"/>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D32CA"/>
    <w:rsid w:val="005D59AD"/>
    <w:rsid w:val="005E3A4D"/>
    <w:rsid w:val="005E4805"/>
    <w:rsid w:val="005F064D"/>
    <w:rsid w:val="005F4F45"/>
    <w:rsid w:val="005F558E"/>
    <w:rsid w:val="0060309C"/>
    <w:rsid w:val="00603ACF"/>
    <w:rsid w:val="00605D32"/>
    <w:rsid w:val="00612374"/>
    <w:rsid w:val="00614736"/>
    <w:rsid w:val="00614BE5"/>
    <w:rsid w:val="00615BC7"/>
    <w:rsid w:val="0061659F"/>
    <w:rsid w:val="00617C88"/>
    <w:rsid w:val="00620EA9"/>
    <w:rsid w:val="00625055"/>
    <w:rsid w:val="00625A36"/>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0D1"/>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B3320"/>
    <w:rsid w:val="006B534E"/>
    <w:rsid w:val="006B5E14"/>
    <w:rsid w:val="006B633C"/>
    <w:rsid w:val="006C4023"/>
    <w:rsid w:val="006C7D58"/>
    <w:rsid w:val="006D0561"/>
    <w:rsid w:val="006D21AB"/>
    <w:rsid w:val="006E4BB9"/>
    <w:rsid w:val="006E4C76"/>
    <w:rsid w:val="006E66D0"/>
    <w:rsid w:val="006E7FFD"/>
    <w:rsid w:val="006F7EBE"/>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2E47"/>
    <w:rsid w:val="007B475C"/>
    <w:rsid w:val="007B6E5B"/>
    <w:rsid w:val="007B745B"/>
    <w:rsid w:val="007C0A7A"/>
    <w:rsid w:val="007C1F39"/>
    <w:rsid w:val="007C6223"/>
    <w:rsid w:val="007D3989"/>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D98"/>
    <w:rsid w:val="008A0E69"/>
    <w:rsid w:val="008A2973"/>
    <w:rsid w:val="008B7245"/>
    <w:rsid w:val="008D04B4"/>
    <w:rsid w:val="008D0BDE"/>
    <w:rsid w:val="008D18D9"/>
    <w:rsid w:val="008D1AAB"/>
    <w:rsid w:val="008D2DE3"/>
    <w:rsid w:val="008D6F92"/>
    <w:rsid w:val="008D747B"/>
    <w:rsid w:val="008D76A3"/>
    <w:rsid w:val="008E7E92"/>
    <w:rsid w:val="008F06E2"/>
    <w:rsid w:val="008F0DE6"/>
    <w:rsid w:val="008F115E"/>
    <w:rsid w:val="008F2686"/>
    <w:rsid w:val="008F3C2D"/>
    <w:rsid w:val="008F4024"/>
    <w:rsid w:val="008F518B"/>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3645"/>
    <w:rsid w:val="009744D1"/>
    <w:rsid w:val="00982730"/>
    <w:rsid w:val="0098411A"/>
    <w:rsid w:val="0099374E"/>
    <w:rsid w:val="00997EBC"/>
    <w:rsid w:val="009A0230"/>
    <w:rsid w:val="009A29F0"/>
    <w:rsid w:val="009A2D7B"/>
    <w:rsid w:val="009A75AD"/>
    <w:rsid w:val="009A7BCA"/>
    <w:rsid w:val="009B0D87"/>
    <w:rsid w:val="009B6FA2"/>
    <w:rsid w:val="009C0987"/>
    <w:rsid w:val="009C2A89"/>
    <w:rsid w:val="009E15F9"/>
    <w:rsid w:val="009E3000"/>
    <w:rsid w:val="009E39BC"/>
    <w:rsid w:val="009E3ED4"/>
    <w:rsid w:val="009E419C"/>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63FD"/>
    <w:rsid w:val="00A3658A"/>
    <w:rsid w:val="00A36F8E"/>
    <w:rsid w:val="00A42E75"/>
    <w:rsid w:val="00A47A29"/>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5680"/>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DF9"/>
    <w:rsid w:val="00B804D4"/>
    <w:rsid w:val="00B823E6"/>
    <w:rsid w:val="00B82F3A"/>
    <w:rsid w:val="00B8338B"/>
    <w:rsid w:val="00B83B0C"/>
    <w:rsid w:val="00B8470D"/>
    <w:rsid w:val="00B847B7"/>
    <w:rsid w:val="00B873F0"/>
    <w:rsid w:val="00B87FA9"/>
    <w:rsid w:val="00B911D8"/>
    <w:rsid w:val="00B94121"/>
    <w:rsid w:val="00B953C4"/>
    <w:rsid w:val="00B979CB"/>
    <w:rsid w:val="00BA31A6"/>
    <w:rsid w:val="00BA469D"/>
    <w:rsid w:val="00BA59E0"/>
    <w:rsid w:val="00BA5CD5"/>
    <w:rsid w:val="00BA7D91"/>
    <w:rsid w:val="00BB08B3"/>
    <w:rsid w:val="00BB1597"/>
    <w:rsid w:val="00BB27B8"/>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62226"/>
    <w:rsid w:val="00C74B81"/>
    <w:rsid w:val="00C811FD"/>
    <w:rsid w:val="00C86C36"/>
    <w:rsid w:val="00C874C1"/>
    <w:rsid w:val="00C93B7D"/>
    <w:rsid w:val="00C945DF"/>
    <w:rsid w:val="00C94B28"/>
    <w:rsid w:val="00C94B65"/>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879"/>
    <w:rsid w:val="00D70CDE"/>
    <w:rsid w:val="00D80947"/>
    <w:rsid w:val="00D810FC"/>
    <w:rsid w:val="00D85BCD"/>
    <w:rsid w:val="00D87737"/>
    <w:rsid w:val="00DA42FF"/>
    <w:rsid w:val="00DA5A40"/>
    <w:rsid w:val="00DB028A"/>
    <w:rsid w:val="00DB41CC"/>
    <w:rsid w:val="00DB4E5A"/>
    <w:rsid w:val="00DB5AA9"/>
    <w:rsid w:val="00DC2361"/>
    <w:rsid w:val="00DC38B3"/>
    <w:rsid w:val="00DC5058"/>
    <w:rsid w:val="00DD0F94"/>
    <w:rsid w:val="00DD159C"/>
    <w:rsid w:val="00DD51EE"/>
    <w:rsid w:val="00DD5BB5"/>
    <w:rsid w:val="00DE0ACB"/>
    <w:rsid w:val="00DE62EB"/>
    <w:rsid w:val="00DF44E6"/>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110A"/>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3AC6"/>
    <w:rsid w:val="00E9447A"/>
    <w:rsid w:val="00E96A3D"/>
    <w:rsid w:val="00E97A1B"/>
    <w:rsid w:val="00EA1E2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5DF"/>
    <w:rsid w:val="00F23ED8"/>
    <w:rsid w:val="00F24958"/>
    <w:rsid w:val="00F254E2"/>
    <w:rsid w:val="00F2631E"/>
    <w:rsid w:val="00F308C3"/>
    <w:rsid w:val="00F3145E"/>
    <w:rsid w:val="00F3465B"/>
    <w:rsid w:val="00F36722"/>
    <w:rsid w:val="00F422AB"/>
    <w:rsid w:val="00F45871"/>
    <w:rsid w:val="00F463DB"/>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2374"/>
    <w:rsid w:val="00F93822"/>
    <w:rsid w:val="00FA4714"/>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503159581">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C9EF-B63C-4ADE-BFDF-9898E833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6323</Words>
  <Characters>37309</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2</cp:revision>
  <cp:lastPrinted>2023-04-26T08:25:00Z</cp:lastPrinted>
  <dcterms:created xsi:type="dcterms:W3CDTF">2026-06-16T12:34:00Z</dcterms:created>
  <dcterms:modified xsi:type="dcterms:W3CDTF">2026-06-16T12:34:00Z</dcterms:modified>
</cp:coreProperties>
</file>