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0" w:rsidRDefault="009815D1">
      <w:pPr>
        <w:ind w:left="-142" w:firstLine="14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ge">
              <wp:posOffset>438150</wp:posOffset>
            </wp:positionV>
            <wp:extent cx="5779135" cy="1253490"/>
            <wp:effectExtent l="0" t="0" r="0" b="3810"/>
            <wp:wrapNone/>
            <wp:docPr id="6" name="shape_0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00" w:rsidRDefault="00896800">
      <w:pPr>
        <w:rPr>
          <w:b/>
          <w:sz w:val="24"/>
        </w:rPr>
      </w:pPr>
    </w:p>
    <w:p w:rsidR="00896800" w:rsidRDefault="00896800">
      <w:pPr>
        <w:rPr>
          <w:b/>
          <w:sz w:val="24"/>
        </w:rPr>
      </w:pPr>
    </w:p>
    <w:p w:rsidR="00896800" w:rsidRDefault="00896800">
      <w:pPr>
        <w:rPr>
          <w:b/>
          <w:sz w:val="24"/>
        </w:rPr>
      </w:pPr>
    </w:p>
    <w:p w:rsidR="00896800" w:rsidRDefault="00896800">
      <w:pPr>
        <w:rPr>
          <w:b/>
          <w:sz w:val="24"/>
        </w:rPr>
      </w:pPr>
    </w:p>
    <w:p w:rsidR="00896800" w:rsidRDefault="00896800">
      <w:pPr>
        <w:rPr>
          <w:b/>
          <w:sz w:val="24"/>
        </w:rPr>
      </w:pPr>
    </w:p>
    <w:p w:rsidR="00896800" w:rsidRDefault="00896800">
      <w:pPr>
        <w:rPr>
          <w:b/>
          <w:sz w:val="24"/>
        </w:rPr>
      </w:pPr>
    </w:p>
    <w:p w:rsidR="00896800" w:rsidRDefault="00896800">
      <w:pPr>
        <w:widowControl w:val="0"/>
        <w:spacing w:line="276" w:lineRule="auto"/>
        <w:jc w:val="center"/>
        <w:rPr>
          <w:rFonts w:ascii="Tahoma" w:hAnsi="Tahoma" w:cs="Tahoma"/>
          <w:b/>
          <w:bCs/>
          <w:spacing w:val="20"/>
          <w:sz w:val="28"/>
          <w:szCs w:val="28"/>
        </w:rPr>
      </w:pPr>
    </w:p>
    <w:p w:rsidR="00896800" w:rsidRDefault="00D141CB">
      <w:pPr>
        <w:widowControl w:val="0"/>
        <w:spacing w:line="276" w:lineRule="auto"/>
        <w:jc w:val="center"/>
        <w:rPr>
          <w:rFonts w:cs="Arial"/>
          <w:b/>
          <w:bCs/>
          <w:spacing w:val="20"/>
          <w:sz w:val="24"/>
        </w:rPr>
      </w:pPr>
      <w:r>
        <w:rPr>
          <w:rFonts w:cs="Arial"/>
          <w:b/>
          <w:bCs/>
          <w:spacing w:val="20"/>
          <w:sz w:val="24"/>
        </w:rPr>
        <w:t>Příloha č. 6 - Specifikace předmětu plnění</w:t>
      </w:r>
    </w:p>
    <w:p w:rsidR="00896800" w:rsidRDefault="00896800">
      <w:pPr>
        <w:widowControl w:val="0"/>
        <w:spacing w:line="276" w:lineRule="auto"/>
        <w:jc w:val="center"/>
        <w:rPr>
          <w:rFonts w:cs="Arial"/>
          <w:bCs/>
          <w:sz w:val="24"/>
        </w:rPr>
      </w:pPr>
    </w:p>
    <w:p w:rsidR="00896800" w:rsidRDefault="00D141CB">
      <w:pPr>
        <w:widowControl w:val="0"/>
        <w:spacing w:line="276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k veřejné zakázce malého rozsahu</w:t>
      </w:r>
    </w:p>
    <w:p w:rsidR="00896800" w:rsidRDefault="00896800">
      <w:pPr>
        <w:widowControl w:val="0"/>
        <w:spacing w:line="276" w:lineRule="auto"/>
        <w:jc w:val="center"/>
        <w:rPr>
          <w:rFonts w:cs="Arial"/>
          <w:b/>
          <w:bCs/>
          <w:sz w:val="24"/>
        </w:rPr>
      </w:pPr>
    </w:p>
    <w:p w:rsidR="00896800" w:rsidRDefault="00D141CB">
      <w:pPr>
        <w:widowControl w:val="0"/>
        <w:spacing w:line="276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„Dodávka </w:t>
      </w:r>
      <w:r w:rsidR="00EB20C4">
        <w:rPr>
          <w:rFonts w:cs="Arial"/>
          <w:b/>
          <w:bCs/>
          <w:sz w:val="24"/>
        </w:rPr>
        <w:t>vybavení</w:t>
      </w:r>
      <w:bookmarkStart w:id="0" w:name="_GoBack"/>
      <w:bookmarkEnd w:id="0"/>
      <w:r>
        <w:rPr>
          <w:rFonts w:cs="Arial"/>
          <w:b/>
          <w:bCs/>
          <w:sz w:val="24"/>
        </w:rPr>
        <w:t xml:space="preserve"> pro projekt OPVK“</w:t>
      </w:r>
    </w:p>
    <w:p w:rsidR="00EB20C4" w:rsidRDefault="00EB20C4">
      <w:pPr>
        <w:widowControl w:val="0"/>
        <w:spacing w:line="276" w:lineRule="auto"/>
        <w:jc w:val="center"/>
        <w:rPr>
          <w:rFonts w:cs="Arial"/>
          <w:b/>
          <w:bCs/>
          <w:sz w:val="24"/>
        </w:rPr>
      </w:pPr>
    </w:p>
    <w:p w:rsidR="00896800" w:rsidRDefault="00D141CB">
      <w:pPr>
        <w:widowControl w:val="0"/>
        <w:spacing w:line="422" w:lineRule="atLeast"/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Nejedná se o zadávací řízení dle zákona č. 137/2006 Sb. O veřejných zakázkách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753"/>
        <w:gridCol w:w="4513"/>
      </w:tblGrid>
      <w:tr w:rsidR="00896800" w:rsidTr="00EB20C4">
        <w:trPr>
          <w:trHeight w:val="358"/>
        </w:trPr>
        <w:tc>
          <w:tcPr>
            <w:tcW w:w="10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Zadavatel </w:t>
            </w:r>
          </w:p>
        </w:tc>
      </w:tr>
      <w:tr w:rsidR="00896800" w:rsidTr="00EB20C4">
        <w:trPr>
          <w:trHeight w:val="353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Název: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B20C4" w:rsidRDefault="00EB20C4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EB20C4" w:rsidRDefault="00D141C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Základní škola Karlovy Vary, </w:t>
            </w:r>
          </w:p>
          <w:p w:rsidR="00896800" w:rsidRDefault="00D141C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Krušnohorská 11, příspěvková organizace</w:t>
            </w:r>
          </w:p>
          <w:p w:rsidR="00EB20C4" w:rsidRDefault="00EB20C4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6800" w:rsidTr="00EB20C4">
        <w:trPr>
          <w:trHeight w:val="348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Adresa sídla: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Krušnohorská 735/11, 360 10 Karlovy Vary</w:t>
            </w:r>
          </w:p>
        </w:tc>
      </w:tr>
      <w:tr w:rsidR="00896800" w:rsidTr="00EB20C4">
        <w:trPr>
          <w:trHeight w:val="347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IČO: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69979359</w:t>
            </w:r>
          </w:p>
        </w:tc>
      </w:tr>
      <w:tr w:rsidR="00896800" w:rsidTr="00EB20C4">
        <w:trPr>
          <w:trHeight w:val="408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DIČ: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896800" w:rsidTr="00EB20C4">
        <w:trPr>
          <w:trHeight w:val="518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Mgr. Miroslav Peer</w:t>
            </w:r>
          </w:p>
        </w:tc>
      </w:tr>
      <w:tr w:rsidR="00896800" w:rsidTr="00EB20C4">
        <w:trPr>
          <w:trHeight w:val="347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osoba: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Ing. Šárka </w:t>
            </w:r>
            <w:proofErr w:type="spellStart"/>
            <w:r>
              <w:rPr>
                <w:rFonts w:cs="Arial"/>
                <w:sz w:val="18"/>
                <w:szCs w:val="18"/>
              </w:rPr>
              <w:t>Bubelíni</w:t>
            </w:r>
            <w:proofErr w:type="spellEnd"/>
          </w:p>
        </w:tc>
      </w:tr>
      <w:tr w:rsidR="00896800" w:rsidTr="00EB20C4">
        <w:trPr>
          <w:trHeight w:val="357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722301417</w:t>
            </w:r>
          </w:p>
        </w:tc>
      </w:tr>
      <w:tr w:rsidR="00896800" w:rsidTr="00EB20C4">
        <w:trPr>
          <w:trHeight w:val="352"/>
        </w:trPr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sarka.bubelini@gmail.com</w:t>
            </w:r>
          </w:p>
        </w:tc>
      </w:tr>
    </w:tbl>
    <w:p w:rsidR="00896800" w:rsidRDefault="00896800">
      <w:pPr>
        <w:rPr>
          <w:rFonts w:cs="Arial"/>
          <w:sz w:val="18"/>
          <w:szCs w:val="18"/>
        </w:rPr>
      </w:pPr>
    </w:p>
    <w:p w:rsidR="00EB20C4" w:rsidRDefault="00EB20C4">
      <w:pPr>
        <w:rPr>
          <w:rFonts w:cs="Arial"/>
          <w:sz w:val="18"/>
          <w:szCs w:val="18"/>
        </w:rPr>
      </w:pPr>
    </w:p>
    <w:p w:rsidR="00EB20C4" w:rsidRDefault="00EB20C4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6130"/>
      </w:tblGrid>
      <w:tr w:rsidR="00896800" w:rsidTr="00EB20C4">
        <w:trPr>
          <w:trHeight w:val="519"/>
        </w:trPr>
        <w:tc>
          <w:tcPr>
            <w:tcW w:w="10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60" w:type="dxa"/>
            </w:tcMar>
            <w:vAlign w:val="center"/>
          </w:tcPr>
          <w:p w:rsidR="00896800" w:rsidRDefault="00EB20C4">
            <w:pPr>
              <w:pStyle w:val="Normlntexttabulk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D141CB">
              <w:rPr>
                <w:rFonts w:cs="Arial"/>
                <w:b/>
                <w:sz w:val="18"/>
                <w:szCs w:val="18"/>
              </w:rPr>
              <w:t>.</w:t>
            </w:r>
            <w:r w:rsidR="00D141CB">
              <w:t xml:space="preserve"> </w:t>
            </w:r>
            <w:r w:rsidR="00D141CB">
              <w:rPr>
                <w:rFonts w:cs="Arial"/>
                <w:b/>
                <w:sz w:val="18"/>
                <w:szCs w:val="18"/>
              </w:rPr>
              <w:t>Taška pro tablet 10’</w:t>
            </w:r>
          </w:p>
        </w:tc>
      </w:tr>
      <w:tr w:rsidR="00896800" w:rsidTr="00EB20C4">
        <w:trPr>
          <w:trHeight w:val="272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kusů:</w:t>
            </w:r>
          </w:p>
        </w:tc>
        <w:tc>
          <w:tcPr>
            <w:tcW w:w="6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96800" w:rsidTr="00EB20C4">
        <w:trPr>
          <w:trHeight w:val="272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Minimální požadované technické parametry:</w:t>
            </w:r>
          </w:p>
        </w:tc>
        <w:tc>
          <w:tcPr>
            <w:tcW w:w="6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Taška pro tablet 10’ s popruhem přes rameno</w:t>
            </w:r>
          </w:p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Záruka výrobce platná i pro území ČR minimálně 2 roky"</w:t>
            </w:r>
          </w:p>
        </w:tc>
      </w:tr>
      <w:tr w:rsidR="00896800" w:rsidTr="00EB20C4">
        <w:trPr>
          <w:trHeight w:val="272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896800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Finančně limitováno částkou – na 1 kus zařízení v ceně 900Kč včetně DPH</w:t>
            </w:r>
          </w:p>
        </w:tc>
      </w:tr>
      <w:tr w:rsidR="00896800" w:rsidTr="00EB20C4">
        <w:trPr>
          <w:trHeight w:val="540"/>
        </w:trPr>
        <w:tc>
          <w:tcPr>
            <w:tcW w:w="10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60" w:type="dxa"/>
            </w:tcMar>
            <w:vAlign w:val="center"/>
          </w:tcPr>
          <w:p w:rsidR="00896800" w:rsidRDefault="00EB20C4">
            <w:pPr>
              <w:pStyle w:val="Normlntexttabulk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D141CB">
              <w:rPr>
                <w:rFonts w:cs="Arial"/>
                <w:b/>
                <w:sz w:val="18"/>
                <w:szCs w:val="18"/>
              </w:rPr>
              <w:t>. Reproduktory</w:t>
            </w:r>
          </w:p>
        </w:tc>
      </w:tr>
      <w:tr w:rsidR="00896800" w:rsidTr="00EB20C4">
        <w:trPr>
          <w:trHeight w:val="272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kusů:</w:t>
            </w:r>
          </w:p>
        </w:tc>
        <w:tc>
          <w:tcPr>
            <w:tcW w:w="6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96800" w:rsidTr="00EB20C4">
        <w:trPr>
          <w:trHeight w:val="272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Minimální požadované technické parametry:</w:t>
            </w:r>
          </w:p>
        </w:tc>
        <w:tc>
          <w:tcPr>
            <w:tcW w:w="6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Reproduktor pro bezdrátový přenos hudby z tabletu</w:t>
            </w:r>
          </w:p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dosah min 9 metrů</w:t>
            </w:r>
          </w:p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Výkon reproduktoru 5 W </w:t>
            </w:r>
          </w:p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hraní na jedno nabití min 8 hodin,</w:t>
            </w:r>
          </w:p>
          <w:p w:rsidR="00896800" w:rsidRDefault="00D141CB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Záruka výrobce platná i pro území ČR minimálně 2 roky"</w:t>
            </w:r>
          </w:p>
        </w:tc>
      </w:tr>
      <w:tr w:rsidR="00896800" w:rsidTr="00EB20C4">
        <w:trPr>
          <w:trHeight w:val="272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896800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6800" w:rsidRDefault="00D141CB">
            <w:pPr>
              <w:pStyle w:val="Normln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Finančně limitováno část</w:t>
            </w:r>
            <w:r w:rsidR="002A75FA">
              <w:rPr>
                <w:rFonts w:ascii="Arial" w:hAnsi="Arial" w:cs="Arial"/>
                <w:b/>
                <w:bCs/>
                <w:sz w:val="18"/>
                <w:szCs w:val="18"/>
              </w:rPr>
              <w:t>kou – na 1 kus zařízení v ceně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000Kč včetně DPH</w:t>
            </w:r>
          </w:p>
        </w:tc>
      </w:tr>
    </w:tbl>
    <w:p w:rsidR="00896800" w:rsidRDefault="00896800">
      <w:pPr>
        <w:sectPr w:rsidR="00896800">
          <w:pgSz w:w="11906" w:h="16838"/>
          <w:pgMar w:top="1417" w:right="926" w:bottom="1417" w:left="720" w:header="708" w:footer="0" w:gutter="0"/>
          <w:cols w:space="708"/>
          <w:formProt w:val="0"/>
          <w:docGrid w:linePitch="360" w:charSpace="-2049"/>
        </w:sectPr>
      </w:pPr>
    </w:p>
    <w:p w:rsidR="002A75FA" w:rsidRDefault="002A75FA"/>
    <w:sectPr w:rsidR="002A75FA">
      <w:type w:val="continuous"/>
      <w:pgSz w:w="11906" w:h="16838"/>
      <w:pgMar w:top="1417" w:right="926" w:bottom="1417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D4" w:rsidRDefault="003C4FD4">
      <w:r>
        <w:separator/>
      </w:r>
    </w:p>
  </w:endnote>
  <w:endnote w:type="continuationSeparator" w:id="0">
    <w:p w:rsidR="003C4FD4" w:rsidRDefault="003C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D4" w:rsidRDefault="003C4FD4">
      <w:r>
        <w:separator/>
      </w:r>
    </w:p>
  </w:footnote>
  <w:footnote w:type="continuationSeparator" w:id="0">
    <w:p w:rsidR="003C4FD4" w:rsidRDefault="003C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5A6"/>
    <w:multiLevelType w:val="multilevel"/>
    <w:tmpl w:val="27C2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3D6E3D"/>
    <w:multiLevelType w:val="multilevel"/>
    <w:tmpl w:val="E370D2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00"/>
    <w:rsid w:val="002A75FA"/>
    <w:rsid w:val="003C4FD4"/>
    <w:rsid w:val="004C4B6A"/>
    <w:rsid w:val="008409C2"/>
    <w:rsid w:val="00896800"/>
    <w:rsid w:val="009815D1"/>
    <w:rsid w:val="00D141CB"/>
    <w:rsid w:val="00E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Arial" w:hAnsi="Arial"/>
      <w:color w:val="00000A"/>
      <w:sz w:val="22"/>
      <w:szCs w:val="24"/>
    </w:rPr>
  </w:style>
  <w:style w:type="paragraph" w:styleId="Nadpis4">
    <w:name w:val="heading 4"/>
    <w:basedOn w:val="Normln"/>
    <w:next w:val="Tlotextu"/>
    <w:pPr>
      <w:keepNext/>
      <w:numPr>
        <w:ilvl w:val="3"/>
        <w:numId w:val="1"/>
      </w:numPr>
      <w:ind w:left="1416" w:firstLine="708"/>
      <w:outlineLvl w:val="3"/>
    </w:pPr>
    <w:rPr>
      <w:rFonts w:ascii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123C9E"/>
      <w:u w:val="none"/>
    </w:rPr>
  </w:style>
  <w:style w:type="character" w:customStyle="1" w:styleId="platne1">
    <w:name w:val="platne1"/>
    <w:basedOn w:val="Standardnpsmoodstavce"/>
  </w:style>
  <w:style w:type="character" w:customStyle="1" w:styleId="ZkladntextChar">
    <w:name w:val="Základní text Char"/>
    <w:rPr>
      <w:b/>
      <w:i/>
      <w:sz w:val="36"/>
      <w:u w:val="single"/>
      <w:lang w:val="cs-CZ" w:eastAsia="cs-CZ" w:bidi="ar-SA"/>
    </w:rPr>
  </w:style>
  <w:style w:type="character" w:styleId="slostrnky">
    <w:name w:val="page number"/>
    <w:basedOn w:val="Standardnpsmoodstavce"/>
  </w:style>
  <w:style w:type="character" w:customStyle="1" w:styleId="Silnzdraznn">
    <w:name w:val="Silné zdůraznění"/>
    <w:rPr>
      <w:b/>
      <w:bCs/>
    </w:rPr>
  </w:style>
  <w:style w:type="character" w:customStyle="1" w:styleId="Zkladntext3Char">
    <w:name w:val="Základní text 3 Char"/>
    <w:rPr>
      <w:sz w:val="16"/>
      <w:szCs w:val="16"/>
      <w:lang w:val="cs-CZ" w:eastAsia="cs-CZ" w:bidi="ar-SA"/>
    </w:rPr>
  </w:style>
  <w:style w:type="character" w:customStyle="1" w:styleId="apple-style-span">
    <w:name w:val="apple-style-span"/>
    <w:basedOn w:val="Standardnpsmoodstavce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A"/>
      <w:sz w:val="22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color w:val="00000A"/>
      <w:sz w:val="24"/>
      <w:szCs w:val="24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Arial"/>
      <w:sz w:val="20"/>
      <w:szCs w:val="20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  <w:jc w:val="center"/>
    </w:pPr>
    <w:rPr>
      <w:rFonts w:ascii="Times New Roman" w:hAnsi="Times New Roman"/>
      <w:b/>
      <w:i/>
      <w:sz w:val="36"/>
      <w:szCs w:val="20"/>
      <w:u w:val="singl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Nadpistabulkyparametr">
    <w:name w:val="Nadpis tabulky parametrů"/>
    <w:basedOn w:val="Normln"/>
    <w:rPr>
      <w:rFonts w:cs="Arial"/>
      <w:b/>
      <w:sz w:val="24"/>
    </w:rPr>
  </w:style>
  <w:style w:type="paragraph" w:customStyle="1" w:styleId="Normlntexttabulky">
    <w:name w:val="Normální text tabulky"/>
    <w:basedOn w:val="Normln"/>
    <w:rPr>
      <w:rFonts w:ascii="Tahoma" w:hAnsi="Tahoma"/>
      <w:sz w:val="20"/>
    </w:rPr>
  </w:style>
  <w:style w:type="paragraph" w:customStyle="1" w:styleId="Nadpisparametr">
    <w:name w:val="Nadpis parametrů"/>
    <w:basedOn w:val="Normlntexttabulky"/>
    <w:pPr>
      <w:jc w:val="center"/>
    </w:pPr>
    <w:rPr>
      <w:i/>
      <w:color w:val="808080"/>
      <w:sz w:val="18"/>
    </w:rPr>
  </w:style>
  <w:style w:type="paragraph" w:customStyle="1" w:styleId="Nadpis1">
    <w:name w:val="Nadpis1"/>
    <w:basedOn w:val="Normln"/>
    <w:pPr>
      <w:widowControl w:val="0"/>
      <w:spacing w:line="331" w:lineRule="atLeast"/>
      <w:jc w:val="both"/>
    </w:pPr>
    <w:rPr>
      <w:rFonts w:ascii="Times New Roman" w:hAnsi="Times New Roman"/>
      <w:b/>
      <w:sz w:val="24"/>
    </w:rPr>
  </w:style>
  <w:style w:type="paragraph" w:customStyle="1" w:styleId="Nadpis2Garamond">
    <w:name w:val="Nadpis2 + Garamond"/>
    <w:basedOn w:val="Normln"/>
    <w:pPr>
      <w:tabs>
        <w:tab w:val="left" w:pos="900"/>
      </w:tabs>
      <w:jc w:val="both"/>
    </w:pPr>
    <w:rPr>
      <w:rFonts w:ascii="Garamond" w:hAnsi="Garamond"/>
      <w:b/>
      <w:sz w:val="24"/>
    </w:rPr>
  </w:style>
  <w:style w:type="paragraph" w:customStyle="1" w:styleId="titre4">
    <w:name w:val="titre4"/>
    <w:basedOn w:val="Normln"/>
    <w:pPr>
      <w:tabs>
        <w:tab w:val="decimal" w:pos="357"/>
      </w:tabs>
      <w:ind w:left="357" w:hanging="357"/>
    </w:pPr>
    <w:rPr>
      <w:b/>
      <w:sz w:val="24"/>
      <w:szCs w:val="20"/>
      <w:lang w:val="en-GB" w:eastAsia="en-US"/>
    </w:rPr>
  </w:style>
  <w:style w:type="paragraph" w:customStyle="1" w:styleId="Textpsmene">
    <w:name w:val="Text písmene"/>
    <w:basedOn w:val="Normln"/>
    <w:pPr>
      <w:jc w:val="both"/>
      <w:outlineLvl w:val="7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pPr>
      <w:spacing w:before="280" w:after="280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pPr>
      <w:ind w:left="72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normlntexttabulky0">
    <w:name w:val="normlntexttabulky"/>
    <w:basedOn w:val="Normln"/>
    <w:pPr>
      <w:spacing w:before="280" w:after="280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Calibri" w:hAnsi="Calibri"/>
      <w:sz w:val="24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F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Arial" w:hAnsi="Arial"/>
      <w:color w:val="00000A"/>
      <w:sz w:val="22"/>
      <w:szCs w:val="24"/>
    </w:rPr>
  </w:style>
  <w:style w:type="paragraph" w:styleId="Nadpis4">
    <w:name w:val="heading 4"/>
    <w:basedOn w:val="Normln"/>
    <w:next w:val="Tlotextu"/>
    <w:pPr>
      <w:keepNext/>
      <w:numPr>
        <w:ilvl w:val="3"/>
        <w:numId w:val="1"/>
      </w:numPr>
      <w:ind w:left="1416" w:firstLine="708"/>
      <w:outlineLvl w:val="3"/>
    </w:pPr>
    <w:rPr>
      <w:rFonts w:ascii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123C9E"/>
      <w:u w:val="none"/>
    </w:rPr>
  </w:style>
  <w:style w:type="character" w:customStyle="1" w:styleId="platne1">
    <w:name w:val="platne1"/>
    <w:basedOn w:val="Standardnpsmoodstavce"/>
  </w:style>
  <w:style w:type="character" w:customStyle="1" w:styleId="ZkladntextChar">
    <w:name w:val="Základní text Char"/>
    <w:rPr>
      <w:b/>
      <w:i/>
      <w:sz w:val="36"/>
      <w:u w:val="single"/>
      <w:lang w:val="cs-CZ" w:eastAsia="cs-CZ" w:bidi="ar-SA"/>
    </w:rPr>
  </w:style>
  <w:style w:type="character" w:styleId="slostrnky">
    <w:name w:val="page number"/>
    <w:basedOn w:val="Standardnpsmoodstavce"/>
  </w:style>
  <w:style w:type="character" w:customStyle="1" w:styleId="Silnzdraznn">
    <w:name w:val="Silné zdůraznění"/>
    <w:rPr>
      <w:b/>
      <w:bCs/>
    </w:rPr>
  </w:style>
  <w:style w:type="character" w:customStyle="1" w:styleId="Zkladntext3Char">
    <w:name w:val="Základní text 3 Char"/>
    <w:rPr>
      <w:sz w:val="16"/>
      <w:szCs w:val="16"/>
      <w:lang w:val="cs-CZ" w:eastAsia="cs-CZ" w:bidi="ar-SA"/>
    </w:rPr>
  </w:style>
  <w:style w:type="character" w:customStyle="1" w:styleId="apple-style-span">
    <w:name w:val="apple-style-span"/>
    <w:basedOn w:val="Standardnpsmoodstavce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A"/>
      <w:sz w:val="22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color w:val="00000A"/>
      <w:sz w:val="24"/>
      <w:szCs w:val="24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Arial"/>
      <w:sz w:val="20"/>
      <w:szCs w:val="20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  <w:jc w:val="center"/>
    </w:pPr>
    <w:rPr>
      <w:rFonts w:ascii="Times New Roman" w:hAnsi="Times New Roman"/>
      <w:b/>
      <w:i/>
      <w:sz w:val="36"/>
      <w:szCs w:val="20"/>
      <w:u w:val="singl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Nadpistabulkyparametr">
    <w:name w:val="Nadpis tabulky parametrů"/>
    <w:basedOn w:val="Normln"/>
    <w:rPr>
      <w:rFonts w:cs="Arial"/>
      <w:b/>
      <w:sz w:val="24"/>
    </w:rPr>
  </w:style>
  <w:style w:type="paragraph" w:customStyle="1" w:styleId="Normlntexttabulky">
    <w:name w:val="Normální text tabulky"/>
    <w:basedOn w:val="Normln"/>
    <w:rPr>
      <w:rFonts w:ascii="Tahoma" w:hAnsi="Tahoma"/>
      <w:sz w:val="20"/>
    </w:rPr>
  </w:style>
  <w:style w:type="paragraph" w:customStyle="1" w:styleId="Nadpisparametr">
    <w:name w:val="Nadpis parametrů"/>
    <w:basedOn w:val="Normlntexttabulky"/>
    <w:pPr>
      <w:jc w:val="center"/>
    </w:pPr>
    <w:rPr>
      <w:i/>
      <w:color w:val="808080"/>
      <w:sz w:val="18"/>
    </w:rPr>
  </w:style>
  <w:style w:type="paragraph" w:customStyle="1" w:styleId="Nadpis1">
    <w:name w:val="Nadpis1"/>
    <w:basedOn w:val="Normln"/>
    <w:pPr>
      <w:widowControl w:val="0"/>
      <w:spacing w:line="331" w:lineRule="atLeast"/>
      <w:jc w:val="both"/>
    </w:pPr>
    <w:rPr>
      <w:rFonts w:ascii="Times New Roman" w:hAnsi="Times New Roman"/>
      <w:b/>
      <w:sz w:val="24"/>
    </w:rPr>
  </w:style>
  <w:style w:type="paragraph" w:customStyle="1" w:styleId="Nadpis2Garamond">
    <w:name w:val="Nadpis2 + Garamond"/>
    <w:basedOn w:val="Normln"/>
    <w:pPr>
      <w:tabs>
        <w:tab w:val="left" w:pos="900"/>
      </w:tabs>
      <w:jc w:val="both"/>
    </w:pPr>
    <w:rPr>
      <w:rFonts w:ascii="Garamond" w:hAnsi="Garamond"/>
      <w:b/>
      <w:sz w:val="24"/>
    </w:rPr>
  </w:style>
  <w:style w:type="paragraph" w:customStyle="1" w:styleId="titre4">
    <w:name w:val="titre4"/>
    <w:basedOn w:val="Normln"/>
    <w:pPr>
      <w:tabs>
        <w:tab w:val="decimal" w:pos="357"/>
      </w:tabs>
      <w:ind w:left="357" w:hanging="357"/>
    </w:pPr>
    <w:rPr>
      <w:b/>
      <w:sz w:val="24"/>
      <w:szCs w:val="20"/>
      <w:lang w:val="en-GB" w:eastAsia="en-US"/>
    </w:rPr>
  </w:style>
  <w:style w:type="paragraph" w:customStyle="1" w:styleId="Textpsmene">
    <w:name w:val="Text písmene"/>
    <w:basedOn w:val="Normln"/>
    <w:pPr>
      <w:jc w:val="both"/>
      <w:outlineLvl w:val="7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pPr>
      <w:spacing w:before="280" w:after="280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pPr>
      <w:ind w:left="72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normlntexttabulky0">
    <w:name w:val="normlntexttabulky"/>
    <w:basedOn w:val="Normln"/>
    <w:pPr>
      <w:spacing w:before="280" w:after="280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Calibri" w:hAnsi="Calibri"/>
      <w:sz w:val="24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F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Marková Pavla</dc:creator>
  <cp:lastModifiedBy>Windows User</cp:lastModifiedBy>
  <cp:revision>3</cp:revision>
  <cp:lastPrinted>2015-05-29T13:11:00Z</cp:lastPrinted>
  <dcterms:created xsi:type="dcterms:W3CDTF">2015-06-02T08:23:00Z</dcterms:created>
  <dcterms:modified xsi:type="dcterms:W3CDTF">2015-06-17T05:58:00Z</dcterms:modified>
  <dc:language>cs-CZ</dc:language>
</cp:coreProperties>
</file>