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B10A9F">
        <w:rPr>
          <w:b/>
          <w:sz w:val="28"/>
          <w:szCs w:val="28"/>
        </w:rPr>
        <w:t>5</w:t>
      </w:r>
      <w:bookmarkStart w:id="0" w:name="_GoBack"/>
      <w:bookmarkEnd w:id="0"/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="00EC21F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– DODÁVKA </w:t>
      </w:r>
      <w:r w:rsidR="00EC21FE">
        <w:rPr>
          <w:b/>
          <w:sz w:val="28"/>
          <w:szCs w:val="28"/>
        </w:rPr>
        <w:t>2 KS PIANIN</w:t>
      </w:r>
      <w:r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DF395C" w:rsidRPr="00512026">
        <w:rPr>
          <w:b/>
        </w:rPr>
        <w:t xml:space="preserve">2. Mateřská škola Karlovy Vary,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>Prodávající se zavazuje odevzdat kupujícímu 2 ks pianina specifikovaná v příloze této smlouvy (dále jen „pianina“). Prodávající se zavazuje umožnit kupujícímu nabýt vlastnické právo k pianinům.  Kupující se zavazuje pianina převzít a zaplatit za ně prodávajícímu kupní cenu dle č. IV. Této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083956" w:rsidRPr="00F53FDA" w:rsidRDefault="00083956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F53FDA">
        <w:rPr>
          <w:rFonts w:asciiTheme="minorHAnsi" w:hAnsiTheme="minorHAnsi"/>
          <w:sz w:val="22"/>
          <w:szCs w:val="22"/>
        </w:rPr>
        <w:t xml:space="preserve">Vlastní výběr konkrétních </w:t>
      </w:r>
      <w:r w:rsidRPr="00F53FDA">
        <w:rPr>
          <w:rFonts w:asciiTheme="minorHAnsi" w:hAnsiTheme="minorHAnsi"/>
          <w:sz w:val="22"/>
          <w:szCs w:val="22"/>
          <w:lang w:val="cs-CZ"/>
        </w:rPr>
        <w:t>pianin</w:t>
      </w:r>
      <w:r w:rsidRPr="00F53FDA">
        <w:rPr>
          <w:rFonts w:asciiTheme="minorHAnsi" w:hAnsiTheme="minorHAnsi"/>
          <w:sz w:val="22"/>
          <w:szCs w:val="22"/>
        </w:rPr>
        <w:t xml:space="preserve"> určených k dodání, provede kupující tak, že mu prodávající v místě své provozovny, sídla, či jiném vhodném prostoru zpřístupní více kusů </w:t>
      </w:r>
      <w:r w:rsidRPr="00F53FDA">
        <w:rPr>
          <w:rFonts w:asciiTheme="minorHAnsi" w:hAnsiTheme="minorHAnsi"/>
          <w:sz w:val="22"/>
          <w:szCs w:val="22"/>
          <w:lang w:val="cs-CZ"/>
        </w:rPr>
        <w:t xml:space="preserve">z požadovaného typu pianin </w:t>
      </w:r>
      <w:proofErr w:type="spellStart"/>
      <w:r w:rsidRPr="00F53FDA">
        <w:rPr>
          <w:rFonts w:asciiTheme="minorHAnsi" w:hAnsiTheme="minorHAnsi"/>
          <w:sz w:val="22"/>
          <w:szCs w:val="22"/>
          <w:lang w:val="cs-CZ"/>
        </w:rPr>
        <w:t>sp</w:t>
      </w:r>
      <w:proofErr w:type="spellEnd"/>
      <w:r w:rsidRPr="00F53FDA">
        <w:rPr>
          <w:rFonts w:asciiTheme="minorHAnsi" w:hAnsiTheme="minorHAnsi"/>
          <w:sz w:val="22"/>
          <w:szCs w:val="22"/>
        </w:rPr>
        <w:t xml:space="preserve">ecifikovaných </w:t>
      </w:r>
      <w:r w:rsidRPr="00F53FDA">
        <w:rPr>
          <w:rFonts w:asciiTheme="minorHAnsi" w:hAnsiTheme="minorHAnsi"/>
          <w:sz w:val="22"/>
          <w:szCs w:val="22"/>
          <w:lang w:val="cs-CZ"/>
        </w:rPr>
        <w:t xml:space="preserve">v technických podmínkách  zadávací dokumentace </w:t>
      </w:r>
      <w:r w:rsidRPr="00F53FDA">
        <w:rPr>
          <w:rFonts w:asciiTheme="minorHAnsi" w:hAnsiTheme="minorHAnsi"/>
          <w:sz w:val="22"/>
          <w:szCs w:val="22"/>
        </w:rPr>
        <w:t xml:space="preserve"> a poskytne mu odpovídající časový prostor k jejich porovnání. Na základě tohoto porovnání označí </w:t>
      </w:r>
      <w:r w:rsidR="00F53FDA" w:rsidRPr="00F53FDA">
        <w:rPr>
          <w:rFonts w:asciiTheme="minorHAnsi" w:hAnsiTheme="minorHAnsi"/>
          <w:sz w:val="22"/>
          <w:szCs w:val="22"/>
          <w:lang w:val="cs-CZ"/>
        </w:rPr>
        <w:t>pianina</w:t>
      </w:r>
      <w:r w:rsidRPr="00F53FDA">
        <w:rPr>
          <w:rFonts w:asciiTheme="minorHAnsi" w:hAnsiTheme="minorHAnsi"/>
          <w:sz w:val="22"/>
          <w:szCs w:val="22"/>
        </w:rPr>
        <w:t xml:space="preserve">, které prodávající v ujednané době dodá na ujednané místo plnění. Prodávající je povinen umožnit kupujícímu provést výše specifikovaný výběr </w:t>
      </w:r>
      <w:r w:rsidRPr="00F53FDA">
        <w:rPr>
          <w:rFonts w:asciiTheme="minorHAnsi" w:hAnsiTheme="minorHAnsi"/>
          <w:sz w:val="22"/>
          <w:szCs w:val="22"/>
          <w:lang w:val="cs-CZ"/>
        </w:rPr>
        <w:t>pianin</w:t>
      </w:r>
      <w:r w:rsidRPr="00F53FDA">
        <w:rPr>
          <w:rFonts w:asciiTheme="minorHAnsi" w:hAnsiTheme="minorHAnsi"/>
          <w:sz w:val="22"/>
          <w:szCs w:val="22"/>
        </w:rPr>
        <w:t xml:space="preserve"> určených k dodání ve lhůtě </w:t>
      </w:r>
      <w:r w:rsidRPr="00F53FDA">
        <w:rPr>
          <w:rFonts w:asciiTheme="minorHAnsi" w:hAnsiTheme="minorHAnsi"/>
          <w:sz w:val="22"/>
          <w:szCs w:val="22"/>
          <w:lang w:val="cs-CZ"/>
        </w:rPr>
        <w:t>2</w:t>
      </w:r>
      <w:r w:rsidRPr="00F53FDA">
        <w:rPr>
          <w:rFonts w:asciiTheme="minorHAnsi" w:hAnsiTheme="minorHAnsi"/>
          <w:sz w:val="22"/>
          <w:szCs w:val="22"/>
        </w:rPr>
        <w:t xml:space="preserve"> týdnů ode dne, kdy bude vyzván k poskytnutí plnění dle čl. V odst. 2 této smlouvy (prodávající kupujícímu písemně sdělí místo a den, případně dny, kdy mu v této lhůtě výběr umožní).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Dodávaná pianina musí být nová a nepoužívaná.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  <w:lang w:val="cs-CZ"/>
        </w:rPr>
      </w:pPr>
      <w:r w:rsidRPr="001F6B68">
        <w:rPr>
          <w:rFonts w:asciiTheme="minorHAnsi" w:hAnsiTheme="minorHAnsi"/>
          <w:sz w:val="22"/>
          <w:szCs w:val="22"/>
          <w:lang w:val="cs-CZ"/>
        </w:rPr>
        <w:t>Prodávající je povinen v rámci plnění svého závazku z této smlouvy provést také instalaci pianin a zajištění poprodejního naladění</w:t>
      </w:r>
      <w:r w:rsidR="001F6B68" w:rsidRPr="001F6B68">
        <w:rPr>
          <w:rFonts w:asciiTheme="minorHAnsi" w:hAnsiTheme="minorHAnsi"/>
          <w:sz w:val="22"/>
          <w:szCs w:val="22"/>
          <w:lang w:val="cs-CZ"/>
        </w:rPr>
        <w:t xml:space="preserve"> a </w:t>
      </w:r>
      <w:r w:rsidRPr="001F6B68">
        <w:rPr>
          <w:rFonts w:asciiTheme="minorHAnsi" w:hAnsiTheme="minorHAnsi"/>
          <w:sz w:val="22"/>
          <w:szCs w:val="22"/>
          <w:lang w:val="cs-CZ"/>
        </w:rPr>
        <w:t>regulaci mechaniky a pedálů</w:t>
      </w:r>
      <w:r w:rsidR="001F6B68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2 ks pianin včetně nákladů na dopravu, na dokumentaci, instalaci, náklady na záruční servis, v tom také ladění a regulaci mechaniky a pedálů, včetně přeintonování kladívek 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pianina do konkrétních míst plnění, kterými jsou odloučená pracoviště 2. Mateřské školy Karlovy Vary,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to:</w:t>
      </w:r>
    </w:p>
    <w:p w:rsidR="001F6B68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Krušnohorská č. 16, 360 10 Karlovy Vary </w:t>
      </w:r>
    </w:p>
    <w:p w:rsidR="001F6B68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Kpt. Jaroše 6, 360 06 Karlovy Vary </w:t>
      </w:r>
    </w:p>
    <w:p w:rsidR="001F6B68" w:rsidRDefault="001F6B68" w:rsidP="00512026">
      <w:pPr>
        <w:spacing w:line="240" w:lineRule="auto"/>
      </w:pPr>
      <w:r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lastRenderedPageBreak/>
        <w:t xml:space="preserve">Prodávající se zavazuje odevzdat kupujícímu piana, a to v termínu do </w:t>
      </w:r>
      <w:proofErr w:type="gramStart"/>
      <w:r w:rsidR="00512026">
        <w:rPr>
          <w:color w:val="000000" w:themeColor="text1"/>
        </w:rPr>
        <w:t>30.11.2014</w:t>
      </w:r>
      <w:proofErr w:type="gramEnd"/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budou pianina dodána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pianina řádně a včas, v požadovaném množství 2 ks, v provedení dle § 2095 občanského zákoníku a balení dle § 2097 občanského zákoníku a v I. jakosti. 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>Dodat pianina nová, nepoužívaná a odpovídající platným technickým normám, právním předpisům a předpisům výrobce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 dodávaným pianinům vztahují ve smyslu § 2087 občanského zákoníku (záruční list, návrh k použití apod.) a to v českém jazyce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dbát při poskytování plnění dle této smlouvy na ochranu životního prostředí. Dodávan</w:t>
      </w:r>
      <w:r w:rsidR="009E041F">
        <w:rPr>
          <w:rFonts w:asciiTheme="minorHAnsi" w:hAnsiTheme="minorHAnsi"/>
          <w:sz w:val="22"/>
          <w:szCs w:val="22"/>
          <w:lang w:val="cs-CZ"/>
        </w:rPr>
        <w:t>á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9E041F">
        <w:rPr>
          <w:rFonts w:asciiTheme="minorHAnsi" w:hAnsiTheme="minorHAnsi"/>
          <w:sz w:val="22"/>
          <w:szCs w:val="22"/>
          <w:lang w:val="cs-CZ"/>
        </w:rPr>
        <w:t>pianina</w:t>
      </w:r>
      <w:r w:rsidRPr="0050228B">
        <w:rPr>
          <w:rFonts w:asciiTheme="minorHAnsi" w:hAnsiTheme="minorHAnsi"/>
          <w:sz w:val="22"/>
          <w:szCs w:val="22"/>
        </w:rPr>
        <w:t xml:space="preserve"> 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4F7F71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a ) </w:t>
      </w:r>
      <w:r>
        <w:rPr>
          <w:rFonts w:asciiTheme="minorHAnsi" w:hAnsiTheme="minorHAnsi"/>
        </w:rPr>
        <w:tab/>
        <w:t>poskytnout</w:t>
      </w:r>
      <w:proofErr w:type="gramEnd"/>
      <w:r>
        <w:rPr>
          <w:rFonts w:asciiTheme="minorHAnsi" w:hAnsiTheme="minorHAnsi"/>
        </w:rPr>
        <w:t xml:space="preserve">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>převzít pianina, pokud neshledá zjevné vady a dodávaná pianina splňují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k pianinům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 w:cs="Tahoma"/>
        </w:rPr>
        <w:t>Pianina budou předána a převzata v místech specifikovaných dle bodu 1. odst. V. této smlouvy</w:t>
      </w:r>
      <w:r w:rsidRPr="004F7F71">
        <w:rPr>
          <w:rFonts w:asciiTheme="minorHAnsi" w:hAnsiTheme="minorHAnsi"/>
        </w:rPr>
        <w:t>.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4F7F71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4F7F71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4F7F71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>
        <w:rPr>
          <w:rFonts w:asciiTheme="minorHAnsi" w:hAnsiTheme="minorHAnsi"/>
          <w:sz w:val="22"/>
          <w:szCs w:val="22"/>
          <w:lang w:val="cs-CZ"/>
        </w:rPr>
        <w:t>pianin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4F7F71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4F7F71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lastRenderedPageBreak/>
        <w:t xml:space="preserve">O předání a převzetí </w:t>
      </w:r>
      <w:r>
        <w:rPr>
          <w:rFonts w:asciiTheme="minorHAnsi" w:hAnsiTheme="minorHAnsi"/>
        </w:rPr>
        <w:t xml:space="preserve">pianin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vyhotoveních, po jednom pro každou ze smluvních stran. </w:t>
      </w:r>
      <w:r w:rsidR="0050228B">
        <w:rPr>
          <w:rFonts w:asciiTheme="minorHAnsi" w:hAnsiTheme="minorHAnsi"/>
        </w:rPr>
        <w:t xml:space="preserve"> Podpisem dodacího listu se považují dodaná pianina za odevzdaná.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50228B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dodávky pianin, které budou mít zjevné vady nebo budou dodané v rozporu s podmínkami dle této smlouvy.  Kupující má rovněž právo odmítnout dodávku pianin, u které mu nebyla umožněna kontrola a prohlídka stavu dodávky. 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  <w:lang w:val="cs-CZ"/>
        </w:rPr>
        <w:t>pianin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  <w:lang w:val="cs-CZ"/>
        </w:rPr>
        <w:t xml:space="preserve">prodávajícím kupujícímu vystavena  faktura (daňový doklad) na kupní cenu ve výši odpovídající kupní ceně dohodnuté dle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odst. 1, článku IV. Této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  <w:lang w:val="cs-CZ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  <w:lang w:val="cs-CZ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  <w:lang w:val="cs-CZ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  <w:lang w:val="cs-CZ"/>
        </w:rPr>
        <w:t xml:space="preserve"> prohlašuje, že </w:t>
      </w:r>
      <w:r w:rsidR="0050228B"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 xml:space="preserve">dodaná pianina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60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F4426A">
        <w:rPr>
          <w:rFonts w:asciiTheme="minorHAnsi" w:hAnsiTheme="minorHAnsi"/>
        </w:rPr>
        <w:t xml:space="preserve">pianin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 xml:space="preserve">dodaná pianina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7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Součástí záručního servisu je také ladění klavírů v intervalu minimálně </w:t>
      </w:r>
      <w:r w:rsidR="00F4426A">
        <w:rPr>
          <w:rFonts w:asciiTheme="minorHAnsi" w:hAnsiTheme="minorHAnsi"/>
        </w:rPr>
        <w:t xml:space="preserve">1 x ročně po celou dobu </w:t>
      </w:r>
      <w:r w:rsidR="000E2EDE">
        <w:rPr>
          <w:rFonts w:asciiTheme="minorHAnsi" w:hAnsiTheme="minorHAnsi"/>
        </w:rPr>
        <w:t>záruky, a regulace</w:t>
      </w:r>
      <w:r w:rsidRPr="0050228B">
        <w:rPr>
          <w:rFonts w:asciiTheme="minorHAnsi" w:hAnsiTheme="minorHAnsi"/>
        </w:rPr>
        <w:t xml:space="preserve"> mechaniky a pedálů, včetně přeintonování kladívek, minimálně 1 x v průběhu záruční doby uvedené v odst. 1 tohoto článku smlouvy. Běh lhůty pro stanovení intervalu ladění počíná běžet dnem podpisu dodacího listu</w:t>
      </w:r>
      <w:r w:rsidR="00F4426A">
        <w:rPr>
          <w:rFonts w:asciiTheme="minorHAnsi" w:hAnsiTheme="minorHAnsi"/>
        </w:rPr>
        <w:t xml:space="preserve">. </w:t>
      </w:r>
      <w:r w:rsidRPr="0050228B">
        <w:rPr>
          <w:rFonts w:asciiTheme="minorHAnsi" w:hAnsiTheme="minorHAnsi"/>
        </w:rPr>
        <w:t xml:space="preserve">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0E2EDE">
        <w:rPr>
          <w:rFonts w:asciiTheme="minorHAnsi" w:hAnsiTheme="minorHAnsi"/>
        </w:rPr>
        <w:t xml:space="preserve">ají dodávaná </w:t>
      </w:r>
      <w:r w:rsidR="00512026">
        <w:rPr>
          <w:rFonts w:asciiTheme="minorHAnsi" w:hAnsiTheme="minorHAnsi"/>
        </w:rPr>
        <w:t xml:space="preserve">pianina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>Projeví-li se vada v průběhu 3</w:t>
      </w:r>
      <w:r w:rsidRPr="0050228B">
        <w:rPr>
          <w:rFonts w:asciiTheme="minorHAnsi" w:hAnsiTheme="minorHAnsi"/>
        </w:rPr>
        <w:t xml:space="preserve"> měsíců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dodávaných pianin.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V případě, že kupující zvolí odstranění vady dodáním nové věci, dodá prodávající </w:t>
      </w:r>
      <w:r w:rsidR="004D58C9" w:rsidRPr="004D58C9">
        <w:rPr>
          <w:rFonts w:asciiTheme="minorHAnsi" w:hAnsiTheme="minorHAnsi"/>
        </w:rPr>
        <w:t>pianino</w:t>
      </w:r>
      <w:r w:rsidRPr="004D58C9">
        <w:rPr>
          <w:rFonts w:asciiTheme="minorHAnsi" w:hAnsiTheme="minorHAnsi"/>
        </w:rPr>
        <w:t>, kter</w:t>
      </w:r>
      <w:r w:rsidR="004D58C9" w:rsidRPr="004D58C9">
        <w:rPr>
          <w:rFonts w:asciiTheme="minorHAnsi" w:hAnsiTheme="minorHAnsi"/>
        </w:rPr>
        <w:t>é</w:t>
      </w:r>
      <w:r w:rsidRPr="004D58C9">
        <w:rPr>
          <w:rFonts w:asciiTheme="minorHAnsi" w:hAnsiTheme="minorHAnsi"/>
        </w:rPr>
        <w:t xml:space="preserve"> kupující vybere způsobem uvedeným v čl. III odst. 2 této smlouvy. Prodávající se zavazuje tento výběr kupujícímu umožnit do 30 dnů ode dne, kdy jej kupující na vadu upozornil, pokud se strany nedohodnou jinak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instalace </w:t>
      </w:r>
      <w:r w:rsidR="004D58C9">
        <w:rPr>
          <w:rFonts w:asciiTheme="minorHAnsi" w:hAnsiTheme="minorHAnsi"/>
        </w:rPr>
        <w:t>pianina</w:t>
      </w:r>
      <w:r w:rsidRPr="004D58C9">
        <w:rPr>
          <w:rFonts w:asciiTheme="minorHAnsi" w:hAnsiTheme="minorHAnsi"/>
        </w:rPr>
        <w:t>, tj. u 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na vyměněné</w:t>
      </w:r>
      <w:r w:rsidR="004D58C9">
        <w:rPr>
          <w:rFonts w:asciiTheme="minorHAnsi" w:hAnsiTheme="minorHAnsi"/>
        </w:rPr>
        <w:t xml:space="preserve">m pianinu </w:t>
      </w:r>
      <w:r w:rsidRPr="0050228B">
        <w:rPr>
          <w:rFonts w:asciiTheme="minorHAnsi" w:hAnsiTheme="minorHAnsi"/>
        </w:rPr>
        <w:t>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 xml:space="preserve">dodávaná pianina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 xml:space="preserve">budou mít dodávaná pianina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4D58C9">
        <w:rPr>
          <w:rFonts w:asciiTheme="minorHAnsi" w:hAnsiTheme="minorHAnsi" w:cs="Times New Roman"/>
          <w:sz w:val="22"/>
          <w:szCs w:val="22"/>
        </w:rPr>
        <w:t xml:space="preserve">e činí neupotřebitelným nebo nebudou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lastRenderedPageBreak/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</w:t>
      </w:r>
      <w:proofErr w:type="gramStart"/>
      <w:r>
        <w:rPr>
          <w:rFonts w:asciiTheme="minorHAnsi" w:hAnsiTheme="minorHAnsi" w:cs="Tahoma"/>
        </w:rPr>
        <w:t>…..</w:t>
      </w:r>
      <w:proofErr w:type="gramEnd"/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Ředitelka 2. Mateřské školy 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E2EDE"/>
    <w:rsid w:val="001F6B68"/>
    <w:rsid w:val="00261B60"/>
    <w:rsid w:val="003C0A71"/>
    <w:rsid w:val="004D58C9"/>
    <w:rsid w:val="004F7F71"/>
    <w:rsid w:val="0050228B"/>
    <w:rsid w:val="00512026"/>
    <w:rsid w:val="009E041F"/>
    <w:rsid w:val="00B10A9F"/>
    <w:rsid w:val="00DF395C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2267-3C10-4178-A1E6-94EA1E7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80C9-CF79-476D-B974-C777D8C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2014-10-02T09:37:00Z</dcterms:created>
  <dcterms:modified xsi:type="dcterms:W3CDTF">2014-10-02T09:37:00Z</dcterms:modified>
</cp:coreProperties>
</file>