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58" w:rsidRDefault="00E42258" w:rsidP="00E4225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E42258" w:rsidRDefault="00E42258" w:rsidP="00E4225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2258" w:rsidRDefault="00E42258" w:rsidP="00E42258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E42258" w:rsidRPr="000B005D" w:rsidRDefault="00E42258" w:rsidP="00E42258">
      <w:pPr>
        <w:pStyle w:val="Nadpis7"/>
        <w:spacing w:before="0" w:after="0"/>
        <w:rPr>
          <w:rFonts w:ascii="Arial" w:hAnsi="Arial" w:cs="Arial"/>
        </w:rPr>
      </w:pPr>
    </w:p>
    <w:p w:rsidR="00E42258" w:rsidRPr="0083603B" w:rsidRDefault="00E42258" w:rsidP="00E42258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 xml:space="preserve">NÁZEV AKCE </w:t>
      </w:r>
      <w:r w:rsidRPr="00E42258">
        <w:rPr>
          <w:rFonts w:ascii="Arial" w:hAnsi="Arial" w:cs="Arial"/>
          <w:b/>
        </w:rPr>
        <w:t>Modernizace části VO ve městě Karlovy Vary NPŽP výzva č.6/2018</w:t>
      </w:r>
    </w:p>
    <w:p w:rsidR="00E42258" w:rsidRPr="00936A07" w:rsidRDefault="00E42258" w:rsidP="00E42258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83603B" w:rsidRDefault="00E42258" w:rsidP="0087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E42258" w:rsidRPr="0083603B" w:rsidRDefault="00E42258" w:rsidP="0087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E42258" w:rsidRPr="0083603B" w:rsidRDefault="00E42258" w:rsidP="008712F6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E42258" w:rsidRPr="00A91B36" w:rsidRDefault="00E42258" w:rsidP="008712F6">
            <w:pPr>
              <w:rPr>
                <w:rFonts w:ascii="Arial" w:hAnsi="Arial" w:cs="Arial"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DB5FE6" w:rsidRDefault="00E42258" w:rsidP="008712F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DB5FE6" w:rsidRDefault="00E42258" w:rsidP="008712F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DB5FE6" w:rsidRDefault="00E42258" w:rsidP="008712F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E42258" w:rsidRPr="00BE2E3B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383AB6" w:rsidRDefault="00E42258" w:rsidP="008712F6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4B5BBC" w:rsidRDefault="00E42258" w:rsidP="008712F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42258" w:rsidRPr="00DB5FE6" w:rsidRDefault="00E42258" w:rsidP="008712F6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</w:tcPr>
          <w:p w:rsidR="00E42258" w:rsidRPr="00C735AF" w:rsidRDefault="00E42258" w:rsidP="008712F6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3685" w:type="dxa"/>
            <w:shd w:val="clear" w:color="auto" w:fill="DAEEF3"/>
          </w:tcPr>
          <w:p w:rsidR="00E42258" w:rsidRDefault="00E42258" w:rsidP="0087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E42258" w:rsidRPr="004B5BBC" w:rsidRDefault="00E42258" w:rsidP="008712F6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42258" w:rsidRPr="004327BB" w:rsidRDefault="00E42258" w:rsidP="00E42258">
      <w:pPr>
        <w:rPr>
          <w:rFonts w:ascii="Arial" w:hAnsi="Arial" w:cs="Arial"/>
        </w:rPr>
      </w:pPr>
    </w:p>
    <w:p w:rsidR="00E42258" w:rsidRPr="004B5BBC" w:rsidRDefault="00E42258" w:rsidP="00E42258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E42258" w:rsidRPr="004B5BBC" w:rsidTr="008712F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258" w:rsidRPr="00DB5FE6" w:rsidRDefault="00E42258" w:rsidP="008712F6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E42258" w:rsidRPr="004B5BBC" w:rsidTr="008712F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i/>
              </w:rPr>
            </w:pPr>
          </w:p>
        </w:tc>
      </w:tr>
      <w:tr w:rsidR="00E42258" w:rsidRPr="004B5BBC" w:rsidTr="008712F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E42258" w:rsidRPr="004B5BBC" w:rsidRDefault="00E42258" w:rsidP="008712F6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E42258" w:rsidRDefault="00E42258" w:rsidP="008712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E42258" w:rsidRPr="004B5BBC" w:rsidRDefault="00E42258" w:rsidP="008712F6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E42258" w:rsidRPr="004327BB" w:rsidRDefault="00E42258" w:rsidP="00E42258">
      <w:pPr>
        <w:rPr>
          <w:rFonts w:ascii="Arial" w:hAnsi="Arial" w:cs="Arial"/>
          <w:u w:val="single"/>
        </w:rPr>
      </w:pPr>
    </w:p>
    <w:p w:rsidR="00E42258" w:rsidRPr="004B5BBC" w:rsidRDefault="00E42258" w:rsidP="00E42258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E42258" w:rsidRPr="004B5BBC" w:rsidTr="008712F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E42258" w:rsidRPr="00DB5FE6" w:rsidRDefault="00E42258" w:rsidP="008712F6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E42258" w:rsidRPr="004B5BBC" w:rsidTr="008712F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</w:rPr>
            </w:pPr>
          </w:p>
        </w:tc>
      </w:tr>
      <w:tr w:rsidR="00E42258" w:rsidRPr="004B5BBC" w:rsidTr="008712F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</w:rPr>
            </w:pPr>
          </w:p>
        </w:tc>
      </w:tr>
    </w:tbl>
    <w:p w:rsidR="00E42258" w:rsidRPr="004327BB" w:rsidRDefault="00E42258" w:rsidP="00E42258">
      <w:pPr>
        <w:rPr>
          <w:rFonts w:ascii="Arial" w:hAnsi="Arial" w:cs="Arial"/>
        </w:rPr>
      </w:pPr>
    </w:p>
    <w:p w:rsidR="00E42258" w:rsidRPr="004B5BBC" w:rsidRDefault="00E42258" w:rsidP="00E422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E42258" w:rsidRPr="004B5BBC" w:rsidTr="008712F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E42258" w:rsidRPr="004B5BBC" w:rsidRDefault="00E42258" w:rsidP="008712F6">
            <w:pPr>
              <w:rPr>
                <w:rFonts w:ascii="Arial" w:hAnsi="Arial" w:cs="Arial"/>
                <w:b/>
              </w:rPr>
            </w:pPr>
          </w:p>
        </w:tc>
      </w:tr>
    </w:tbl>
    <w:p w:rsidR="00E42258" w:rsidRDefault="00E42258" w:rsidP="00E42258">
      <w:pPr>
        <w:rPr>
          <w:rFonts w:ascii="Arial" w:hAnsi="Arial" w:cs="Arial"/>
        </w:rPr>
      </w:pPr>
    </w:p>
    <w:p w:rsidR="00E42258" w:rsidRDefault="00E42258" w:rsidP="00E42258">
      <w:pPr>
        <w:rPr>
          <w:rFonts w:ascii="Arial" w:hAnsi="Arial" w:cs="Arial"/>
        </w:rPr>
      </w:pPr>
    </w:p>
    <w:p w:rsidR="008D7603" w:rsidRDefault="00941E72" w:rsidP="00E42258">
      <w:pPr>
        <w:rPr>
          <w:rFonts w:ascii="Arial" w:hAnsi="Arial" w:cs="Arial"/>
        </w:rPr>
      </w:pPr>
      <w:r w:rsidRPr="00941E72">
        <w:rPr>
          <w:rFonts w:ascii="Arial" w:hAnsi="Arial" w:cs="Arial"/>
          <w:b/>
        </w:rPr>
        <w:t>Celková spotřeba navržené soustavy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941E72" w:rsidRPr="004B5BBC" w:rsidTr="008712F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941E72" w:rsidRPr="004B5BBC" w:rsidRDefault="00941E72" w:rsidP="0094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KWh při 4.105hod. provozu</w:t>
            </w:r>
          </w:p>
        </w:tc>
        <w:tc>
          <w:tcPr>
            <w:tcW w:w="2693" w:type="dxa"/>
            <w:vAlign w:val="center"/>
          </w:tcPr>
          <w:p w:rsidR="00941E72" w:rsidRPr="004B5BBC" w:rsidRDefault="00941E72" w:rsidP="008712F6">
            <w:pPr>
              <w:rPr>
                <w:rFonts w:ascii="Arial" w:hAnsi="Arial" w:cs="Arial"/>
                <w:b/>
              </w:rPr>
            </w:pPr>
          </w:p>
        </w:tc>
      </w:tr>
    </w:tbl>
    <w:p w:rsidR="008D7603" w:rsidRDefault="008D7603" w:rsidP="00E42258">
      <w:pPr>
        <w:rPr>
          <w:rFonts w:ascii="Arial" w:hAnsi="Arial" w:cs="Arial"/>
        </w:rPr>
      </w:pPr>
    </w:p>
    <w:p w:rsidR="008D7603" w:rsidRDefault="008D7603" w:rsidP="00E42258">
      <w:pPr>
        <w:rPr>
          <w:rFonts w:ascii="Arial" w:hAnsi="Arial" w:cs="Arial"/>
        </w:rPr>
      </w:pPr>
    </w:p>
    <w:p w:rsidR="004B14DE" w:rsidRDefault="004B14DE" w:rsidP="004B14DE">
      <w:pPr>
        <w:pStyle w:val="Standard"/>
        <w:spacing w:before="64"/>
        <w:ind w:left="1193"/>
        <w:jc w:val="right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lastRenderedPageBreak/>
        <w:t xml:space="preserve">Příloha </w:t>
      </w:r>
      <w:proofErr w:type="gramStart"/>
      <w:r>
        <w:rPr>
          <w:rFonts w:ascii="Calibri" w:hAnsi="Calibri" w:cs="Calibri"/>
          <w:w w:val="105"/>
        </w:rPr>
        <w:t>č.1</w:t>
      </w:r>
      <w:proofErr w:type="gramEnd"/>
    </w:p>
    <w:p w:rsidR="004B14DE" w:rsidRDefault="004B14DE" w:rsidP="004B14DE">
      <w:pPr>
        <w:pStyle w:val="Standard"/>
        <w:spacing w:before="64"/>
        <w:ind w:left="1193"/>
        <w:rPr>
          <w:rFonts w:ascii="Calibri" w:hAnsi="Calibri" w:cs="Calibri"/>
          <w:w w:val="105"/>
        </w:rPr>
      </w:pPr>
    </w:p>
    <w:p w:rsidR="004B14DE" w:rsidRDefault="004B14DE" w:rsidP="004B14DE">
      <w:pPr>
        <w:pStyle w:val="Standard"/>
        <w:spacing w:before="64"/>
        <w:ind w:left="1193"/>
        <w:rPr>
          <w:rFonts w:ascii="Calibri" w:hAnsi="Calibri" w:cs="Calibri"/>
          <w:b/>
          <w:bCs/>
          <w:w w:val="105"/>
        </w:rPr>
      </w:pPr>
      <w:r>
        <w:rPr>
          <w:rFonts w:ascii="Calibri" w:hAnsi="Calibri" w:cs="Calibri"/>
          <w:b/>
          <w:bCs/>
          <w:w w:val="105"/>
        </w:rPr>
        <w:t>Ostatní technické parametry nabídky</w:t>
      </w:r>
    </w:p>
    <w:p w:rsidR="004B14DE" w:rsidRDefault="004B14DE" w:rsidP="004B14DE">
      <w:pPr>
        <w:pStyle w:val="Textbody"/>
        <w:spacing w:before="4" w:after="1"/>
        <w:rPr>
          <w:rFonts w:ascii="Calibri" w:hAnsi="Calibri" w:cs="Calibri"/>
          <w:b/>
          <w:bCs/>
          <w:sz w:val="23"/>
        </w:rPr>
      </w:pPr>
    </w:p>
    <w:tbl>
      <w:tblPr>
        <w:tblW w:w="8916" w:type="dxa"/>
        <w:tblInd w:w="1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3"/>
        <w:gridCol w:w="1110"/>
        <w:gridCol w:w="1058"/>
        <w:gridCol w:w="832"/>
        <w:gridCol w:w="773"/>
        <w:gridCol w:w="1080"/>
      </w:tblGrid>
      <w:tr w:rsidR="004B14DE" w:rsidTr="000D523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063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223" w:line="244" w:lineRule="auto"/>
              <w:ind w:left="78" w:right="23" w:firstLine="6"/>
            </w:pPr>
            <w:proofErr w:type="spellStart"/>
            <w:r>
              <w:rPr>
                <w:rFonts w:ascii="Calibri" w:hAnsi="Calibri" w:cs="Calibri"/>
                <w:w w:val="105"/>
                <w:sz w:val="23"/>
              </w:rPr>
              <w:t>Gar</w:t>
            </w:r>
            <w:proofErr w:type="spellEnd"/>
            <w:r>
              <w:rPr>
                <w:rFonts w:ascii="Calibri" w:hAnsi="Calibri" w:cs="Calibri"/>
                <w:w w:val="105"/>
                <w:sz w:val="23"/>
              </w:rPr>
              <w:t xml:space="preserve">. </w:t>
            </w:r>
            <w:r>
              <w:rPr>
                <w:rFonts w:ascii="Calibri" w:hAnsi="Calibri" w:cs="Calibri"/>
                <w:sz w:val="23"/>
              </w:rPr>
              <w:t xml:space="preserve">Životnost </w:t>
            </w:r>
            <w:r>
              <w:rPr>
                <w:rFonts w:ascii="Calibri" w:hAnsi="Calibri" w:cs="Calibri"/>
                <w:w w:val="105"/>
                <w:sz w:val="23"/>
              </w:rPr>
              <w:t>(L90B50)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223"/>
              <w:ind w:left="84" w:firstLine="7"/>
            </w:pPr>
            <w:proofErr w:type="spellStart"/>
            <w:r>
              <w:rPr>
                <w:rFonts w:ascii="Calibri" w:hAnsi="Calibri" w:cs="Calibri"/>
                <w:w w:val="105"/>
                <w:sz w:val="23"/>
              </w:rPr>
              <w:t>opt</w:t>
            </w:r>
            <w:proofErr w:type="spellEnd"/>
            <w:r>
              <w:rPr>
                <w:rFonts w:ascii="Calibri" w:hAnsi="Calibri" w:cs="Calibri"/>
                <w:w w:val="105"/>
                <w:sz w:val="23"/>
              </w:rPr>
              <w:t xml:space="preserve">. </w:t>
            </w:r>
            <w:r>
              <w:rPr>
                <w:rFonts w:ascii="Calibri" w:hAnsi="Calibri" w:cs="Calibri"/>
                <w:sz w:val="23"/>
              </w:rPr>
              <w:t xml:space="preserve">Účinnost </w:t>
            </w:r>
            <w:r>
              <w:rPr>
                <w:rFonts w:ascii="Calibri" w:hAnsi="Calibri" w:cs="Calibri"/>
                <w:w w:val="105"/>
                <w:sz w:val="25"/>
              </w:rPr>
              <w:t>(%)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223" w:line="244" w:lineRule="auto"/>
              <w:ind w:left="80" w:right="29" w:firstLine="6"/>
              <w:jc w:val="both"/>
            </w:pPr>
            <w:r>
              <w:rPr>
                <w:rFonts w:ascii="Calibri" w:hAnsi="Calibri" w:cs="Calibri"/>
                <w:w w:val="105"/>
                <w:sz w:val="23"/>
              </w:rPr>
              <w:t xml:space="preserve">Měrný výkon </w:t>
            </w:r>
            <w:r>
              <w:rPr>
                <w:rFonts w:ascii="Calibri" w:hAnsi="Calibri" w:cs="Calibri"/>
                <w:sz w:val="23"/>
              </w:rPr>
              <w:t>(</w:t>
            </w:r>
            <w:proofErr w:type="spellStart"/>
            <w:r>
              <w:rPr>
                <w:rFonts w:ascii="Calibri" w:hAnsi="Calibri" w:cs="Calibri"/>
                <w:sz w:val="23"/>
              </w:rPr>
              <w:t>lm</w:t>
            </w:r>
            <w:proofErr w:type="spellEnd"/>
            <w:r>
              <w:rPr>
                <w:rFonts w:ascii="Calibri" w:hAnsi="Calibri" w:cs="Calibri"/>
                <w:sz w:val="23"/>
              </w:rPr>
              <w:t>/W)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89" w:line="253" w:lineRule="exact"/>
              <w:ind w:left="87"/>
              <w:rPr>
                <w:rFonts w:ascii="Calibri" w:hAnsi="Calibri" w:cs="Calibri"/>
                <w:sz w:val="23"/>
              </w:rPr>
            </w:pPr>
            <w:r>
              <w:rPr>
                <w:rFonts w:ascii="Calibri" w:hAnsi="Calibri" w:cs="Calibri"/>
                <w:sz w:val="23"/>
              </w:rPr>
              <w:t>IP</w:t>
            </w:r>
          </w:p>
          <w:p w:rsidR="004B14DE" w:rsidRDefault="004B14DE" w:rsidP="000D5234">
            <w:pPr>
              <w:pStyle w:val="TableParagraph"/>
              <w:ind w:left="77" w:firstLine="19"/>
            </w:pPr>
            <w:r>
              <w:rPr>
                <w:rFonts w:ascii="Calibri" w:hAnsi="Calibri" w:cs="Calibri"/>
                <w:sz w:val="26"/>
              </w:rPr>
              <w:t xml:space="preserve">krytí </w:t>
            </w:r>
            <w:r>
              <w:rPr>
                <w:rFonts w:ascii="Calibri" w:hAnsi="Calibri" w:cs="Calibri"/>
                <w:sz w:val="23"/>
              </w:rPr>
              <w:t>(např. IP65}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84" w:line="244" w:lineRule="auto"/>
              <w:ind w:left="88" w:right="25" w:firstLine="4"/>
              <w:jc w:val="both"/>
            </w:pPr>
            <w:r>
              <w:rPr>
                <w:rFonts w:ascii="Calibri" w:hAnsi="Calibri" w:cs="Calibri"/>
                <w:w w:val="105"/>
                <w:sz w:val="23"/>
              </w:rPr>
              <w:t xml:space="preserve">IK </w:t>
            </w:r>
            <w:r>
              <w:rPr>
                <w:rFonts w:ascii="Calibri" w:hAnsi="Calibri" w:cs="Calibri"/>
                <w:spacing w:val="-4"/>
                <w:w w:val="105"/>
                <w:sz w:val="23"/>
              </w:rPr>
              <w:t xml:space="preserve">mech. </w:t>
            </w:r>
            <w:r>
              <w:rPr>
                <w:rFonts w:ascii="Calibri" w:hAnsi="Calibri" w:cs="Calibri"/>
                <w:spacing w:val="-1"/>
                <w:sz w:val="23"/>
              </w:rPr>
              <w:t xml:space="preserve">Odolnost </w:t>
            </w:r>
            <w:r>
              <w:rPr>
                <w:rFonts w:ascii="Calibri" w:hAnsi="Calibri" w:cs="Calibri"/>
                <w:w w:val="105"/>
                <w:sz w:val="23"/>
              </w:rPr>
              <w:t>(např.</w:t>
            </w:r>
          </w:p>
          <w:p w:rsidR="004B14DE" w:rsidRDefault="004B14DE" w:rsidP="000D5234">
            <w:pPr>
              <w:pStyle w:val="TableParagraph"/>
              <w:spacing w:line="263" w:lineRule="exact"/>
              <w:ind w:left="87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IK8)</w:t>
            </w: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11" w:line="270" w:lineRule="atLeast"/>
              <w:ind w:left="77" w:right="124" w:hanging="1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A (RVO 101, 106, 175)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12" w:line="270" w:lineRule="atLeast"/>
              <w:ind w:left="73" w:right="128" w:hanging="1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B (RVO 101, 106, 175}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8" w:line="270" w:lineRule="atLeast"/>
              <w:ind w:left="68" w:right="115" w:firstLine="4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C (RVO 101, 106, 175)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12" w:line="270" w:lineRule="atLeast"/>
              <w:ind w:left="63" w:right="362" w:firstLine="4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D, E (RVO 101, 106, 175)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32" w:line="251" w:lineRule="exact"/>
              <w:ind w:left="63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A (RVO 154, 155)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36" w:line="256" w:lineRule="exact"/>
              <w:ind w:left="63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B (RVO 154, 155)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36" w:line="251" w:lineRule="exact"/>
              <w:ind w:left="63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C (RVO 154, 155)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  <w:tr w:rsidR="004B14DE" w:rsidTr="000D52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spacing w:before="50" w:line="256" w:lineRule="exact"/>
              <w:ind w:left="58"/>
              <w:rPr>
                <w:rFonts w:ascii="Calibri" w:hAnsi="Calibri" w:cs="Calibri"/>
                <w:w w:val="105"/>
                <w:sz w:val="23"/>
              </w:rPr>
            </w:pPr>
            <w:r>
              <w:rPr>
                <w:rFonts w:ascii="Calibri" w:hAnsi="Calibri" w:cs="Calibri"/>
                <w:w w:val="105"/>
                <w:sz w:val="23"/>
              </w:rPr>
              <w:t>Svítidlo dle vzoru D (RVO 154, 155)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4DE" w:rsidRDefault="004B14DE" w:rsidP="000D5234">
            <w:pPr>
              <w:pStyle w:val="TableParagraph"/>
              <w:rPr>
                <w:rFonts w:ascii="Calibri" w:hAnsi="Calibri" w:cs="Calibri"/>
                <w:sz w:val="22"/>
              </w:rPr>
            </w:pPr>
          </w:p>
        </w:tc>
      </w:tr>
    </w:tbl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Textbody"/>
        <w:rPr>
          <w:rFonts w:ascii="Calibri" w:hAnsi="Calibri" w:cs="Calibri"/>
          <w:sz w:val="26"/>
        </w:rPr>
      </w:pPr>
    </w:p>
    <w:p w:rsidR="004B14DE" w:rsidRDefault="004B14DE" w:rsidP="004B14DE">
      <w:pPr>
        <w:pStyle w:val="Standard"/>
        <w:tabs>
          <w:tab w:val="left" w:pos="9100"/>
        </w:tabs>
        <w:ind w:right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V…………………………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…..dne</w:t>
      </w:r>
      <w:proofErr w:type="gramEnd"/>
      <w:r>
        <w:rPr>
          <w:rFonts w:ascii="Calibri" w:hAnsi="Calibri" w:cs="Calibri"/>
          <w:sz w:val="22"/>
          <w:szCs w:val="22"/>
        </w:rPr>
        <w:t>………………………</w:t>
      </w:r>
    </w:p>
    <w:p w:rsidR="004B14DE" w:rsidRDefault="004B14DE" w:rsidP="004B14DE">
      <w:pPr>
        <w:pStyle w:val="Standard"/>
        <w:tabs>
          <w:tab w:val="left" w:pos="9100"/>
        </w:tabs>
        <w:ind w:left="1254"/>
        <w:rPr>
          <w:rFonts w:ascii="Bahnschrift Light" w:hAnsi="Bahnschrift Light"/>
          <w:sz w:val="32"/>
          <w:vertAlign w:val="subscript"/>
        </w:rPr>
      </w:pPr>
    </w:p>
    <w:p w:rsidR="004B14DE" w:rsidRDefault="004B14DE" w:rsidP="004B14DE">
      <w:pPr>
        <w:pStyle w:val="Standard"/>
        <w:tabs>
          <w:tab w:val="left" w:pos="9100"/>
        </w:tabs>
        <w:ind w:left="1254"/>
        <w:rPr>
          <w:rFonts w:ascii="Bahnschrift Light" w:hAnsi="Bahnschrift Light"/>
          <w:sz w:val="32"/>
          <w:vertAlign w:val="subscript"/>
        </w:rPr>
      </w:pPr>
    </w:p>
    <w:p w:rsidR="004B14DE" w:rsidRDefault="004B14DE" w:rsidP="004B14DE">
      <w:pPr>
        <w:pStyle w:val="Textbody"/>
        <w:spacing w:before="8" w:after="0"/>
        <w:rPr>
          <w:rFonts w:ascii="Bahnschrift Light" w:hAnsi="Bahnschrift Light"/>
          <w:sz w:val="39"/>
        </w:rPr>
      </w:pPr>
      <w:r>
        <w:rPr>
          <w:rFonts w:ascii="Bahnschrift Light" w:hAnsi="Bahnschrift Light"/>
          <w:sz w:val="39"/>
        </w:rPr>
        <w:t xml:space="preserve">                                                            …...........................................</w:t>
      </w:r>
    </w:p>
    <w:p w:rsidR="004B14DE" w:rsidRDefault="004B14DE" w:rsidP="004B14DE">
      <w:pPr>
        <w:pStyle w:val="Standard"/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jméno, příjmení a podpis účastníka</w:t>
      </w:r>
    </w:p>
    <w:p w:rsidR="004B14DE" w:rsidRDefault="004B14DE" w:rsidP="004B14D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oprávněného zástupce účastníka</w:t>
      </w:r>
    </w:p>
    <w:p w:rsidR="004B14DE" w:rsidRDefault="004B14DE" w:rsidP="004B14DE">
      <w:pPr>
        <w:pStyle w:val="Standard"/>
        <w:spacing w:before="180"/>
        <w:ind w:left="362" w:right="471"/>
        <w:jc w:val="center"/>
        <w:rPr>
          <w:rFonts w:ascii="Calibri" w:hAnsi="Calibri" w:cs="Calibri"/>
          <w:b/>
          <w:i/>
          <w:w w:val="105"/>
          <w:sz w:val="21"/>
          <w:u w:val="thick"/>
        </w:rPr>
      </w:pPr>
    </w:p>
    <w:p w:rsidR="004B14DE" w:rsidRDefault="004B14DE" w:rsidP="004B14DE">
      <w:pPr>
        <w:pStyle w:val="Standard"/>
        <w:spacing w:before="180"/>
        <w:ind w:left="362" w:right="471"/>
        <w:jc w:val="center"/>
        <w:rPr>
          <w:rFonts w:ascii="Bahnschrift Light" w:hAnsi="Bahnschrift Light"/>
          <w:b/>
          <w:i/>
          <w:w w:val="105"/>
          <w:sz w:val="21"/>
          <w:u w:val="thick"/>
        </w:rPr>
      </w:pPr>
    </w:p>
    <w:p w:rsidR="004B14DE" w:rsidRDefault="004B14DE" w:rsidP="004B14DE">
      <w:pPr>
        <w:pStyle w:val="Standard"/>
        <w:spacing w:before="180"/>
        <w:ind w:right="471"/>
        <w:jc w:val="center"/>
      </w:pPr>
      <w:r>
        <w:rPr>
          <w:rFonts w:ascii="Calibri" w:hAnsi="Calibri" w:cs="Calibri"/>
          <w:b/>
          <w:iCs/>
          <w:w w:val="105"/>
          <w:u w:val="single"/>
        </w:rPr>
        <w:t xml:space="preserve">Upozornění:  Tento list (příloha </w:t>
      </w:r>
      <w:proofErr w:type="gramStart"/>
      <w:r>
        <w:rPr>
          <w:rFonts w:ascii="Calibri" w:hAnsi="Calibri" w:cs="Calibri"/>
          <w:b/>
          <w:iCs/>
          <w:w w:val="105"/>
          <w:u w:val="single"/>
        </w:rPr>
        <w:t>č.1 ZD</w:t>
      </w:r>
      <w:proofErr w:type="gramEnd"/>
      <w:r>
        <w:rPr>
          <w:rFonts w:ascii="Calibri" w:hAnsi="Calibri" w:cs="Calibri"/>
          <w:b/>
          <w:iCs/>
          <w:w w:val="105"/>
          <w:u w:val="single"/>
        </w:rPr>
        <w:t>) je povinnou součásti nabídky účastníka</w:t>
      </w:r>
    </w:p>
    <w:p w:rsidR="004B14DE" w:rsidRDefault="004B14DE" w:rsidP="00E42258">
      <w:pPr>
        <w:rPr>
          <w:rFonts w:ascii="Arial" w:hAnsi="Arial" w:cs="Arial"/>
        </w:rPr>
      </w:pPr>
      <w:bookmarkStart w:id="0" w:name="_GoBack"/>
      <w:bookmarkEnd w:id="0"/>
    </w:p>
    <w:sectPr w:rsidR="004B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58"/>
    <w:rsid w:val="004B14DE"/>
    <w:rsid w:val="008D7603"/>
    <w:rsid w:val="00941E72"/>
    <w:rsid w:val="00A03384"/>
    <w:rsid w:val="00AF0460"/>
    <w:rsid w:val="00D06969"/>
    <w:rsid w:val="00E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446"/>
  <w15:chartTrackingRefBased/>
  <w15:docId w15:val="{605F6A8E-0931-42FB-95FF-43B2FD1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2258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E42258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E4225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2258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42258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E4225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Standard">
    <w:name w:val="Standard"/>
    <w:rsid w:val="004B1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14DE"/>
    <w:pPr>
      <w:spacing w:after="120"/>
    </w:pPr>
  </w:style>
  <w:style w:type="paragraph" w:customStyle="1" w:styleId="TableParagraph">
    <w:name w:val="Table Paragraph"/>
    <w:basedOn w:val="Standard"/>
    <w:rsid w:val="004B14D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Pavlasová Eva</cp:lastModifiedBy>
  <cp:revision>2</cp:revision>
  <dcterms:created xsi:type="dcterms:W3CDTF">2020-02-12T15:53:00Z</dcterms:created>
  <dcterms:modified xsi:type="dcterms:W3CDTF">2020-02-12T15:53:00Z</dcterms:modified>
</cp:coreProperties>
</file>