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03" w:rsidRDefault="00110C03" w:rsidP="00110C03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110C03" w:rsidRPr="000B005D" w:rsidRDefault="00110C03" w:rsidP="00110C03">
      <w:pPr>
        <w:pStyle w:val="Nadpis7"/>
        <w:jc w:val="both"/>
        <w:rPr>
          <w:rFonts w:ascii="Arial" w:hAnsi="Arial" w:cs="Arial"/>
        </w:rPr>
      </w:pPr>
    </w:p>
    <w:p w:rsidR="00110C03" w:rsidRPr="00C34B0E" w:rsidRDefault="00110C03" w:rsidP="00110C03">
      <w:pPr>
        <w:pStyle w:val="Nadpis2"/>
        <w:ind w:left="76"/>
        <w:jc w:val="center"/>
        <w:rPr>
          <w:b/>
          <w:bCs/>
          <w:i/>
          <w:iCs/>
          <w:sz w:val="28"/>
          <w:szCs w:val="28"/>
        </w:rPr>
      </w:pPr>
      <w:r w:rsidRPr="00C34B0E">
        <w:rPr>
          <w:b/>
          <w:bCs/>
          <w:i/>
          <w:iCs/>
          <w:sz w:val="28"/>
          <w:szCs w:val="28"/>
        </w:rPr>
        <w:t xml:space="preserve">„Sanace opěrné zdi na pozemku </w:t>
      </w:r>
      <w:proofErr w:type="spellStart"/>
      <w:r w:rsidRPr="00C34B0E">
        <w:rPr>
          <w:b/>
          <w:bCs/>
          <w:i/>
          <w:iCs/>
          <w:sz w:val="28"/>
          <w:szCs w:val="28"/>
        </w:rPr>
        <w:t>parc.č</w:t>
      </w:r>
      <w:proofErr w:type="spellEnd"/>
      <w:r w:rsidRPr="00C34B0E">
        <w:rPr>
          <w:b/>
          <w:bCs/>
          <w:i/>
          <w:iCs/>
          <w:sz w:val="28"/>
          <w:szCs w:val="28"/>
        </w:rPr>
        <w:t xml:space="preserve">. 2063 a 2062, za objektem TGM 3a, </w:t>
      </w:r>
      <w:r w:rsidRPr="00C34B0E">
        <w:rPr>
          <w:b/>
          <w:bCs/>
          <w:i/>
          <w:iCs/>
          <w:sz w:val="28"/>
          <w:szCs w:val="28"/>
        </w:rPr>
        <w:tab/>
      </w:r>
      <w:r w:rsidRPr="00C34B0E">
        <w:rPr>
          <w:b/>
          <w:bCs/>
          <w:i/>
          <w:iCs/>
          <w:sz w:val="28"/>
          <w:szCs w:val="28"/>
        </w:rPr>
        <w:tab/>
      </w:r>
      <w:r w:rsidRPr="00C34B0E">
        <w:rPr>
          <w:b/>
          <w:bCs/>
          <w:i/>
          <w:iCs/>
          <w:sz w:val="28"/>
          <w:szCs w:val="28"/>
        </w:rPr>
        <w:tab/>
        <w:t>k.</w:t>
      </w:r>
      <w:proofErr w:type="spellStart"/>
      <w:r w:rsidRPr="00C34B0E">
        <w:rPr>
          <w:b/>
          <w:bCs/>
          <w:i/>
          <w:iCs/>
          <w:sz w:val="28"/>
          <w:szCs w:val="28"/>
        </w:rPr>
        <w:t>ú</w:t>
      </w:r>
      <w:proofErr w:type="spellEnd"/>
      <w:r w:rsidRPr="00C34B0E">
        <w:rPr>
          <w:b/>
          <w:bCs/>
          <w:i/>
          <w:iCs/>
          <w:sz w:val="28"/>
          <w:szCs w:val="28"/>
        </w:rPr>
        <w:t>. Karlovy Vary“</w:t>
      </w:r>
    </w:p>
    <w:p w:rsidR="00110C03" w:rsidRPr="00350448" w:rsidRDefault="00110C03" w:rsidP="00110C03">
      <w:pPr>
        <w:jc w:val="both"/>
      </w:pPr>
    </w:p>
    <w:p w:rsidR="00110C03" w:rsidRPr="00D47AA9" w:rsidRDefault="00110C03" w:rsidP="00110C03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110C03" w:rsidRPr="004B5BBC" w:rsidTr="00A461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110C03" w:rsidRPr="0083603B" w:rsidRDefault="00110C03" w:rsidP="00A461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110C03" w:rsidRPr="0083603B" w:rsidRDefault="00110C03" w:rsidP="00A461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110C03" w:rsidRPr="0083603B" w:rsidRDefault="00110C03" w:rsidP="00A461BD">
            <w:pPr>
              <w:jc w:val="both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110C03" w:rsidRPr="00A91B36" w:rsidRDefault="00110C03" w:rsidP="00A461B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10C03" w:rsidRPr="004B5BBC" w:rsidTr="00A461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110C03" w:rsidRPr="0083603B" w:rsidRDefault="00110C03" w:rsidP="00A461BD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10C03" w:rsidRPr="004B5BBC" w:rsidTr="00A461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110C03" w:rsidRPr="0083603B" w:rsidRDefault="00110C03" w:rsidP="00A461BD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10C03" w:rsidRPr="004B5BBC" w:rsidTr="00A461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110C03" w:rsidRPr="0083603B" w:rsidRDefault="00110C03" w:rsidP="00A461BD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>tatutární zástupce</w:t>
            </w:r>
          </w:p>
          <w:p w:rsidR="00110C03" w:rsidRPr="0083603B" w:rsidRDefault="00110C03" w:rsidP="00A461BD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110C03" w:rsidRPr="00BE2E3B" w:rsidRDefault="00110C03" w:rsidP="00A461B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10C03" w:rsidRPr="004B5BBC" w:rsidTr="00A461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10C03" w:rsidRPr="004B5BBC" w:rsidTr="00A461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110C03" w:rsidRPr="004B5BBC" w:rsidRDefault="00110C03" w:rsidP="00A461BD">
            <w:pPr>
              <w:pStyle w:val="Nadpis2"/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10C03" w:rsidRPr="004B5BBC" w:rsidTr="00A461BD">
        <w:trPr>
          <w:trHeight w:val="397"/>
        </w:trPr>
        <w:tc>
          <w:tcPr>
            <w:tcW w:w="3685" w:type="dxa"/>
            <w:shd w:val="clear" w:color="auto" w:fill="DAEEF3"/>
          </w:tcPr>
          <w:p w:rsidR="00110C03" w:rsidRPr="00C735AF" w:rsidRDefault="00110C03" w:rsidP="00A461BD">
            <w:pPr>
              <w:jc w:val="both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10C03" w:rsidRPr="004B5BBC" w:rsidTr="00A461BD">
        <w:trPr>
          <w:trHeight w:val="397"/>
        </w:trPr>
        <w:tc>
          <w:tcPr>
            <w:tcW w:w="3685" w:type="dxa"/>
            <w:shd w:val="clear" w:color="auto" w:fill="DAEEF3"/>
          </w:tcPr>
          <w:p w:rsidR="00110C03" w:rsidRDefault="00110C03" w:rsidP="00A461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110C03" w:rsidRPr="004B5BBC" w:rsidRDefault="00110C03" w:rsidP="00A461BD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110C03" w:rsidRPr="004327BB" w:rsidRDefault="00110C03" w:rsidP="00110C03">
      <w:pPr>
        <w:jc w:val="both"/>
        <w:rPr>
          <w:rFonts w:ascii="Arial" w:hAnsi="Arial" w:cs="Arial"/>
        </w:rPr>
      </w:pPr>
    </w:p>
    <w:p w:rsidR="00110C03" w:rsidRPr="004B5BBC" w:rsidRDefault="00110C03" w:rsidP="00110C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110C03" w:rsidRPr="004B5BBC" w:rsidTr="00A461BD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C03" w:rsidRPr="004B5BBC" w:rsidRDefault="00110C03" w:rsidP="00A461BD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110C03" w:rsidRPr="004B5BBC" w:rsidTr="00A461BD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10C03" w:rsidRPr="004B5BBC" w:rsidTr="00A461BD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110C03" w:rsidRDefault="00110C03" w:rsidP="00A461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110C03" w:rsidRPr="004B5BBC" w:rsidRDefault="00110C03" w:rsidP="00A461BD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110C03" w:rsidRPr="004327BB" w:rsidRDefault="00110C03" w:rsidP="00110C03">
      <w:pPr>
        <w:jc w:val="both"/>
        <w:rPr>
          <w:rFonts w:ascii="Arial" w:hAnsi="Arial" w:cs="Arial"/>
          <w:u w:val="single"/>
        </w:rPr>
      </w:pPr>
    </w:p>
    <w:p w:rsidR="00110C03" w:rsidRPr="004B5BBC" w:rsidRDefault="00110C03" w:rsidP="00110C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110C03" w:rsidRPr="004B5BBC" w:rsidTr="00A461B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110C03" w:rsidRPr="004B5BBC" w:rsidRDefault="00110C03" w:rsidP="00A461BD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110C03" w:rsidRPr="004B5BBC" w:rsidTr="00A461B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0C03" w:rsidRPr="004B5BBC" w:rsidTr="00A461B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10C03" w:rsidRPr="004327BB" w:rsidRDefault="00110C03" w:rsidP="00110C03">
      <w:pPr>
        <w:jc w:val="both"/>
        <w:rPr>
          <w:rFonts w:ascii="Arial" w:hAnsi="Arial" w:cs="Arial"/>
        </w:rPr>
      </w:pPr>
    </w:p>
    <w:p w:rsidR="00110C03" w:rsidRPr="004B5BBC" w:rsidRDefault="00110C03" w:rsidP="00110C0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110C03" w:rsidRPr="004B5BBC" w:rsidTr="00A461BD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110C03" w:rsidRPr="004B5BBC" w:rsidRDefault="00110C03" w:rsidP="00A461B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10C03" w:rsidRDefault="00110C03" w:rsidP="00110C03">
      <w:pPr>
        <w:jc w:val="both"/>
        <w:rPr>
          <w:rFonts w:ascii="Arial" w:hAnsi="Arial" w:cs="Arial"/>
        </w:rPr>
      </w:pPr>
    </w:p>
    <w:p w:rsidR="00110C03" w:rsidRPr="004327BB" w:rsidRDefault="00110C03" w:rsidP="00110C03">
      <w:pPr>
        <w:jc w:val="both"/>
        <w:rPr>
          <w:rFonts w:ascii="Arial" w:hAnsi="Arial" w:cs="Arial"/>
        </w:rPr>
      </w:pPr>
    </w:p>
    <w:p w:rsidR="00110C03" w:rsidRPr="004B5BBC" w:rsidRDefault="00110C03" w:rsidP="00110C03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110C03" w:rsidRPr="000B005D" w:rsidRDefault="00110C03" w:rsidP="00110C03">
      <w:pPr>
        <w:jc w:val="both"/>
        <w:rPr>
          <w:rFonts w:ascii="Arial" w:hAnsi="Arial" w:cs="Arial"/>
          <w:sz w:val="16"/>
          <w:szCs w:val="16"/>
        </w:rPr>
      </w:pPr>
    </w:p>
    <w:p w:rsidR="00110C03" w:rsidRDefault="00110C03" w:rsidP="00110C03">
      <w:pPr>
        <w:jc w:val="both"/>
        <w:rPr>
          <w:rFonts w:ascii="Arial" w:hAnsi="Arial" w:cs="Arial"/>
        </w:rPr>
      </w:pPr>
    </w:p>
    <w:p w:rsidR="00110C03" w:rsidRDefault="00110C03" w:rsidP="00110C03">
      <w:pPr>
        <w:jc w:val="both"/>
        <w:rPr>
          <w:rFonts w:ascii="Arial" w:hAnsi="Arial" w:cs="Arial"/>
        </w:rPr>
      </w:pPr>
    </w:p>
    <w:p w:rsidR="00110C03" w:rsidRDefault="00110C03" w:rsidP="00110C03">
      <w:pPr>
        <w:jc w:val="both"/>
        <w:rPr>
          <w:rFonts w:ascii="Arial" w:hAnsi="Arial" w:cs="Arial"/>
        </w:rPr>
      </w:pPr>
    </w:p>
    <w:p w:rsidR="00110C03" w:rsidRPr="004B5BBC" w:rsidRDefault="00110C03" w:rsidP="00110C03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110C03" w:rsidRPr="00C34B0E" w:rsidRDefault="00110C03" w:rsidP="00110C03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110C03" w:rsidRPr="003F288C" w:rsidRDefault="00110C03" w:rsidP="00110C03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110C03" w:rsidRPr="00C34B0E" w:rsidRDefault="00110C03" w:rsidP="00110C03">
      <w:pPr>
        <w:jc w:val="both"/>
        <w:rPr>
          <w:rFonts w:ascii="Arial" w:hAnsi="Arial" w:cs="Arial"/>
          <w:i/>
          <w:sz w:val="16"/>
          <w:szCs w:val="16"/>
        </w:rPr>
      </w:pPr>
    </w:p>
    <w:p w:rsidR="00110C03" w:rsidRPr="000B005D" w:rsidRDefault="00110C03" w:rsidP="00110C03">
      <w:pPr>
        <w:jc w:val="both"/>
        <w:rPr>
          <w:rFonts w:ascii="Arial" w:hAnsi="Arial" w:cs="Arial"/>
          <w:i/>
          <w:sz w:val="8"/>
          <w:szCs w:val="8"/>
        </w:rPr>
      </w:pPr>
    </w:p>
    <w:p w:rsidR="00110C03" w:rsidRPr="0001680D" w:rsidRDefault="00110C03" w:rsidP="00110C0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110C03">
      <w:footerReference w:type="default" r:id="rId4"/>
      <w:footerReference w:type="first" r:id="rId5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CB" w:rsidRDefault="00110C03" w:rsidP="002B073A">
    <w:pPr>
      <w:pStyle w:val="Nadpis2"/>
      <w:rPr>
        <w:b/>
        <w:bCs/>
        <w:i/>
        <w:iCs/>
        <w:sz w:val="28"/>
      </w:rPr>
    </w:pPr>
    <w:r w:rsidRPr="00AE0CB7">
      <w:rPr>
        <w:bCs/>
        <w:i/>
      </w:rPr>
      <w:t>výzva -</w:t>
    </w:r>
    <w:r w:rsidRPr="00AE0CB7">
      <w:rPr>
        <w:i/>
      </w:rPr>
      <w:t xml:space="preserve"> </w:t>
    </w:r>
    <w:r>
      <w:rPr>
        <w:b/>
        <w:bCs/>
        <w:i/>
        <w:iCs/>
        <w:sz w:val="20"/>
      </w:rPr>
      <w:t xml:space="preserve">„Sanace opěrné zdi </w:t>
    </w:r>
    <w:r w:rsidRPr="00336DA7">
      <w:rPr>
        <w:b/>
        <w:bCs/>
        <w:i/>
        <w:iCs/>
        <w:sz w:val="20"/>
      </w:rPr>
      <w:t xml:space="preserve">na pozemku </w:t>
    </w:r>
    <w:proofErr w:type="spellStart"/>
    <w:r w:rsidRPr="00336DA7">
      <w:rPr>
        <w:b/>
        <w:bCs/>
        <w:i/>
        <w:iCs/>
        <w:sz w:val="20"/>
      </w:rPr>
      <w:t>parc.č</w:t>
    </w:r>
    <w:proofErr w:type="spellEnd"/>
    <w:r w:rsidRPr="00336DA7">
      <w:rPr>
        <w:b/>
        <w:bCs/>
        <w:i/>
        <w:iCs/>
        <w:sz w:val="20"/>
      </w:rPr>
      <w:t xml:space="preserve">. </w:t>
    </w:r>
    <w:r>
      <w:rPr>
        <w:b/>
        <w:bCs/>
        <w:i/>
        <w:iCs/>
        <w:sz w:val="20"/>
      </w:rPr>
      <w:t>2063 a 2062, za objektem TGM 3a,</w:t>
    </w:r>
    <w:r w:rsidRPr="00336DA7">
      <w:rPr>
        <w:b/>
        <w:bCs/>
        <w:i/>
        <w:iCs/>
        <w:sz w:val="20"/>
      </w:rPr>
      <w:t xml:space="preserve"> k.</w:t>
    </w:r>
    <w:proofErr w:type="spellStart"/>
    <w:r w:rsidRPr="00336DA7">
      <w:rPr>
        <w:b/>
        <w:bCs/>
        <w:i/>
        <w:iCs/>
        <w:sz w:val="20"/>
      </w:rPr>
      <w:t>ú</w:t>
    </w:r>
    <w:proofErr w:type="spellEnd"/>
    <w:r w:rsidRPr="00336DA7">
      <w:rPr>
        <w:b/>
        <w:bCs/>
        <w:i/>
        <w:iCs/>
        <w:sz w:val="20"/>
      </w:rPr>
      <w:t>. Karlovy Vary</w:t>
    </w:r>
    <w:r w:rsidRPr="004A1087">
      <w:rPr>
        <w:b/>
        <w:bCs/>
        <w:i/>
        <w:iCs/>
        <w:sz w:val="20"/>
      </w:rPr>
      <w:t>“</w:t>
    </w:r>
  </w:p>
  <w:p w:rsidR="00384CCB" w:rsidRPr="00AE0CB7" w:rsidRDefault="00110C03" w:rsidP="00AE0CB7">
    <w:pPr>
      <w:jc w:val="center"/>
      <w:rPr>
        <w:bCs/>
        <w:i/>
      </w:rPr>
    </w:pPr>
  </w:p>
  <w:p w:rsidR="00384CCB" w:rsidRDefault="00110C03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CB" w:rsidRDefault="00110C03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C03"/>
    <w:rsid w:val="00110C03"/>
    <w:rsid w:val="002A25FC"/>
    <w:rsid w:val="00B7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C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0C03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10C03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110C03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0C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10C0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10C03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110C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10C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110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Company>MMKV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2013-04-08T07:07:00Z</dcterms:created>
  <dcterms:modified xsi:type="dcterms:W3CDTF">2013-04-08T07:07:00Z</dcterms:modified>
</cp:coreProperties>
</file>