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Default="00B90527" w:rsidP="00B90527">
      <w:pPr>
        <w:ind w:left="-567"/>
        <w:jc w:val="center"/>
        <w:rPr>
          <w:b/>
          <w:i/>
          <w:sz w:val="48"/>
        </w:rPr>
      </w:pPr>
      <w:r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z </w:t>
      </w:r>
      <w:r w:rsidR="00AB3DBA">
        <w:rPr>
          <w:b/>
        </w:rPr>
        <w:t>12</w:t>
      </w:r>
      <w:r>
        <w:rPr>
          <w:b/>
        </w:rPr>
        <w:t>. kontrolního dne stavby "</w:t>
      </w:r>
      <w:r w:rsidR="005B4DD2">
        <w:rPr>
          <w:b/>
        </w:rPr>
        <w:t>KARLOVY VARY – REKONSTRUKCE UL. MATTONIHO A DRAHOMÍŘINO NÁBŘEŽÍ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r w:rsidR="00AB3DBA">
        <w:rPr>
          <w:b/>
        </w:rPr>
        <w:t>5</w:t>
      </w:r>
      <w:r w:rsidR="008C1018">
        <w:rPr>
          <w:b/>
        </w:rPr>
        <w:t>.</w:t>
      </w:r>
      <w:r w:rsidR="001E59A8">
        <w:rPr>
          <w:b/>
        </w:rPr>
        <w:t xml:space="preserve"> </w:t>
      </w:r>
      <w:r w:rsidR="00AB3DBA">
        <w:rPr>
          <w:b/>
        </w:rPr>
        <w:t>dubna</w:t>
      </w:r>
      <w:r>
        <w:rPr>
          <w:b/>
        </w:rPr>
        <w:t xml:space="preserve"> 201</w:t>
      </w:r>
      <w:r w:rsidR="005B4DD2">
        <w:rPr>
          <w:b/>
        </w:rPr>
        <w:t>2</w:t>
      </w:r>
      <w:r>
        <w:rPr>
          <w:b/>
        </w:rPr>
        <w:t xml:space="preserve"> v místě stavby</w:t>
      </w:r>
      <w:r w:rsidR="005B4DD2">
        <w:rPr>
          <w:b/>
        </w:rPr>
        <w:t>.</w:t>
      </w:r>
    </w:p>
    <w:p w:rsidR="00B90527" w:rsidRDefault="00B90527" w:rsidP="00B90527">
      <w:pPr>
        <w:ind w:left="-284"/>
        <w:jc w:val="center"/>
      </w:pPr>
    </w:p>
    <w:p w:rsidR="00D20C85" w:rsidRDefault="00D20C85" w:rsidP="00B90527">
      <w:pPr>
        <w:ind w:left="-284"/>
        <w:jc w:val="center"/>
      </w:pPr>
    </w:p>
    <w:p w:rsidR="00B90527" w:rsidRDefault="00B90527" w:rsidP="00B90527">
      <w:pPr>
        <w:ind w:left="-284"/>
      </w:pPr>
      <w:r>
        <w:rPr>
          <w:b/>
        </w:rPr>
        <w:t>Přítomni</w:t>
      </w:r>
      <w:r>
        <w:t>: dle pre</w:t>
      </w:r>
      <w:r w:rsidR="00406B0F">
        <w:t>z</w:t>
      </w:r>
      <w:r>
        <w:t>enční listiny</w:t>
      </w:r>
    </w:p>
    <w:p w:rsidR="00B90527" w:rsidRDefault="00B90527" w:rsidP="00B90527">
      <w:pPr>
        <w:ind w:left="-284"/>
      </w:pPr>
    </w:p>
    <w:p w:rsidR="00B90527" w:rsidRDefault="00B90527" w:rsidP="00B90527">
      <w:pPr>
        <w:ind w:left="-284"/>
        <w:rPr>
          <w:b/>
          <w:u w:val="single"/>
        </w:rPr>
      </w:pPr>
      <w:proofErr w:type="gramStart"/>
      <w:r w:rsidRPr="00F10B38">
        <w:rPr>
          <w:b/>
          <w:u w:val="single"/>
        </w:rPr>
        <w:t>PROGRAM  :</w:t>
      </w:r>
      <w:proofErr w:type="gramEnd"/>
    </w:p>
    <w:p w:rsidR="00B90527" w:rsidRDefault="00B90527" w:rsidP="00B90527">
      <w:pPr>
        <w:ind w:left="-284"/>
        <w:rPr>
          <w:b/>
          <w:u w:val="single"/>
        </w:rPr>
      </w:pPr>
    </w:p>
    <w:p w:rsidR="00E74997" w:rsidRDefault="00E74997" w:rsidP="00755075">
      <w:pPr>
        <w:numPr>
          <w:ilvl w:val="0"/>
          <w:numId w:val="17"/>
        </w:numPr>
        <w:tabs>
          <w:tab w:val="left" w:pos="-1701"/>
        </w:tabs>
      </w:pPr>
      <w:r w:rsidRPr="00F10B38">
        <w:t>Zahájení a přivítání</w:t>
      </w:r>
      <w:r>
        <w:t xml:space="preserve"> </w:t>
      </w:r>
      <w:r w:rsidR="00BF1763">
        <w:t>účastníků</w:t>
      </w:r>
      <w:r w:rsidR="00A27578">
        <w:tab/>
      </w:r>
    </w:p>
    <w:p w:rsidR="00344F1D" w:rsidRDefault="001642E6" w:rsidP="00755075">
      <w:pPr>
        <w:numPr>
          <w:ilvl w:val="0"/>
          <w:numId w:val="17"/>
        </w:numPr>
        <w:tabs>
          <w:tab w:val="left" w:pos="709"/>
        </w:tabs>
      </w:pPr>
      <w:r>
        <w:t>Prohlídka stavby</w:t>
      </w:r>
    </w:p>
    <w:p w:rsidR="00E74997" w:rsidRDefault="00F67EF3" w:rsidP="00755075">
      <w:pPr>
        <w:numPr>
          <w:ilvl w:val="0"/>
          <w:numId w:val="17"/>
        </w:numPr>
        <w:tabs>
          <w:tab w:val="left" w:pos="709"/>
        </w:tabs>
      </w:pPr>
      <w:r>
        <w:t>Připomínky k zápisu z </w:t>
      </w:r>
      <w:r w:rsidR="00A20977">
        <w:t>1</w:t>
      </w:r>
      <w:r w:rsidR="00AB3DBA">
        <w:t>1</w:t>
      </w:r>
      <w:r w:rsidR="00E74997">
        <w:t>. KD</w:t>
      </w:r>
    </w:p>
    <w:p w:rsidR="00E74997" w:rsidRDefault="00F67EF3" w:rsidP="00023D3D">
      <w:pPr>
        <w:numPr>
          <w:ilvl w:val="0"/>
          <w:numId w:val="17"/>
        </w:numPr>
      </w:pPr>
      <w:r>
        <w:t>Kontrola úkolů z </w:t>
      </w:r>
      <w:r w:rsidR="00A20977">
        <w:t>1</w:t>
      </w:r>
      <w:r w:rsidR="00AB3DBA">
        <w:t>1</w:t>
      </w:r>
      <w:r w:rsidR="00E74997">
        <w:t>. KD</w:t>
      </w:r>
    </w:p>
    <w:p w:rsidR="00E74997" w:rsidRDefault="00E74997" w:rsidP="00023D3D">
      <w:pPr>
        <w:numPr>
          <w:ilvl w:val="0"/>
          <w:numId w:val="17"/>
        </w:numPr>
      </w:pPr>
      <w:r>
        <w:t>Průběh stavebních prací a výhled na další období</w:t>
      </w:r>
    </w:p>
    <w:p w:rsidR="00E74997" w:rsidRDefault="00E74997" w:rsidP="00023D3D">
      <w:pPr>
        <w:numPr>
          <w:ilvl w:val="0"/>
          <w:numId w:val="17"/>
        </w:numPr>
      </w:pPr>
      <w:r>
        <w:t>Různé</w:t>
      </w:r>
    </w:p>
    <w:p w:rsidR="00E74997" w:rsidRDefault="00F67EF3" w:rsidP="00023D3D">
      <w:pPr>
        <w:numPr>
          <w:ilvl w:val="0"/>
          <w:numId w:val="17"/>
        </w:numPr>
      </w:pPr>
      <w:r>
        <w:t>Úkoly z </w:t>
      </w:r>
      <w:r w:rsidR="00A20977">
        <w:t>1</w:t>
      </w:r>
      <w:r w:rsidR="00AB3DBA">
        <w:t>2</w:t>
      </w:r>
      <w:r w:rsidR="00E74997">
        <w:t>. KD</w:t>
      </w:r>
    </w:p>
    <w:p w:rsidR="00B90527" w:rsidRDefault="00B90527" w:rsidP="00B90527">
      <w:pPr>
        <w:ind w:left="-104"/>
      </w:pPr>
    </w:p>
    <w:p w:rsidR="00827F8C" w:rsidRDefault="00827F8C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B90527" w:rsidRDefault="00B90527" w:rsidP="006212F9">
      <w:pPr>
        <w:pStyle w:val="Odstavecseseznamem"/>
      </w:pPr>
      <w:r>
        <w:t xml:space="preserve">Přivítání účastníků provedl </w:t>
      </w:r>
      <w:r w:rsidR="004A3507">
        <w:t>p.</w:t>
      </w:r>
      <w:r w:rsidR="00B7133E">
        <w:t xml:space="preserve"> </w:t>
      </w:r>
      <w:r>
        <w:t>Petr Spilka zástupce DS engineering PLUS a.s.</w:t>
      </w:r>
      <w:r w:rsidR="00C7204E">
        <w:t>,</w:t>
      </w:r>
      <w:r w:rsidR="00E74997">
        <w:t xml:space="preserve"> </w:t>
      </w:r>
      <w:r>
        <w:t xml:space="preserve">a seznámil přítomné s programem dnešního kontrolního dne. </w:t>
      </w:r>
    </w:p>
    <w:p w:rsidR="00827F8C" w:rsidRDefault="00827F8C" w:rsidP="009555CA">
      <w:pPr>
        <w:pStyle w:val="Odstavecseseznamem"/>
        <w:ind w:left="0"/>
      </w:pPr>
    </w:p>
    <w:p w:rsidR="009555CA" w:rsidRPr="009555CA" w:rsidRDefault="009555CA" w:rsidP="009555CA">
      <w:pPr>
        <w:pStyle w:val="Odstavecseseznamem"/>
        <w:numPr>
          <w:ilvl w:val="0"/>
          <w:numId w:val="7"/>
        </w:numPr>
        <w:rPr>
          <w:b/>
        </w:rPr>
      </w:pPr>
      <w:r w:rsidRPr="009555CA">
        <w:rPr>
          <w:b/>
        </w:rPr>
        <w:t>Prohlídka stavby</w:t>
      </w:r>
    </w:p>
    <w:p w:rsidR="00D20C85" w:rsidRDefault="00D20C85" w:rsidP="00B90527">
      <w:pPr>
        <w:rPr>
          <w:b/>
        </w:rPr>
      </w:pPr>
    </w:p>
    <w:p w:rsidR="00877F44" w:rsidRDefault="00877F44" w:rsidP="00B90527">
      <w:pPr>
        <w:rPr>
          <w:b/>
        </w:rPr>
      </w:pPr>
    </w:p>
    <w:p w:rsidR="00E74997" w:rsidRPr="00A06DF9" w:rsidRDefault="00E74997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>Připomínky k zápisu z</w:t>
      </w:r>
      <w:r w:rsidR="00D20C85">
        <w:rPr>
          <w:b/>
        </w:rPr>
        <w:t> </w:t>
      </w:r>
      <w:r w:rsidR="00AB3DBA">
        <w:rPr>
          <w:b/>
        </w:rPr>
        <w:t>11</w:t>
      </w:r>
      <w:r w:rsidR="00D20C85">
        <w:rPr>
          <w:b/>
        </w:rPr>
        <w:t>.</w:t>
      </w:r>
      <w:r w:rsidRPr="00A06DF9">
        <w:rPr>
          <w:b/>
        </w:rPr>
        <w:t xml:space="preserve"> KD</w:t>
      </w:r>
    </w:p>
    <w:p w:rsidR="00D20C85" w:rsidRDefault="00D20C85" w:rsidP="00E74997">
      <w:pPr>
        <w:ind w:left="708"/>
      </w:pPr>
    </w:p>
    <w:p w:rsidR="00E74997" w:rsidRDefault="00E74997" w:rsidP="00E74997">
      <w:pPr>
        <w:ind w:left="708"/>
      </w:pPr>
      <w:r>
        <w:t>K zápisu z </w:t>
      </w:r>
      <w:r w:rsidR="00AB3DBA">
        <w:t>11</w:t>
      </w:r>
      <w:r w:rsidR="004647C5">
        <w:t xml:space="preserve">. </w:t>
      </w:r>
      <w:r>
        <w:t>KD nebyly vzneseny žádné připomínky. Zápis je platný v plném rozsahu.</w:t>
      </w:r>
    </w:p>
    <w:p w:rsidR="00D20C85" w:rsidRDefault="00D20C85" w:rsidP="00E74997">
      <w:pPr>
        <w:rPr>
          <w:b/>
        </w:rPr>
      </w:pPr>
    </w:p>
    <w:p w:rsidR="00827F8C" w:rsidRDefault="00827F8C" w:rsidP="00E74997">
      <w:pPr>
        <w:rPr>
          <w:b/>
        </w:rPr>
      </w:pPr>
    </w:p>
    <w:p w:rsidR="00A06DF9" w:rsidRPr="00A06DF9" w:rsidRDefault="00A06DF9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>Kontrola úkolů z </w:t>
      </w:r>
      <w:r w:rsidR="00F414D5">
        <w:rPr>
          <w:b/>
        </w:rPr>
        <w:t>11</w:t>
      </w:r>
      <w:r w:rsidRPr="00A06DF9">
        <w:rPr>
          <w:b/>
        </w:rPr>
        <w:t>. KD</w:t>
      </w:r>
    </w:p>
    <w:p w:rsidR="00F414D5" w:rsidRDefault="00F414D5" w:rsidP="00FB2C0C">
      <w:pPr>
        <w:pStyle w:val="Odstavecseseznamem"/>
        <w:jc w:val="both"/>
      </w:pPr>
      <w:r>
        <w:t>7.1. Dbát na čistotu komunikace při vjezdu a výjezdu ze stavby.</w:t>
      </w:r>
    </w:p>
    <w:p w:rsidR="00F414D5" w:rsidRDefault="00F414D5" w:rsidP="00FB2C0C">
      <w:pPr>
        <w:pStyle w:val="Odstavecseseznamem"/>
        <w:jc w:val="both"/>
      </w:pPr>
      <w:r>
        <w:t>- zodpovídá: Členové Sdružení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F414D5" w:rsidRDefault="00F414D5" w:rsidP="00FB2C0C">
      <w:pPr>
        <w:pStyle w:val="Odstavecseseznamem"/>
        <w:jc w:val="both"/>
      </w:pPr>
    </w:p>
    <w:p w:rsidR="00F414D5" w:rsidRDefault="00F414D5" w:rsidP="00FB2C0C">
      <w:pPr>
        <w:pStyle w:val="Odstavecseseznamem"/>
      </w:pPr>
      <w:r>
        <w:t>10.1. Důsledně dbát na organizaci dopravy při vjezdu a výjezdu na komunikaci</w:t>
      </w:r>
    </w:p>
    <w:p w:rsidR="00F414D5" w:rsidRDefault="00F414D5" w:rsidP="00FB2C0C">
      <w:pPr>
        <w:pStyle w:val="Odstavecseseznamem"/>
        <w:jc w:val="both"/>
      </w:pPr>
      <w:r>
        <w:t xml:space="preserve">- zodpovídá: členové sdružení 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F414D5" w:rsidRDefault="00F414D5" w:rsidP="00FB2C0C">
      <w:pPr>
        <w:pStyle w:val="Odstavecseseznamem"/>
        <w:jc w:val="both"/>
      </w:pPr>
    </w:p>
    <w:p w:rsidR="00F414D5" w:rsidRDefault="00F414D5" w:rsidP="00FB2C0C">
      <w:pPr>
        <w:pStyle w:val="Odstavecseseznamem"/>
        <w:jc w:val="both"/>
      </w:pPr>
      <w:r>
        <w:t>11.1</w:t>
      </w:r>
      <w:r w:rsidRPr="00004A7B">
        <w:t xml:space="preserve">. </w:t>
      </w:r>
      <w:r>
        <w:t>Provést úpravu svahů (hrana) k řece včetně vyčištění od stavební suti</w:t>
      </w:r>
      <w:r w:rsidRPr="00004A7B">
        <w:tab/>
      </w:r>
    </w:p>
    <w:p w:rsidR="00F414D5" w:rsidRPr="00F414D5" w:rsidRDefault="00F414D5" w:rsidP="00FB2C0C">
      <w:pPr>
        <w:pStyle w:val="Odstavecseseznamem"/>
        <w:jc w:val="both"/>
        <w:rPr>
          <w:b/>
        </w:rPr>
      </w:pPr>
      <w:r w:rsidRPr="00004A7B">
        <w:t>- zodpovídá</w:t>
      </w:r>
      <w:r>
        <w:t xml:space="preserve">: </w:t>
      </w:r>
      <w:proofErr w:type="spellStart"/>
      <w:r>
        <w:t>Eurovia</w:t>
      </w:r>
      <w:proofErr w:type="spellEnd"/>
      <w:r>
        <w:tab/>
      </w:r>
      <w:r>
        <w:tab/>
      </w:r>
      <w:r>
        <w:tab/>
      </w:r>
      <w:r>
        <w:tab/>
        <w:t xml:space="preserve">- termín: </w:t>
      </w:r>
      <w:r w:rsidRPr="00F414D5">
        <w:rPr>
          <w:b/>
        </w:rPr>
        <w:t xml:space="preserve">do </w:t>
      </w:r>
      <w:r w:rsidR="00FD2956">
        <w:rPr>
          <w:b/>
        </w:rPr>
        <w:t>konce stavby</w:t>
      </w:r>
    </w:p>
    <w:p w:rsidR="00F414D5" w:rsidRDefault="00F414D5" w:rsidP="00FB2C0C">
      <w:pPr>
        <w:pStyle w:val="Odstavecseseznamem"/>
        <w:jc w:val="both"/>
      </w:pP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</w:p>
    <w:p w:rsidR="00F414D5" w:rsidRDefault="00F414D5" w:rsidP="00FB2C0C">
      <w:pPr>
        <w:pStyle w:val="Odstavecseseznamem"/>
      </w:pPr>
      <w:r>
        <w:t>11.2</w:t>
      </w:r>
      <w:r w:rsidRPr="00004A7B">
        <w:t xml:space="preserve">. </w:t>
      </w:r>
      <w:r>
        <w:t>Provést odklizení navezené zeminy a poté odstr</w:t>
      </w:r>
      <w:r w:rsidR="00FB2C0C">
        <w:t xml:space="preserve">anit zbytky betonu po </w:t>
      </w:r>
      <w:proofErr w:type="spellStart"/>
      <w:r w:rsidR="00FB2C0C">
        <w:t>osazování</w:t>
      </w:r>
      <w:r>
        <w:t>obrub</w:t>
      </w:r>
      <w:proofErr w:type="spellEnd"/>
      <w:r>
        <w:t xml:space="preserve">   </w:t>
      </w:r>
    </w:p>
    <w:p w:rsidR="00F414D5" w:rsidRDefault="00FD2956" w:rsidP="00FB2C0C">
      <w:pPr>
        <w:pStyle w:val="Odstavecseseznamem"/>
      </w:pPr>
      <w:r>
        <w:t xml:space="preserve">         </w:t>
      </w:r>
      <w:r w:rsidR="00F414D5">
        <w:t>(rozsah byl upřesněn na dnešním KD)</w:t>
      </w:r>
      <w:r w:rsidR="00FB2C0C">
        <w:t xml:space="preserve">, z prostoru mezi komunikací a </w:t>
      </w:r>
      <w:r w:rsidR="00F414D5">
        <w:t>cyklostezkou</w:t>
      </w:r>
    </w:p>
    <w:p w:rsidR="00F414D5" w:rsidRPr="00F414D5" w:rsidRDefault="00F414D5" w:rsidP="00FB2C0C">
      <w:pPr>
        <w:pStyle w:val="Odstavecseseznamem"/>
        <w:jc w:val="both"/>
        <w:rPr>
          <w:b/>
        </w:rPr>
      </w:pPr>
      <w:r w:rsidRPr="00004A7B">
        <w:t>- zodpovídá</w:t>
      </w:r>
      <w:r>
        <w:t xml:space="preserve">: </w:t>
      </w:r>
      <w:proofErr w:type="spellStart"/>
      <w:r>
        <w:t>Eurovia</w:t>
      </w:r>
      <w:proofErr w:type="spellEnd"/>
      <w:r>
        <w:tab/>
      </w:r>
      <w:r>
        <w:tab/>
      </w:r>
      <w:r>
        <w:tab/>
      </w:r>
      <w:r>
        <w:tab/>
        <w:t xml:space="preserve">- termín: </w:t>
      </w:r>
      <w:r w:rsidR="00FD2956">
        <w:rPr>
          <w:b/>
        </w:rPr>
        <w:t>splněno</w:t>
      </w:r>
    </w:p>
    <w:p w:rsidR="00F414D5" w:rsidRPr="00F414D5" w:rsidRDefault="00F414D5" w:rsidP="00FB2C0C">
      <w:pPr>
        <w:pStyle w:val="Odstavecseseznamem"/>
        <w:jc w:val="both"/>
        <w:rPr>
          <w:b/>
        </w:rPr>
      </w:pPr>
    </w:p>
    <w:p w:rsidR="00F414D5" w:rsidRDefault="00F414D5" w:rsidP="00FB2C0C">
      <w:pPr>
        <w:pStyle w:val="Odstavecseseznamem"/>
      </w:pPr>
      <w:r>
        <w:t xml:space="preserve"> 11.3</w:t>
      </w:r>
      <w:r w:rsidRPr="00004A7B">
        <w:t xml:space="preserve">. </w:t>
      </w:r>
      <w:r>
        <w:t xml:space="preserve">Provést nájezdové klíny v křižovatce ulice Prašná (mezi stávajícím </w:t>
      </w:r>
      <w:proofErr w:type="spellStart"/>
      <w:r>
        <w:t>obrusem</w:t>
      </w:r>
      <w:proofErr w:type="spellEnd"/>
      <w:r>
        <w:t xml:space="preserve"> a nově </w:t>
      </w:r>
    </w:p>
    <w:p w:rsidR="00F414D5" w:rsidRDefault="00F414D5" w:rsidP="00FB2C0C">
      <w:pPr>
        <w:pStyle w:val="Odstavecseseznamem"/>
      </w:pPr>
      <w:r>
        <w:t xml:space="preserve">     provedenou ložnou vrstvou).</w:t>
      </w:r>
    </w:p>
    <w:p w:rsidR="00F414D5" w:rsidRPr="00F414D5" w:rsidRDefault="00F414D5" w:rsidP="00FB2C0C">
      <w:pPr>
        <w:pStyle w:val="Odstavecseseznamem"/>
        <w:jc w:val="both"/>
        <w:rPr>
          <w:b/>
        </w:rPr>
      </w:pPr>
      <w:r w:rsidRPr="00004A7B">
        <w:t>- zodpovídá</w:t>
      </w:r>
      <w:r>
        <w:t xml:space="preserve">: </w:t>
      </w:r>
      <w:proofErr w:type="spellStart"/>
      <w:r>
        <w:t>Strabag</w:t>
      </w:r>
      <w:proofErr w:type="spellEnd"/>
      <w:r>
        <w:tab/>
      </w:r>
      <w:r>
        <w:tab/>
      </w:r>
      <w:r>
        <w:tab/>
      </w:r>
      <w:r>
        <w:tab/>
        <w:t xml:space="preserve">- termín: </w:t>
      </w:r>
      <w:r w:rsidR="00AC6EA3">
        <w:rPr>
          <w:b/>
        </w:rPr>
        <w:t>splněno</w:t>
      </w:r>
    </w:p>
    <w:p w:rsidR="00F414D5" w:rsidRDefault="00F414D5" w:rsidP="00FB2C0C">
      <w:pPr>
        <w:pStyle w:val="Odstavecseseznamem"/>
      </w:pPr>
      <w:r>
        <w:lastRenderedPageBreak/>
        <w:t xml:space="preserve">  11.4</w:t>
      </w:r>
      <w:r w:rsidRPr="00004A7B">
        <w:t xml:space="preserve">. </w:t>
      </w:r>
      <w:r>
        <w:t>Provést opravu osazení 3 ks silničních obrub v km 0,800 LS</w:t>
      </w:r>
    </w:p>
    <w:p w:rsidR="00F414D5" w:rsidRDefault="00F414D5" w:rsidP="00FB2C0C">
      <w:pPr>
        <w:pStyle w:val="Odstavecseseznamem"/>
        <w:jc w:val="both"/>
        <w:rPr>
          <w:b/>
        </w:rPr>
      </w:pPr>
      <w:r w:rsidRPr="00004A7B">
        <w:t>- zodpovídá</w:t>
      </w:r>
      <w:r>
        <w:t xml:space="preserve">: </w:t>
      </w:r>
      <w:proofErr w:type="spellStart"/>
      <w:r>
        <w:t>Strabag</w:t>
      </w:r>
      <w:proofErr w:type="spellEnd"/>
      <w:r>
        <w:tab/>
      </w:r>
      <w:r>
        <w:tab/>
      </w:r>
      <w:r>
        <w:tab/>
      </w:r>
      <w:r>
        <w:tab/>
      </w:r>
      <w:r w:rsidR="00330CD3">
        <w:tab/>
      </w:r>
      <w:r>
        <w:t xml:space="preserve">- termín: </w:t>
      </w:r>
      <w:r w:rsidR="00AC6EA3">
        <w:rPr>
          <w:b/>
        </w:rPr>
        <w:t>splněno</w:t>
      </w:r>
    </w:p>
    <w:p w:rsidR="00AC6EA3" w:rsidRPr="00F414D5" w:rsidRDefault="00AC6EA3" w:rsidP="00FB2C0C">
      <w:pPr>
        <w:pStyle w:val="Odstavecseseznamem"/>
        <w:jc w:val="both"/>
        <w:rPr>
          <w:b/>
        </w:rPr>
      </w:pPr>
    </w:p>
    <w:p w:rsidR="00F414D5" w:rsidRPr="00004A7B" w:rsidRDefault="00F414D5" w:rsidP="00FB2C0C">
      <w:pPr>
        <w:pStyle w:val="Odstavecseseznamem"/>
        <w:jc w:val="both"/>
      </w:pPr>
      <w:r>
        <w:t>11.5</w:t>
      </w:r>
      <w:r w:rsidRPr="00004A7B">
        <w:t xml:space="preserve">. Svolat </w:t>
      </w:r>
      <w:r>
        <w:t>12. KD</w:t>
      </w:r>
    </w:p>
    <w:p w:rsidR="00F414D5" w:rsidRPr="00004A7B" w:rsidRDefault="00F414D5" w:rsidP="00FB2C0C">
      <w:pPr>
        <w:pStyle w:val="Odstavecseseznamem"/>
        <w:jc w:val="both"/>
      </w:pPr>
      <w:r w:rsidRPr="00004A7B">
        <w:tab/>
        <w:t>- zodpovídá</w:t>
      </w:r>
      <w:r>
        <w:t>: DS engineering PLUS, a.s.</w:t>
      </w:r>
      <w:r>
        <w:tab/>
        <w:t xml:space="preserve">- termín: </w:t>
      </w:r>
      <w:r w:rsidR="00AC6EA3">
        <w:rPr>
          <w:b/>
        </w:rPr>
        <w:t>splněno</w:t>
      </w:r>
    </w:p>
    <w:p w:rsidR="00F414D5" w:rsidRDefault="00F414D5" w:rsidP="00FB2C0C">
      <w:pPr>
        <w:pStyle w:val="Odstavecseseznamem"/>
        <w:jc w:val="both"/>
      </w:pP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</w:p>
    <w:p w:rsidR="00B90527" w:rsidRPr="00FD2956" w:rsidRDefault="00B90527" w:rsidP="00FD2956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FD2956">
        <w:rPr>
          <w:b/>
        </w:rPr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02FB1" w:rsidRDefault="00502FB1" w:rsidP="00502FB1">
      <w:pPr>
        <w:pStyle w:val="Odstavecseseznamem"/>
        <w:jc w:val="both"/>
      </w:pPr>
      <w:r w:rsidRPr="004408DC">
        <w:t>S průběhem stavebních prací za uplynulé</w:t>
      </w:r>
      <w:r w:rsidR="006B61FB">
        <w:t xml:space="preserve"> období tj. k</w:t>
      </w:r>
      <w:r w:rsidR="00AC6EA3">
        <w:t> 5</w:t>
      </w:r>
      <w:r w:rsidR="00C85353">
        <w:t xml:space="preserve">. </w:t>
      </w:r>
      <w:r w:rsidR="00AC6EA3">
        <w:t>4</w:t>
      </w:r>
      <w:r>
        <w:t xml:space="preserve">. 2012 seznámil přítomné </w:t>
      </w:r>
      <w:r w:rsidR="00CC0ED1">
        <w:t>hlavní stavbyvedoucí</w:t>
      </w:r>
      <w:r>
        <w:t xml:space="preserve"> </w:t>
      </w:r>
      <w:r w:rsidR="00CA69D3">
        <w:t xml:space="preserve">p. </w:t>
      </w:r>
      <w:r w:rsidR="00AC6EA3">
        <w:t>Michal Sakař</w:t>
      </w:r>
      <w:r w:rsidR="00CC0ED1">
        <w:t xml:space="preserve"> </w:t>
      </w:r>
      <w:r>
        <w:t xml:space="preserve">a dále informoval o pracích, které budou prováděny v následujícím období. </w:t>
      </w:r>
    </w:p>
    <w:p w:rsidR="002B268B" w:rsidRDefault="002B268B" w:rsidP="00502FB1">
      <w:pPr>
        <w:pStyle w:val="Odstavecseseznamem"/>
        <w:jc w:val="both"/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B90527" w:rsidRPr="00A60FE5" w:rsidRDefault="00B90527" w:rsidP="00B90527">
      <w:pPr>
        <w:jc w:val="both"/>
      </w:pPr>
    </w:p>
    <w:p w:rsidR="00827F8C" w:rsidRDefault="00FA7FCC" w:rsidP="0041773F">
      <w:pPr>
        <w:ind w:left="708"/>
        <w:rPr>
          <w:b/>
        </w:rPr>
      </w:pPr>
      <w:r>
        <w:rPr>
          <w:b/>
        </w:rPr>
        <w:t xml:space="preserve">p. </w:t>
      </w:r>
      <w:r w:rsidR="00427540">
        <w:rPr>
          <w:b/>
        </w:rPr>
        <w:t>Sakař</w:t>
      </w:r>
      <w:r w:rsidR="00827F8C">
        <w:rPr>
          <w:b/>
        </w:rPr>
        <w:t xml:space="preserve"> (</w:t>
      </w:r>
      <w:proofErr w:type="spellStart"/>
      <w:r w:rsidR="00827F8C">
        <w:rPr>
          <w:b/>
        </w:rPr>
        <w:t>Eurovia</w:t>
      </w:r>
      <w:proofErr w:type="spellEnd"/>
      <w:r w:rsidR="00827F8C">
        <w:rPr>
          <w:b/>
        </w:rPr>
        <w:t xml:space="preserve">) – </w:t>
      </w:r>
    </w:p>
    <w:p w:rsidR="00A744DF" w:rsidRDefault="00427540" w:rsidP="00827F8C">
      <w:pPr>
        <w:numPr>
          <w:ilvl w:val="0"/>
          <w:numId w:val="18"/>
        </w:numPr>
      </w:pPr>
      <w:r>
        <w:t xml:space="preserve">Seznámil </w:t>
      </w:r>
      <w:r w:rsidR="00397659">
        <w:t>přítomné se stanoviskem PGP ohledně použití betonových separátorů</w:t>
      </w:r>
      <w:r w:rsidR="006F3E93">
        <w:t>.</w:t>
      </w:r>
      <w:r w:rsidR="00397659">
        <w:t xml:space="preserve"> </w:t>
      </w:r>
    </w:p>
    <w:p w:rsidR="006F3E93" w:rsidRDefault="00397659" w:rsidP="00E55303">
      <w:pPr>
        <w:numPr>
          <w:ilvl w:val="0"/>
          <w:numId w:val="18"/>
        </w:numPr>
      </w:pPr>
      <w:r>
        <w:t xml:space="preserve">Dále informoval, že dne </w:t>
      </w:r>
      <w:proofErr w:type="gramStart"/>
      <w:r>
        <w:t>12.4.2012</w:t>
      </w:r>
      <w:proofErr w:type="gramEnd"/>
      <w:r>
        <w:t xml:space="preserve"> se uskuteční pochůzka </w:t>
      </w:r>
      <w:r w:rsidR="006F3E93">
        <w:t>ve vztahu k předčasnému užívání části stavby</w:t>
      </w:r>
      <w:r w:rsidR="00E55303">
        <w:t xml:space="preserve"> a že dne 10.4.2012 budou na stavbě osazeny informační tabule o průběhu následné výstavby.</w:t>
      </w:r>
    </w:p>
    <w:p w:rsidR="00F17150" w:rsidRDefault="00F17150" w:rsidP="00F17150">
      <w:pPr>
        <w:ind w:left="1428"/>
      </w:pPr>
    </w:p>
    <w:p w:rsidR="00E55303" w:rsidRDefault="00E55303" w:rsidP="00E55303">
      <w:pPr>
        <w:ind w:left="708"/>
        <w:rPr>
          <w:b/>
        </w:rPr>
      </w:pPr>
      <w:r>
        <w:rPr>
          <w:b/>
        </w:rPr>
        <w:t>p. Hudlický (</w:t>
      </w:r>
      <w:proofErr w:type="spellStart"/>
      <w:r>
        <w:rPr>
          <w:b/>
        </w:rPr>
        <w:t>Strabag</w:t>
      </w:r>
      <w:proofErr w:type="spellEnd"/>
      <w:r>
        <w:rPr>
          <w:b/>
        </w:rPr>
        <w:t xml:space="preserve"> a.s.) – </w:t>
      </w:r>
    </w:p>
    <w:p w:rsidR="00E55303" w:rsidRPr="00E55303" w:rsidRDefault="00E55303" w:rsidP="00E55303">
      <w:pPr>
        <w:pStyle w:val="Odstavecseseznamem"/>
        <w:numPr>
          <w:ilvl w:val="0"/>
          <w:numId w:val="21"/>
        </w:numPr>
        <w:rPr>
          <w:b/>
        </w:rPr>
      </w:pPr>
      <w:r>
        <w:t xml:space="preserve">Sdělil, že při výkopových pracích </w:t>
      </w:r>
      <w:r w:rsidR="00F82267">
        <w:t>byl nalezen na stávajícím vodovodním řádu nefunkční hydrant v km 1,160, který byl po konzultaci se zástupcem VAK K. V</w:t>
      </w:r>
      <w:r w:rsidR="003258FA">
        <w:t>ary odstraně</w:t>
      </w:r>
      <w:r w:rsidR="00F82267">
        <w:t>n</w:t>
      </w:r>
      <w:r w:rsidR="003258FA">
        <w:t>.</w:t>
      </w:r>
      <w:r w:rsidRPr="00E55303">
        <w:rPr>
          <w:b/>
        </w:rPr>
        <w:t xml:space="preserve"> </w:t>
      </w:r>
    </w:p>
    <w:p w:rsidR="00E55303" w:rsidRDefault="00E55303" w:rsidP="00E55303">
      <w:pPr>
        <w:ind w:firstLine="708"/>
        <w:rPr>
          <w:b/>
        </w:rPr>
      </w:pPr>
    </w:p>
    <w:p w:rsidR="003258FA" w:rsidRDefault="003258FA" w:rsidP="003258FA">
      <w:pPr>
        <w:ind w:left="708"/>
        <w:rPr>
          <w:b/>
        </w:rPr>
      </w:pPr>
      <w:r>
        <w:rPr>
          <w:b/>
        </w:rPr>
        <w:t xml:space="preserve">p. Kořán (Magistrát města </w:t>
      </w:r>
      <w:proofErr w:type="gramStart"/>
      <w:r>
        <w:rPr>
          <w:b/>
        </w:rPr>
        <w:t>K.V.) –</w:t>
      </w:r>
      <w:proofErr w:type="gramEnd"/>
      <w:r>
        <w:rPr>
          <w:b/>
        </w:rPr>
        <w:t xml:space="preserve"> </w:t>
      </w:r>
    </w:p>
    <w:p w:rsidR="003258FA" w:rsidRDefault="003258FA" w:rsidP="003258FA">
      <w:pPr>
        <w:pStyle w:val="Odstavecseseznamem"/>
        <w:numPr>
          <w:ilvl w:val="0"/>
          <w:numId w:val="21"/>
        </w:numPr>
      </w:pPr>
      <w:r>
        <w:t xml:space="preserve">Znovu upozornil zhotovitele na nutnost zajistit průchodnost </w:t>
      </w:r>
      <w:r w:rsidR="00A07C57">
        <w:t>křižovatky u ul. Prašná (pod autobusovou zastávkou). Průchodný prostor musí být viditelně označen a to v minimální šíři 1,2 m.</w:t>
      </w:r>
      <w:r w:rsidR="00C718D7">
        <w:t xml:space="preserve"> Kontrola bude provedena </w:t>
      </w:r>
      <w:proofErr w:type="gramStart"/>
      <w:r w:rsidR="00C718D7">
        <w:t>6.4.2012</w:t>
      </w:r>
      <w:proofErr w:type="gramEnd"/>
      <w:r w:rsidR="00C718D7">
        <w:t xml:space="preserve"> v odpoledních hodinách.</w:t>
      </w:r>
    </w:p>
    <w:p w:rsidR="00F17150" w:rsidRDefault="00F17150" w:rsidP="00F061D7">
      <w:pPr>
        <w:ind w:left="708"/>
        <w:rPr>
          <w:b/>
        </w:rPr>
      </w:pPr>
    </w:p>
    <w:p w:rsidR="00147244" w:rsidRDefault="001603DF" w:rsidP="00147244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Úkoly z </w:t>
      </w:r>
      <w:r w:rsidR="00A20228">
        <w:rPr>
          <w:b/>
        </w:rPr>
        <w:t>1</w:t>
      </w:r>
      <w:r w:rsidR="00C718D7">
        <w:rPr>
          <w:b/>
        </w:rPr>
        <w:t>2</w:t>
      </w:r>
      <w:r w:rsidR="00147244">
        <w:rPr>
          <w:b/>
        </w:rPr>
        <w:t>. KD</w:t>
      </w:r>
    </w:p>
    <w:p w:rsidR="00004A7B" w:rsidRDefault="00004A7B" w:rsidP="00004A7B">
      <w:pPr>
        <w:ind w:left="720"/>
        <w:jc w:val="both"/>
        <w:rPr>
          <w:b/>
        </w:rPr>
      </w:pPr>
    </w:p>
    <w:p w:rsidR="00C718D7" w:rsidRDefault="00C718D7" w:rsidP="003C43F7">
      <w:pPr>
        <w:pStyle w:val="Odstavecseseznamem"/>
        <w:ind w:left="360"/>
        <w:jc w:val="both"/>
      </w:pPr>
      <w:r>
        <w:t>7.1. Dbát na čistotu komunikace při vjezdu a výjezdu ze stavby.</w:t>
      </w:r>
    </w:p>
    <w:p w:rsidR="00C718D7" w:rsidRDefault="00C718D7" w:rsidP="00C718D7">
      <w:pPr>
        <w:pStyle w:val="Odstavecseseznamem"/>
        <w:jc w:val="both"/>
      </w:pPr>
      <w:r>
        <w:tab/>
      </w:r>
      <w:r>
        <w:tab/>
        <w:t>- zodpovídá: Členové Sdružení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C718D7" w:rsidRDefault="00C718D7" w:rsidP="00C718D7">
      <w:pPr>
        <w:pStyle w:val="Odstavecseseznamem"/>
        <w:jc w:val="both"/>
      </w:pPr>
    </w:p>
    <w:p w:rsidR="00C718D7" w:rsidRDefault="00CF64FD" w:rsidP="00CF64FD">
      <w:r>
        <w:t xml:space="preserve">      </w:t>
      </w:r>
      <w:r w:rsidR="00C718D7">
        <w:t>10.1. Důsledně dbát na organizaci dopravy při vjezdu a výjezdu na komunikaci</w:t>
      </w:r>
    </w:p>
    <w:p w:rsidR="00C718D7" w:rsidRDefault="00C718D7" w:rsidP="00C718D7">
      <w:pPr>
        <w:pStyle w:val="Odstavecseseznamem"/>
        <w:jc w:val="both"/>
      </w:pPr>
      <w:r>
        <w:tab/>
      </w:r>
      <w:r>
        <w:tab/>
        <w:t xml:space="preserve">- zodpovídá: členové sdružení 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C718D7" w:rsidRDefault="00C718D7" w:rsidP="00C718D7">
      <w:pPr>
        <w:pStyle w:val="Odstavecseseznamem"/>
        <w:jc w:val="both"/>
      </w:pPr>
    </w:p>
    <w:p w:rsidR="00C718D7" w:rsidRDefault="00CF64FD" w:rsidP="00CF64FD">
      <w:pPr>
        <w:jc w:val="both"/>
      </w:pPr>
      <w:r>
        <w:t xml:space="preserve">      </w:t>
      </w:r>
      <w:r w:rsidR="00C718D7">
        <w:t>11.1</w:t>
      </w:r>
      <w:r w:rsidR="00C718D7" w:rsidRPr="00004A7B">
        <w:t xml:space="preserve">. </w:t>
      </w:r>
      <w:r w:rsidR="00C718D7">
        <w:t>Provést úpravu svahů (hrana) k řece včetně vyčištění od stavební suti</w:t>
      </w:r>
      <w:r w:rsidR="00C718D7" w:rsidRPr="00004A7B">
        <w:tab/>
      </w:r>
    </w:p>
    <w:p w:rsidR="00C718D7" w:rsidRPr="00F414D5" w:rsidRDefault="00C718D7" w:rsidP="00C718D7">
      <w:pPr>
        <w:pStyle w:val="Odstavecseseznamem"/>
        <w:jc w:val="both"/>
        <w:rPr>
          <w:b/>
        </w:rPr>
      </w:pPr>
      <w:r w:rsidRPr="00004A7B">
        <w:t>- zodpovídá</w:t>
      </w:r>
      <w:r>
        <w:t xml:space="preserve">: </w:t>
      </w:r>
      <w:proofErr w:type="spellStart"/>
      <w:r>
        <w:t>Eurovia</w:t>
      </w:r>
      <w:proofErr w:type="spellEnd"/>
      <w:r>
        <w:tab/>
      </w:r>
      <w:r>
        <w:tab/>
      </w:r>
      <w:r>
        <w:tab/>
      </w:r>
      <w:r>
        <w:tab/>
      </w:r>
      <w:r w:rsidR="00CD608A">
        <w:tab/>
      </w:r>
      <w:r w:rsidR="00CD608A">
        <w:tab/>
      </w:r>
      <w:r>
        <w:t xml:space="preserve">- termín: </w:t>
      </w:r>
      <w:r w:rsidRPr="00F414D5">
        <w:rPr>
          <w:b/>
        </w:rPr>
        <w:t xml:space="preserve">do </w:t>
      </w:r>
      <w:r>
        <w:rPr>
          <w:b/>
        </w:rPr>
        <w:t>konce stavby</w:t>
      </w:r>
    </w:p>
    <w:p w:rsidR="00C718D7" w:rsidRDefault="00C718D7" w:rsidP="00C718D7">
      <w:pPr>
        <w:pStyle w:val="Odstavecseseznamem"/>
        <w:jc w:val="both"/>
      </w:pP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</w:p>
    <w:p w:rsidR="00CF64FD" w:rsidRDefault="00CF64FD" w:rsidP="00CF64FD">
      <w:pPr>
        <w:jc w:val="both"/>
      </w:pPr>
      <w:r>
        <w:t xml:space="preserve">      </w:t>
      </w:r>
      <w:r w:rsidR="007C0015">
        <w:t>12.1</w:t>
      </w:r>
      <w:r w:rsidR="007C0015" w:rsidRPr="00004A7B">
        <w:t xml:space="preserve">. </w:t>
      </w:r>
      <w:r w:rsidR="007C0015">
        <w:t>Zajistit průchodnost křižovatky u ul. Prašná (pod autobusovou zastá</w:t>
      </w:r>
      <w:r w:rsidR="006F68C2">
        <w:t xml:space="preserve">vkou) a to </w:t>
      </w:r>
      <w:r>
        <w:t xml:space="preserve">   </w:t>
      </w:r>
    </w:p>
    <w:p w:rsidR="007C0015" w:rsidRDefault="00CF64FD" w:rsidP="00CF64FD">
      <w:pPr>
        <w:ind w:left="720"/>
        <w:jc w:val="both"/>
      </w:pPr>
      <w:r>
        <w:t xml:space="preserve">   </w:t>
      </w:r>
      <w:r w:rsidR="006F68C2">
        <w:t>v</w:t>
      </w:r>
      <w:r w:rsidR="007C0015">
        <w:t> minimální šíři 1,2 m.</w:t>
      </w:r>
      <w:r w:rsidR="007C0015" w:rsidRPr="00004A7B">
        <w:tab/>
      </w:r>
    </w:p>
    <w:p w:rsidR="007C0015" w:rsidRPr="00F414D5" w:rsidRDefault="007C0015" w:rsidP="007C0015">
      <w:pPr>
        <w:pStyle w:val="Odstavecseseznamem"/>
        <w:jc w:val="both"/>
        <w:rPr>
          <w:b/>
        </w:rPr>
      </w:pPr>
      <w:r w:rsidRPr="00004A7B">
        <w:t>- zodpovídá</w:t>
      </w:r>
      <w:r>
        <w:t xml:space="preserve">: </w:t>
      </w:r>
      <w:proofErr w:type="spellStart"/>
      <w:r w:rsidR="006F68C2">
        <w:t>Strabag</w:t>
      </w:r>
      <w:proofErr w:type="spellEnd"/>
      <w:r>
        <w:tab/>
      </w:r>
      <w:r>
        <w:tab/>
      </w:r>
      <w:r>
        <w:tab/>
      </w:r>
      <w:r w:rsidR="00CD608A">
        <w:tab/>
      </w:r>
      <w:r w:rsidR="00CD608A">
        <w:tab/>
      </w:r>
      <w:r w:rsidR="00CD608A">
        <w:tab/>
      </w:r>
      <w:r>
        <w:t xml:space="preserve">- termín: </w:t>
      </w:r>
      <w:r w:rsidR="006F68C2">
        <w:rPr>
          <w:b/>
        </w:rPr>
        <w:t>neprodleně</w:t>
      </w:r>
    </w:p>
    <w:p w:rsidR="007C0015" w:rsidRDefault="007C0015" w:rsidP="008C74FE">
      <w:pPr>
        <w:ind w:left="709"/>
      </w:pPr>
    </w:p>
    <w:p w:rsidR="003C43F7" w:rsidRPr="00004A7B" w:rsidRDefault="003C43F7" w:rsidP="003C43F7">
      <w:pPr>
        <w:ind w:firstLine="360"/>
        <w:jc w:val="both"/>
      </w:pPr>
      <w:r>
        <w:t>12.2</w:t>
      </w:r>
      <w:r w:rsidRPr="00004A7B">
        <w:t xml:space="preserve">. Svolat </w:t>
      </w:r>
      <w:r>
        <w:t>13. KD</w:t>
      </w:r>
    </w:p>
    <w:p w:rsidR="003C43F7" w:rsidRDefault="003C43F7" w:rsidP="003C43F7">
      <w:pPr>
        <w:ind w:left="720"/>
        <w:jc w:val="both"/>
      </w:pPr>
      <w:r w:rsidRPr="00004A7B">
        <w:tab/>
        <w:t>- zodpovídá</w:t>
      </w:r>
      <w:r>
        <w:t>: DS engineering PLUS, a.s.</w:t>
      </w:r>
    </w:p>
    <w:p w:rsidR="003C43F7" w:rsidRPr="00004A7B" w:rsidRDefault="003C43F7" w:rsidP="003C43F7">
      <w:pPr>
        <w:ind w:left="720"/>
        <w:jc w:val="both"/>
      </w:pPr>
      <w:r>
        <w:tab/>
        <w:t xml:space="preserve">- termín: </w:t>
      </w:r>
      <w:r>
        <w:rPr>
          <w:b/>
        </w:rPr>
        <w:t xml:space="preserve">ve čtvrtek </w:t>
      </w:r>
      <w:proofErr w:type="gramStart"/>
      <w:r>
        <w:rPr>
          <w:b/>
        </w:rPr>
        <w:t>12.4</w:t>
      </w:r>
      <w:r w:rsidRPr="006D1819">
        <w:rPr>
          <w:b/>
        </w:rPr>
        <w:t>. 2012</w:t>
      </w:r>
      <w:proofErr w:type="gramEnd"/>
      <w:r w:rsidRPr="006D1819">
        <w:rPr>
          <w:b/>
        </w:rPr>
        <w:t xml:space="preserve"> v 9:00</w:t>
      </w:r>
      <w:r>
        <w:t xml:space="preserve"> </w:t>
      </w:r>
      <w:r w:rsidRPr="008C234F">
        <w:rPr>
          <w:b/>
        </w:rPr>
        <w:t>hodin v místě stavby</w:t>
      </w:r>
    </w:p>
    <w:p w:rsidR="00330CD3" w:rsidRDefault="00330CD3" w:rsidP="008C74FE">
      <w:pPr>
        <w:ind w:left="709"/>
      </w:pPr>
    </w:p>
    <w:p w:rsidR="001F6691" w:rsidRDefault="00B90527" w:rsidP="008C74FE">
      <w:pPr>
        <w:ind w:left="709"/>
      </w:pPr>
      <w:r>
        <w:t>Zapsal: Spilka Petr</w:t>
      </w:r>
    </w:p>
    <w:sectPr w:rsidR="001F6691" w:rsidSect="000C55D2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9936BFF"/>
    <w:multiLevelType w:val="hybridMultilevel"/>
    <w:tmpl w:val="555E681E"/>
    <w:lvl w:ilvl="0" w:tplc="21A8A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4A9"/>
    <w:multiLevelType w:val="hybridMultilevel"/>
    <w:tmpl w:val="28AE18A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8B7276C"/>
    <w:multiLevelType w:val="hybridMultilevel"/>
    <w:tmpl w:val="DEB42F18"/>
    <w:lvl w:ilvl="0" w:tplc="8D0A483E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3D1042B"/>
    <w:multiLevelType w:val="hybridMultilevel"/>
    <w:tmpl w:val="0734CD9C"/>
    <w:lvl w:ilvl="0" w:tplc="EF02A3E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8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>
    <w:nsid w:val="4003668D"/>
    <w:multiLevelType w:val="hybridMultilevel"/>
    <w:tmpl w:val="01207F60"/>
    <w:lvl w:ilvl="0" w:tplc="EF02A3EA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4BC17C65"/>
    <w:multiLevelType w:val="hybridMultilevel"/>
    <w:tmpl w:val="A34053C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C33FF2"/>
    <w:multiLevelType w:val="hybridMultilevel"/>
    <w:tmpl w:val="905475AE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F4186D"/>
    <w:multiLevelType w:val="hybridMultilevel"/>
    <w:tmpl w:val="64E8747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6B8088C"/>
    <w:multiLevelType w:val="hybridMultilevel"/>
    <w:tmpl w:val="43FA56F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D956482"/>
    <w:multiLevelType w:val="hybridMultilevel"/>
    <w:tmpl w:val="2F2624D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670736DF"/>
    <w:multiLevelType w:val="hybridMultilevel"/>
    <w:tmpl w:val="D5DC01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233FA"/>
    <w:multiLevelType w:val="hybridMultilevel"/>
    <w:tmpl w:val="A1DE4B9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E7F55BE"/>
    <w:multiLevelType w:val="hybridMultilevel"/>
    <w:tmpl w:val="DC0C3F76"/>
    <w:lvl w:ilvl="0" w:tplc="15441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30951"/>
    <w:multiLevelType w:val="hybridMultilevel"/>
    <w:tmpl w:val="345060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73D01"/>
    <w:multiLevelType w:val="hybridMultilevel"/>
    <w:tmpl w:val="5BC62310"/>
    <w:lvl w:ilvl="0" w:tplc="06A2A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6"/>
  </w:num>
  <w:num w:numId="8">
    <w:abstractNumId w:val="2"/>
  </w:num>
  <w:num w:numId="9">
    <w:abstractNumId w:val="14"/>
  </w:num>
  <w:num w:numId="10">
    <w:abstractNumId w:val="6"/>
  </w:num>
  <w:num w:numId="11">
    <w:abstractNumId w:val="9"/>
  </w:num>
  <w:num w:numId="12">
    <w:abstractNumId w:val="13"/>
  </w:num>
  <w:num w:numId="13">
    <w:abstractNumId w:val="5"/>
  </w:num>
  <w:num w:numId="14">
    <w:abstractNumId w:val="1"/>
  </w:num>
  <w:num w:numId="15">
    <w:abstractNumId w:val="18"/>
  </w:num>
  <w:num w:numId="16">
    <w:abstractNumId w:val="20"/>
  </w:num>
  <w:num w:numId="17">
    <w:abstractNumId w:val="19"/>
  </w:num>
  <w:num w:numId="18">
    <w:abstractNumId w:val="10"/>
  </w:num>
  <w:num w:numId="19">
    <w:abstractNumId w:val="17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527"/>
    <w:rsid w:val="00004A7B"/>
    <w:rsid w:val="00023D3D"/>
    <w:rsid w:val="0003110E"/>
    <w:rsid w:val="00040CD4"/>
    <w:rsid w:val="000503F1"/>
    <w:rsid w:val="00064B1D"/>
    <w:rsid w:val="00076781"/>
    <w:rsid w:val="000827E4"/>
    <w:rsid w:val="000905A8"/>
    <w:rsid w:val="00091666"/>
    <w:rsid w:val="0009728F"/>
    <w:rsid w:val="000C533F"/>
    <w:rsid w:val="000C55D2"/>
    <w:rsid w:val="000C6432"/>
    <w:rsid w:val="000D04A9"/>
    <w:rsid w:val="000E42BA"/>
    <w:rsid w:val="000F3828"/>
    <w:rsid w:val="00106F0C"/>
    <w:rsid w:val="00114759"/>
    <w:rsid w:val="001278E3"/>
    <w:rsid w:val="00131B90"/>
    <w:rsid w:val="001378E8"/>
    <w:rsid w:val="00147244"/>
    <w:rsid w:val="001603DF"/>
    <w:rsid w:val="00163BEB"/>
    <w:rsid w:val="001642E6"/>
    <w:rsid w:val="001668A4"/>
    <w:rsid w:val="0017246D"/>
    <w:rsid w:val="001A73F5"/>
    <w:rsid w:val="001C0A5F"/>
    <w:rsid w:val="001D18F1"/>
    <w:rsid w:val="001D6BDD"/>
    <w:rsid w:val="001E59A8"/>
    <w:rsid w:val="001F2656"/>
    <w:rsid w:val="001F6691"/>
    <w:rsid w:val="00232F4C"/>
    <w:rsid w:val="002735EC"/>
    <w:rsid w:val="00275419"/>
    <w:rsid w:val="00294719"/>
    <w:rsid w:val="002A101F"/>
    <w:rsid w:val="002B268B"/>
    <w:rsid w:val="002B4F67"/>
    <w:rsid w:val="002F1797"/>
    <w:rsid w:val="00313DA0"/>
    <w:rsid w:val="003258FA"/>
    <w:rsid w:val="00326466"/>
    <w:rsid w:val="00330526"/>
    <w:rsid w:val="00330CD3"/>
    <w:rsid w:val="003347A1"/>
    <w:rsid w:val="00335FE4"/>
    <w:rsid w:val="00344F1D"/>
    <w:rsid w:val="00350F57"/>
    <w:rsid w:val="003516E2"/>
    <w:rsid w:val="00363A3F"/>
    <w:rsid w:val="003815F0"/>
    <w:rsid w:val="00386F59"/>
    <w:rsid w:val="00396396"/>
    <w:rsid w:val="003973DA"/>
    <w:rsid w:val="00397659"/>
    <w:rsid w:val="003A3985"/>
    <w:rsid w:val="003B376F"/>
    <w:rsid w:val="003B48C4"/>
    <w:rsid w:val="003C27DB"/>
    <w:rsid w:val="003C43F7"/>
    <w:rsid w:val="003D6668"/>
    <w:rsid w:val="003D76FE"/>
    <w:rsid w:val="003E4971"/>
    <w:rsid w:val="00400CF1"/>
    <w:rsid w:val="00406B0F"/>
    <w:rsid w:val="00407949"/>
    <w:rsid w:val="0041773F"/>
    <w:rsid w:val="00421016"/>
    <w:rsid w:val="00427540"/>
    <w:rsid w:val="004422CF"/>
    <w:rsid w:val="00442BA7"/>
    <w:rsid w:val="00443C50"/>
    <w:rsid w:val="00454ECE"/>
    <w:rsid w:val="00463108"/>
    <w:rsid w:val="004647C5"/>
    <w:rsid w:val="00476F63"/>
    <w:rsid w:val="0049174F"/>
    <w:rsid w:val="0049310D"/>
    <w:rsid w:val="004A147D"/>
    <w:rsid w:val="004A3507"/>
    <w:rsid w:val="004A4644"/>
    <w:rsid w:val="004C19A3"/>
    <w:rsid w:val="004F056D"/>
    <w:rsid w:val="00502FB1"/>
    <w:rsid w:val="00510160"/>
    <w:rsid w:val="0051365C"/>
    <w:rsid w:val="0054613C"/>
    <w:rsid w:val="00550F00"/>
    <w:rsid w:val="00555B82"/>
    <w:rsid w:val="00570BD8"/>
    <w:rsid w:val="0057771B"/>
    <w:rsid w:val="00583E37"/>
    <w:rsid w:val="005B4DD2"/>
    <w:rsid w:val="005D2A4D"/>
    <w:rsid w:val="005F09D2"/>
    <w:rsid w:val="005F0D90"/>
    <w:rsid w:val="005F49DE"/>
    <w:rsid w:val="00600B67"/>
    <w:rsid w:val="006144B4"/>
    <w:rsid w:val="00615313"/>
    <w:rsid w:val="006212F9"/>
    <w:rsid w:val="00622E22"/>
    <w:rsid w:val="006248C1"/>
    <w:rsid w:val="006329AC"/>
    <w:rsid w:val="0065528A"/>
    <w:rsid w:val="00655C7E"/>
    <w:rsid w:val="00680593"/>
    <w:rsid w:val="00680DBB"/>
    <w:rsid w:val="00690325"/>
    <w:rsid w:val="00697404"/>
    <w:rsid w:val="006B61FB"/>
    <w:rsid w:val="006C6176"/>
    <w:rsid w:val="006D1819"/>
    <w:rsid w:val="006E1AC6"/>
    <w:rsid w:val="006E267C"/>
    <w:rsid w:val="006F3E93"/>
    <w:rsid w:val="006F68C2"/>
    <w:rsid w:val="0071660F"/>
    <w:rsid w:val="00740340"/>
    <w:rsid w:val="00753975"/>
    <w:rsid w:val="00755075"/>
    <w:rsid w:val="007752D2"/>
    <w:rsid w:val="00782F62"/>
    <w:rsid w:val="00784234"/>
    <w:rsid w:val="007A53BE"/>
    <w:rsid w:val="007B2D7D"/>
    <w:rsid w:val="007C0015"/>
    <w:rsid w:val="007C07D9"/>
    <w:rsid w:val="007D3886"/>
    <w:rsid w:val="007E39E3"/>
    <w:rsid w:val="008054A8"/>
    <w:rsid w:val="008206CD"/>
    <w:rsid w:val="00820B35"/>
    <w:rsid w:val="00822E54"/>
    <w:rsid w:val="00827F8C"/>
    <w:rsid w:val="00856226"/>
    <w:rsid w:val="00856AB3"/>
    <w:rsid w:val="00860D5D"/>
    <w:rsid w:val="00874A48"/>
    <w:rsid w:val="00877F44"/>
    <w:rsid w:val="00890A36"/>
    <w:rsid w:val="00891C06"/>
    <w:rsid w:val="008A1CDD"/>
    <w:rsid w:val="008A3B74"/>
    <w:rsid w:val="008A3DAD"/>
    <w:rsid w:val="008C1018"/>
    <w:rsid w:val="008C234F"/>
    <w:rsid w:val="008C74FE"/>
    <w:rsid w:val="008F7B82"/>
    <w:rsid w:val="00901B33"/>
    <w:rsid w:val="00915B5E"/>
    <w:rsid w:val="00926020"/>
    <w:rsid w:val="00927FEE"/>
    <w:rsid w:val="00933F5C"/>
    <w:rsid w:val="009357AD"/>
    <w:rsid w:val="00954B20"/>
    <w:rsid w:val="009555CA"/>
    <w:rsid w:val="00957ADD"/>
    <w:rsid w:val="00965D24"/>
    <w:rsid w:val="0098593C"/>
    <w:rsid w:val="009B2E83"/>
    <w:rsid w:val="009C2BBF"/>
    <w:rsid w:val="009D3398"/>
    <w:rsid w:val="009E773D"/>
    <w:rsid w:val="009F0CB2"/>
    <w:rsid w:val="009F4D4D"/>
    <w:rsid w:val="00A04141"/>
    <w:rsid w:val="00A04173"/>
    <w:rsid w:val="00A06DF9"/>
    <w:rsid w:val="00A07C57"/>
    <w:rsid w:val="00A20228"/>
    <w:rsid w:val="00A20977"/>
    <w:rsid w:val="00A24760"/>
    <w:rsid w:val="00A27578"/>
    <w:rsid w:val="00A41921"/>
    <w:rsid w:val="00A41E4D"/>
    <w:rsid w:val="00A42EE8"/>
    <w:rsid w:val="00A44A55"/>
    <w:rsid w:val="00A52D59"/>
    <w:rsid w:val="00A60197"/>
    <w:rsid w:val="00A60FE5"/>
    <w:rsid w:val="00A70DCF"/>
    <w:rsid w:val="00A7265F"/>
    <w:rsid w:val="00A72ABD"/>
    <w:rsid w:val="00A736FE"/>
    <w:rsid w:val="00A744DF"/>
    <w:rsid w:val="00A83D1F"/>
    <w:rsid w:val="00A9454A"/>
    <w:rsid w:val="00A96380"/>
    <w:rsid w:val="00AB3DBA"/>
    <w:rsid w:val="00AC6EA3"/>
    <w:rsid w:val="00AD3A84"/>
    <w:rsid w:val="00B00104"/>
    <w:rsid w:val="00B32BD2"/>
    <w:rsid w:val="00B33222"/>
    <w:rsid w:val="00B41DEB"/>
    <w:rsid w:val="00B663DC"/>
    <w:rsid w:val="00B67E52"/>
    <w:rsid w:val="00B7133E"/>
    <w:rsid w:val="00B75DF1"/>
    <w:rsid w:val="00B90527"/>
    <w:rsid w:val="00B93182"/>
    <w:rsid w:val="00B94DEF"/>
    <w:rsid w:val="00BA106C"/>
    <w:rsid w:val="00BC576B"/>
    <w:rsid w:val="00BD47A2"/>
    <w:rsid w:val="00BD7D6C"/>
    <w:rsid w:val="00BF1763"/>
    <w:rsid w:val="00BF6B34"/>
    <w:rsid w:val="00C14518"/>
    <w:rsid w:val="00C41F66"/>
    <w:rsid w:val="00C43243"/>
    <w:rsid w:val="00C5660C"/>
    <w:rsid w:val="00C718D7"/>
    <w:rsid w:val="00C7204E"/>
    <w:rsid w:val="00C72809"/>
    <w:rsid w:val="00C85353"/>
    <w:rsid w:val="00C91B85"/>
    <w:rsid w:val="00C9585D"/>
    <w:rsid w:val="00C96F26"/>
    <w:rsid w:val="00CA3833"/>
    <w:rsid w:val="00CA69D3"/>
    <w:rsid w:val="00CB2D37"/>
    <w:rsid w:val="00CB43A3"/>
    <w:rsid w:val="00CB72B0"/>
    <w:rsid w:val="00CC0ED1"/>
    <w:rsid w:val="00CD608A"/>
    <w:rsid w:val="00CE55C8"/>
    <w:rsid w:val="00CF64FD"/>
    <w:rsid w:val="00CF7817"/>
    <w:rsid w:val="00D158B8"/>
    <w:rsid w:val="00D20C85"/>
    <w:rsid w:val="00D27EC6"/>
    <w:rsid w:val="00D341EB"/>
    <w:rsid w:val="00D359A1"/>
    <w:rsid w:val="00D37B86"/>
    <w:rsid w:val="00D44B9F"/>
    <w:rsid w:val="00D53690"/>
    <w:rsid w:val="00DA2319"/>
    <w:rsid w:val="00DB418C"/>
    <w:rsid w:val="00DB7F4B"/>
    <w:rsid w:val="00DC3AD5"/>
    <w:rsid w:val="00DE0EFD"/>
    <w:rsid w:val="00DE62DA"/>
    <w:rsid w:val="00DF28C5"/>
    <w:rsid w:val="00E16D5D"/>
    <w:rsid w:val="00E331AC"/>
    <w:rsid w:val="00E550CF"/>
    <w:rsid w:val="00E55303"/>
    <w:rsid w:val="00E72A17"/>
    <w:rsid w:val="00E74997"/>
    <w:rsid w:val="00EA2408"/>
    <w:rsid w:val="00EA6B3F"/>
    <w:rsid w:val="00ED1207"/>
    <w:rsid w:val="00ED4DFF"/>
    <w:rsid w:val="00F061D7"/>
    <w:rsid w:val="00F06FBB"/>
    <w:rsid w:val="00F15C4A"/>
    <w:rsid w:val="00F17150"/>
    <w:rsid w:val="00F25DC2"/>
    <w:rsid w:val="00F414D5"/>
    <w:rsid w:val="00F67EF3"/>
    <w:rsid w:val="00F82267"/>
    <w:rsid w:val="00F84122"/>
    <w:rsid w:val="00F90D39"/>
    <w:rsid w:val="00F9732B"/>
    <w:rsid w:val="00FA072D"/>
    <w:rsid w:val="00FA2FA9"/>
    <w:rsid w:val="00FA7FCC"/>
    <w:rsid w:val="00FB2C0C"/>
    <w:rsid w:val="00FB5EB9"/>
    <w:rsid w:val="00FC2387"/>
    <w:rsid w:val="00FD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DAD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A1696-D568-4050-AE11-250FF730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dcterms:created xsi:type="dcterms:W3CDTF">2012-04-10T06:20:00Z</dcterms:created>
  <dcterms:modified xsi:type="dcterms:W3CDTF">2012-04-10T06:50:00Z</dcterms:modified>
</cp:coreProperties>
</file>