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7" w:rsidRPr="002A08BB" w:rsidRDefault="00997427" w:rsidP="00781A9D">
      <w:pPr>
        <w:pStyle w:val="Nadpis1"/>
        <w:jc w:val="center"/>
        <w:rPr>
          <w:rFonts w:ascii="Calibri" w:hAnsi="Calibri"/>
          <w:sz w:val="20"/>
          <w:szCs w:val="20"/>
        </w:rPr>
      </w:pPr>
    </w:p>
    <w:p w:rsidR="00997427" w:rsidRPr="002A08BB" w:rsidRDefault="00997427" w:rsidP="00781A9D">
      <w:pPr>
        <w:pStyle w:val="Nadpis1"/>
        <w:jc w:val="center"/>
        <w:rPr>
          <w:rFonts w:ascii="Calibri" w:hAnsi="Calibri"/>
          <w:sz w:val="20"/>
          <w:szCs w:val="20"/>
        </w:rPr>
      </w:pPr>
    </w:p>
    <w:p w:rsidR="00997427" w:rsidRPr="002A08BB" w:rsidRDefault="00997427" w:rsidP="00781A9D">
      <w:pPr>
        <w:pStyle w:val="Nadpis1"/>
        <w:jc w:val="center"/>
        <w:rPr>
          <w:rFonts w:ascii="Calibri" w:hAnsi="Calibri"/>
          <w:sz w:val="20"/>
          <w:szCs w:val="20"/>
        </w:rPr>
      </w:pPr>
    </w:p>
    <w:p w:rsidR="00997427" w:rsidRPr="002A08BB" w:rsidRDefault="00997427" w:rsidP="00781A9D">
      <w:pPr>
        <w:pStyle w:val="Nadpis1"/>
        <w:jc w:val="center"/>
        <w:rPr>
          <w:rFonts w:ascii="Calibri" w:hAnsi="Calibri"/>
          <w:sz w:val="20"/>
          <w:szCs w:val="20"/>
        </w:rPr>
      </w:pPr>
      <w:r w:rsidRPr="002A08BB">
        <w:rPr>
          <w:rFonts w:ascii="Calibri" w:hAnsi="Calibri"/>
          <w:sz w:val="20"/>
          <w:szCs w:val="20"/>
        </w:rPr>
        <w:t>Statutární město Karlovy Vary</w:t>
      </w: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2A08BB" w:rsidRDefault="00997427" w:rsidP="00781A9D">
      <w:pPr>
        <w:widowControl w:val="0"/>
        <w:tabs>
          <w:tab w:val="center" w:pos="4535"/>
          <w:tab w:val="left" w:pos="6744"/>
          <w:tab w:val="left" w:pos="7309"/>
          <w:tab w:val="decimal" w:pos="7878"/>
          <w:tab w:val="left" w:pos="8443"/>
          <w:tab w:val="left" w:pos="9012"/>
        </w:tabs>
        <w:jc w:val="center"/>
        <w:rPr>
          <w:rFonts w:ascii="Calibri" w:hAnsi="Calibri" w:cs="Arial"/>
          <w:b/>
          <w:sz w:val="20"/>
          <w:szCs w:val="20"/>
        </w:rPr>
      </w:pPr>
      <w:r w:rsidRPr="002A08BB">
        <w:rPr>
          <w:rFonts w:ascii="Calibri" w:hAnsi="Calibri" w:cs="Arial"/>
          <w:b/>
          <w:sz w:val="20"/>
          <w:szCs w:val="20"/>
        </w:rPr>
        <w:t>a</w:t>
      </w:r>
    </w:p>
    <w:p w:rsidR="00997427" w:rsidRPr="002A08BB" w:rsidRDefault="00336291" w:rsidP="001650D1">
      <w:pPr>
        <w:spacing w:before="216" w:after="2592" w:line="285" w:lineRule="auto"/>
        <w:jc w:val="center"/>
        <w:rPr>
          <w:rFonts w:asciiTheme="minorHAnsi" w:hAnsiTheme="minorHAnsi" w:cs="Arial"/>
          <w:b/>
          <w:sz w:val="20"/>
          <w:szCs w:val="20"/>
        </w:rPr>
      </w:pPr>
      <w:r w:rsidRPr="002A08BB">
        <w:rPr>
          <w:rFonts w:asciiTheme="minorHAnsi" w:hAnsiTheme="minorHAnsi"/>
          <w:b/>
          <w:spacing w:val="-14"/>
          <w:sz w:val="20"/>
          <w:szCs w:val="20"/>
        </w:rPr>
        <w:t>...........................................................................................</w:t>
      </w: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Calibri" w:hAnsi="Calibri" w:cs="Arial"/>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r w:rsidRPr="002A08BB">
        <w:rPr>
          <w:rFonts w:ascii="Calibri" w:hAnsi="Calibri" w:cs="Arial"/>
          <w:b/>
          <w:sz w:val="20"/>
          <w:szCs w:val="20"/>
        </w:rPr>
        <w:t>_____________________________________________________</w:t>
      </w:r>
    </w:p>
    <w:p w:rsidR="00997427" w:rsidRPr="002A08BB"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Calibri" w:hAnsi="Calibri" w:cs="Arial"/>
          <w:b/>
          <w:sz w:val="20"/>
          <w:szCs w:val="20"/>
        </w:rPr>
      </w:pPr>
    </w:p>
    <w:p w:rsidR="00997427" w:rsidRPr="002A08BB" w:rsidRDefault="00997427" w:rsidP="00781A9D">
      <w:pPr>
        <w:jc w:val="center"/>
        <w:rPr>
          <w:rFonts w:ascii="Calibri" w:hAnsi="Calibri" w:cs="Arial"/>
          <w:b/>
          <w:sz w:val="20"/>
          <w:szCs w:val="20"/>
        </w:rPr>
      </w:pPr>
      <w:r w:rsidRPr="002A08BB">
        <w:rPr>
          <w:rFonts w:ascii="Calibri" w:hAnsi="Calibri" w:cs="Arial"/>
          <w:b/>
          <w:sz w:val="20"/>
          <w:szCs w:val="20"/>
        </w:rPr>
        <w:t>SMLOUVA O DÍLO</w:t>
      </w:r>
    </w:p>
    <w:p w:rsidR="00997427" w:rsidRPr="002A08BB" w:rsidRDefault="00641EED" w:rsidP="004025E6">
      <w:pPr>
        <w:pStyle w:val="Nadpis5"/>
        <w:spacing w:before="0" w:after="0"/>
        <w:jc w:val="center"/>
        <w:rPr>
          <w:rFonts w:cs="Arial"/>
          <w:b w:val="0"/>
          <w:bCs w:val="0"/>
          <w:sz w:val="24"/>
          <w:szCs w:val="24"/>
        </w:rPr>
      </w:pPr>
      <w:r w:rsidRPr="002A08BB">
        <w:rPr>
          <w:sz w:val="24"/>
          <w:szCs w:val="24"/>
        </w:rPr>
        <w:t>„</w:t>
      </w:r>
      <w:r w:rsidR="00336291" w:rsidRPr="002A08BB">
        <w:rPr>
          <w:sz w:val="24"/>
          <w:szCs w:val="24"/>
        </w:rPr>
        <w:t xml:space="preserve">Rekonstrukce a přístavba Domova důchodců, Závodu míru </w:t>
      </w:r>
      <w:proofErr w:type="spellStart"/>
      <w:proofErr w:type="gramStart"/>
      <w:r w:rsidR="00336291" w:rsidRPr="002A08BB">
        <w:rPr>
          <w:sz w:val="24"/>
          <w:szCs w:val="24"/>
        </w:rPr>
        <w:t>č.p</w:t>
      </w:r>
      <w:proofErr w:type="spellEnd"/>
      <w:r w:rsidR="00336291" w:rsidRPr="002A08BB">
        <w:rPr>
          <w:sz w:val="24"/>
          <w:szCs w:val="24"/>
        </w:rPr>
        <w:t>.</w:t>
      </w:r>
      <w:proofErr w:type="gramEnd"/>
      <w:r w:rsidR="00336291" w:rsidRPr="002A08BB">
        <w:rPr>
          <w:sz w:val="24"/>
          <w:szCs w:val="24"/>
        </w:rPr>
        <w:t xml:space="preserve"> 88/96, Karlovy Vary – </w:t>
      </w:r>
      <w:r w:rsidR="001736DD" w:rsidRPr="002A08BB">
        <w:rPr>
          <w:sz w:val="24"/>
          <w:szCs w:val="24"/>
        </w:rPr>
        <w:t>architektonická studie</w:t>
      </w:r>
      <w:r w:rsidR="004025E6" w:rsidRPr="002A08BB">
        <w:rPr>
          <w:sz w:val="24"/>
          <w:szCs w:val="24"/>
        </w:rPr>
        <w:t>“</w:t>
      </w:r>
    </w:p>
    <w:p w:rsidR="00997427" w:rsidRPr="002A08BB" w:rsidRDefault="00781A9D" w:rsidP="00781A9D">
      <w:pPr>
        <w:pStyle w:val="Bezmezer"/>
        <w:spacing w:before="120"/>
        <w:jc w:val="center"/>
        <w:rPr>
          <w:rFonts w:cs="Arial"/>
          <w:sz w:val="20"/>
          <w:szCs w:val="20"/>
        </w:rPr>
      </w:pPr>
      <w:r w:rsidRPr="002A08BB">
        <w:rPr>
          <w:rFonts w:cs="Arial"/>
          <w:sz w:val="20"/>
          <w:szCs w:val="20"/>
        </w:rPr>
        <w:t>uzavřená níže uvedeného dne, měsíce a roku dle § 2586 a následujících zákona č. 89/2012 Sb., občanského zákoníku, ve znění pozdějších předpisů (dále jen „</w:t>
      </w:r>
      <w:proofErr w:type="gramStart"/>
      <w:r w:rsidR="00901A5A" w:rsidRPr="002A08BB">
        <w:rPr>
          <w:rFonts w:cs="Arial"/>
          <w:sz w:val="20"/>
          <w:szCs w:val="20"/>
        </w:rPr>
        <w:t>o.z.</w:t>
      </w:r>
      <w:r w:rsidRPr="002A08BB">
        <w:rPr>
          <w:rFonts w:cs="Arial"/>
          <w:sz w:val="20"/>
          <w:szCs w:val="20"/>
        </w:rPr>
        <w:t>“)</w:t>
      </w:r>
      <w:proofErr w:type="gramEnd"/>
    </w:p>
    <w:p w:rsidR="00997427" w:rsidRPr="002A08BB" w:rsidRDefault="00997427" w:rsidP="00781A9D">
      <w:pPr>
        <w:rPr>
          <w:rFonts w:ascii="Calibri" w:hAnsi="Calibri" w:cs="Arial"/>
          <w:sz w:val="20"/>
          <w:szCs w:val="20"/>
        </w:rPr>
      </w:pPr>
    </w:p>
    <w:p w:rsidR="00997427" w:rsidRPr="002A08BB"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997427" w:rsidRPr="002A08BB"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997427" w:rsidRPr="002A08BB"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szCs w:val="20"/>
        </w:rPr>
      </w:pPr>
    </w:p>
    <w:p w:rsidR="00997427" w:rsidRPr="002A08BB"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997427" w:rsidRPr="002A08BB" w:rsidRDefault="00997427" w:rsidP="00781A9D">
      <w:pPr>
        <w:pStyle w:val="Nadpis2"/>
        <w:jc w:val="center"/>
        <w:rPr>
          <w:rFonts w:ascii="Calibri" w:hAnsi="Calibri" w:cs="Arial"/>
          <w:i w:val="0"/>
          <w:sz w:val="20"/>
          <w:szCs w:val="20"/>
        </w:rPr>
      </w:pPr>
      <w:proofErr w:type="gramStart"/>
      <w:r w:rsidRPr="002A08BB">
        <w:rPr>
          <w:rFonts w:ascii="Calibri" w:hAnsi="Calibri" w:cs="Arial"/>
          <w:i w:val="0"/>
          <w:sz w:val="20"/>
          <w:szCs w:val="20"/>
        </w:rPr>
        <w:t>K A R L O V Y   V A R</w:t>
      </w:r>
      <w:r w:rsidR="00B2167E" w:rsidRPr="002A08BB">
        <w:rPr>
          <w:rFonts w:ascii="Calibri" w:hAnsi="Calibri"/>
          <w:sz w:val="20"/>
          <w:szCs w:val="20"/>
        </w:rPr>
        <w:t xml:space="preserve"> </w:t>
      </w:r>
      <w:r w:rsidR="00781A9D" w:rsidRPr="002A08BB">
        <w:rPr>
          <w:rFonts w:ascii="Calibri" w:hAnsi="Calibri" w:cs="Arial"/>
          <w:i w:val="0"/>
          <w:sz w:val="20"/>
          <w:szCs w:val="20"/>
        </w:rPr>
        <w:t xml:space="preserve">Y     2 0 1 </w:t>
      </w:r>
      <w:r w:rsidR="00AA552D" w:rsidRPr="002A08BB">
        <w:rPr>
          <w:rFonts w:ascii="Calibri" w:hAnsi="Calibri" w:cs="Arial"/>
          <w:i w:val="0"/>
          <w:sz w:val="20"/>
          <w:szCs w:val="20"/>
        </w:rPr>
        <w:t>5</w:t>
      </w:r>
      <w:proofErr w:type="gramEnd"/>
    </w:p>
    <w:p w:rsidR="00997427" w:rsidRPr="002A08BB"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997427" w:rsidRPr="002A08BB"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sz w:val="20"/>
          <w:szCs w:val="20"/>
        </w:rPr>
      </w:pPr>
    </w:p>
    <w:p w:rsidR="00E811ED" w:rsidRPr="002A08BB" w:rsidRDefault="00E811ED" w:rsidP="00781A9D">
      <w:pPr>
        <w:jc w:val="both"/>
        <w:rPr>
          <w:rFonts w:ascii="Calibri" w:hAnsi="Calibri" w:cs="Arial"/>
          <w:sz w:val="20"/>
          <w:szCs w:val="20"/>
        </w:rPr>
      </w:pPr>
    </w:p>
    <w:p w:rsidR="00E811ED" w:rsidRPr="002A08BB" w:rsidRDefault="00E811ED" w:rsidP="00781A9D">
      <w:pPr>
        <w:jc w:val="both"/>
        <w:rPr>
          <w:rFonts w:ascii="Calibri" w:hAnsi="Calibri" w:cs="Arial"/>
          <w:sz w:val="20"/>
          <w:szCs w:val="20"/>
        </w:rPr>
      </w:pPr>
    </w:p>
    <w:p w:rsidR="00336291" w:rsidRPr="002A08BB" w:rsidRDefault="00336291" w:rsidP="00781A9D">
      <w:pPr>
        <w:jc w:val="both"/>
        <w:rPr>
          <w:rFonts w:ascii="Calibri" w:hAnsi="Calibri" w:cs="Arial"/>
          <w:sz w:val="20"/>
          <w:szCs w:val="20"/>
        </w:rPr>
      </w:pPr>
    </w:p>
    <w:p w:rsidR="00336291" w:rsidRPr="002A08BB" w:rsidRDefault="00336291" w:rsidP="00781A9D">
      <w:pPr>
        <w:jc w:val="both"/>
        <w:rPr>
          <w:rFonts w:ascii="Calibri" w:hAnsi="Calibri" w:cs="Arial"/>
          <w:sz w:val="20"/>
          <w:szCs w:val="20"/>
        </w:rPr>
      </w:pPr>
    </w:p>
    <w:p w:rsidR="00336291" w:rsidRPr="002A08BB" w:rsidRDefault="00336291" w:rsidP="00781A9D">
      <w:pPr>
        <w:jc w:val="both"/>
        <w:rPr>
          <w:rFonts w:ascii="Calibri" w:hAnsi="Calibri" w:cs="Arial"/>
          <w:sz w:val="20"/>
          <w:szCs w:val="20"/>
        </w:rPr>
      </w:pPr>
    </w:p>
    <w:p w:rsidR="00336291" w:rsidRPr="002A08BB" w:rsidRDefault="00336291" w:rsidP="00781A9D">
      <w:pPr>
        <w:jc w:val="both"/>
        <w:rPr>
          <w:rFonts w:ascii="Calibri" w:hAnsi="Calibri" w:cs="Arial"/>
          <w:sz w:val="20"/>
          <w:szCs w:val="20"/>
        </w:rPr>
      </w:pPr>
    </w:p>
    <w:p w:rsidR="00336291" w:rsidRPr="002A08BB" w:rsidRDefault="00336291" w:rsidP="00781A9D">
      <w:pPr>
        <w:jc w:val="both"/>
        <w:rPr>
          <w:rFonts w:ascii="Calibri" w:hAnsi="Calibri" w:cs="Arial"/>
          <w:sz w:val="20"/>
          <w:szCs w:val="20"/>
        </w:rPr>
      </w:pPr>
    </w:p>
    <w:p w:rsidR="00E811ED" w:rsidRPr="002A08BB" w:rsidRDefault="00E811ED" w:rsidP="00781A9D">
      <w:pPr>
        <w:jc w:val="both"/>
        <w:rPr>
          <w:rFonts w:ascii="Calibri" w:hAnsi="Calibri" w:cs="Arial"/>
          <w:sz w:val="20"/>
          <w:szCs w:val="20"/>
        </w:rPr>
      </w:pPr>
    </w:p>
    <w:p w:rsidR="00F6005A" w:rsidRPr="002A08BB" w:rsidRDefault="00F6005A" w:rsidP="00781A9D">
      <w:pPr>
        <w:jc w:val="both"/>
        <w:rPr>
          <w:rFonts w:ascii="Calibri" w:hAnsi="Calibri" w:cs="Arial"/>
          <w:b/>
          <w:bCs/>
          <w:sz w:val="20"/>
          <w:szCs w:val="20"/>
        </w:rPr>
      </w:pPr>
      <w:r w:rsidRPr="002A08BB">
        <w:rPr>
          <w:rFonts w:ascii="Calibri" w:hAnsi="Calibri" w:cs="Arial"/>
          <w:b/>
          <w:bCs/>
          <w:sz w:val="20"/>
          <w:szCs w:val="20"/>
        </w:rPr>
        <w:t>Statutární město Karlovy Vary</w:t>
      </w:r>
    </w:p>
    <w:p w:rsidR="00F6005A" w:rsidRPr="002A08BB" w:rsidRDefault="00F6005A" w:rsidP="00781A9D">
      <w:pPr>
        <w:jc w:val="both"/>
        <w:rPr>
          <w:rFonts w:ascii="Calibri" w:hAnsi="Calibri" w:cs="Arial"/>
          <w:bCs/>
          <w:sz w:val="20"/>
          <w:szCs w:val="20"/>
        </w:rPr>
      </w:pPr>
      <w:r w:rsidRPr="002A08BB">
        <w:rPr>
          <w:rFonts w:ascii="Calibri" w:hAnsi="Calibri" w:cs="Arial"/>
          <w:sz w:val="20"/>
          <w:szCs w:val="20"/>
        </w:rPr>
        <w:t>sídlo:</w:t>
      </w:r>
      <w:r w:rsidRPr="002A08BB">
        <w:rPr>
          <w:rFonts w:ascii="Calibri" w:hAnsi="Calibri" w:cs="Arial"/>
          <w:sz w:val="20"/>
          <w:szCs w:val="20"/>
        </w:rPr>
        <w:tab/>
      </w:r>
      <w:r w:rsidRPr="002A08BB">
        <w:rPr>
          <w:rFonts w:ascii="Calibri" w:hAnsi="Calibri" w:cs="Arial"/>
          <w:sz w:val="20"/>
          <w:szCs w:val="20"/>
        </w:rPr>
        <w:tab/>
      </w:r>
      <w:r w:rsidRPr="002A08BB">
        <w:rPr>
          <w:rFonts w:ascii="Calibri" w:hAnsi="Calibri" w:cs="Arial"/>
          <w:bCs/>
          <w:sz w:val="20"/>
          <w:szCs w:val="20"/>
        </w:rPr>
        <w:t>Moskevská 21, 361 20 Karlovy Vary</w:t>
      </w:r>
    </w:p>
    <w:p w:rsidR="00F6005A" w:rsidRPr="002A08BB" w:rsidRDefault="001806FC" w:rsidP="00781A9D">
      <w:pPr>
        <w:jc w:val="both"/>
        <w:rPr>
          <w:rFonts w:ascii="Calibri" w:hAnsi="Calibri" w:cs="Arial"/>
          <w:sz w:val="20"/>
          <w:szCs w:val="20"/>
        </w:rPr>
      </w:pPr>
      <w:r w:rsidRPr="002A08BB">
        <w:rPr>
          <w:rFonts w:ascii="Calibri" w:hAnsi="Calibri" w:cs="Arial"/>
          <w:sz w:val="20"/>
          <w:szCs w:val="20"/>
        </w:rPr>
        <w:t>zastoupeno:</w:t>
      </w:r>
      <w:r w:rsidR="00F6005A" w:rsidRPr="002A08BB">
        <w:rPr>
          <w:rFonts w:ascii="Calibri" w:hAnsi="Calibri" w:cs="Arial"/>
          <w:sz w:val="20"/>
          <w:szCs w:val="20"/>
        </w:rPr>
        <w:t xml:space="preserve"> </w:t>
      </w:r>
      <w:r w:rsidR="00F6005A" w:rsidRPr="002A08BB">
        <w:rPr>
          <w:rFonts w:ascii="Calibri" w:hAnsi="Calibri" w:cs="Arial"/>
          <w:sz w:val="20"/>
          <w:szCs w:val="20"/>
        </w:rPr>
        <w:tab/>
        <w:t xml:space="preserve">Ing. </w:t>
      </w:r>
      <w:proofErr w:type="gramStart"/>
      <w:r w:rsidR="002A28A1">
        <w:rPr>
          <w:rFonts w:ascii="Calibri" w:hAnsi="Calibri" w:cs="Arial"/>
          <w:sz w:val="20"/>
          <w:szCs w:val="20"/>
        </w:rPr>
        <w:t>Petr  K u l h á n e k, primátor</w:t>
      </w:r>
      <w:proofErr w:type="gramEnd"/>
      <w:r w:rsidR="002A28A1">
        <w:rPr>
          <w:rFonts w:ascii="Calibri" w:hAnsi="Calibri" w:cs="Arial"/>
          <w:sz w:val="20"/>
          <w:szCs w:val="20"/>
        </w:rPr>
        <w:t xml:space="preserve"> města</w:t>
      </w:r>
    </w:p>
    <w:p w:rsidR="00F6005A" w:rsidRPr="002A08BB" w:rsidRDefault="00F6005A" w:rsidP="00781A9D">
      <w:pPr>
        <w:jc w:val="both"/>
        <w:rPr>
          <w:rFonts w:ascii="Calibri" w:hAnsi="Calibri" w:cs="Arial"/>
          <w:sz w:val="20"/>
          <w:szCs w:val="20"/>
        </w:rPr>
      </w:pPr>
      <w:r w:rsidRPr="002A08BB">
        <w:rPr>
          <w:rFonts w:ascii="Calibri" w:hAnsi="Calibri" w:cs="Arial"/>
          <w:sz w:val="20"/>
          <w:szCs w:val="20"/>
        </w:rPr>
        <w:t xml:space="preserve">IČ: </w:t>
      </w:r>
      <w:r w:rsidRPr="002A08BB">
        <w:rPr>
          <w:rFonts w:ascii="Calibri" w:hAnsi="Calibri" w:cs="Arial"/>
          <w:sz w:val="20"/>
          <w:szCs w:val="20"/>
        </w:rPr>
        <w:tab/>
        <w:t xml:space="preserve">    </w:t>
      </w:r>
      <w:r w:rsidRPr="002A08BB">
        <w:rPr>
          <w:rFonts w:ascii="Calibri" w:hAnsi="Calibri" w:cs="Arial"/>
          <w:sz w:val="20"/>
          <w:szCs w:val="20"/>
        </w:rPr>
        <w:tab/>
        <w:t>00254657</w:t>
      </w:r>
    </w:p>
    <w:p w:rsidR="00F6005A" w:rsidRPr="002A08BB" w:rsidRDefault="00F6005A" w:rsidP="00781A9D">
      <w:pPr>
        <w:jc w:val="both"/>
        <w:rPr>
          <w:rFonts w:ascii="Calibri" w:hAnsi="Calibri" w:cs="Arial"/>
          <w:sz w:val="20"/>
          <w:szCs w:val="20"/>
        </w:rPr>
      </w:pPr>
      <w:r w:rsidRPr="002A08BB">
        <w:rPr>
          <w:rFonts w:ascii="Calibri" w:hAnsi="Calibri" w:cs="Arial"/>
          <w:sz w:val="20"/>
          <w:szCs w:val="20"/>
        </w:rPr>
        <w:t>DIČ:</w:t>
      </w:r>
      <w:r w:rsidRPr="002A08BB">
        <w:rPr>
          <w:rFonts w:ascii="Calibri" w:hAnsi="Calibri" w:cs="Arial"/>
          <w:sz w:val="20"/>
          <w:szCs w:val="20"/>
        </w:rPr>
        <w:tab/>
      </w:r>
      <w:r w:rsidRPr="002A08BB">
        <w:rPr>
          <w:rFonts w:ascii="Calibri" w:hAnsi="Calibri" w:cs="Arial"/>
          <w:sz w:val="20"/>
          <w:szCs w:val="20"/>
        </w:rPr>
        <w:tab/>
        <w:t>CZ00254657</w:t>
      </w:r>
    </w:p>
    <w:p w:rsidR="00F6005A" w:rsidRPr="002A08BB" w:rsidRDefault="00F6005A" w:rsidP="00781A9D">
      <w:pPr>
        <w:jc w:val="both"/>
        <w:rPr>
          <w:rFonts w:ascii="Calibri" w:hAnsi="Calibri" w:cs="Arial"/>
          <w:sz w:val="20"/>
          <w:szCs w:val="20"/>
        </w:rPr>
      </w:pPr>
      <w:r w:rsidRPr="002A08BB">
        <w:rPr>
          <w:rFonts w:ascii="Calibri" w:hAnsi="Calibri" w:cs="Arial"/>
          <w:sz w:val="20"/>
          <w:szCs w:val="20"/>
        </w:rPr>
        <w:t xml:space="preserve">bank.spojení:  </w:t>
      </w:r>
      <w:r w:rsidRPr="002A08BB">
        <w:rPr>
          <w:rFonts w:ascii="Calibri" w:hAnsi="Calibri" w:cs="Arial"/>
          <w:sz w:val="20"/>
          <w:szCs w:val="20"/>
        </w:rPr>
        <w:tab/>
      </w:r>
      <w:proofErr w:type="spellStart"/>
      <w:proofErr w:type="gramStart"/>
      <w:r w:rsidRPr="002A08BB">
        <w:rPr>
          <w:rFonts w:ascii="Calibri" w:hAnsi="Calibri" w:cs="Arial"/>
          <w:sz w:val="20"/>
          <w:szCs w:val="20"/>
        </w:rPr>
        <w:t>č.účtu</w:t>
      </w:r>
      <w:proofErr w:type="spellEnd"/>
      <w:proofErr w:type="gramEnd"/>
      <w:r w:rsidRPr="002A08BB">
        <w:rPr>
          <w:rFonts w:ascii="Calibri" w:hAnsi="Calibri" w:cs="Arial"/>
          <w:sz w:val="20"/>
          <w:szCs w:val="20"/>
        </w:rPr>
        <w:t xml:space="preserve"> 27-5620600237/0100, vedený u Komerční banky</w:t>
      </w:r>
    </w:p>
    <w:p w:rsidR="00730BD5" w:rsidRPr="002A08BB" w:rsidRDefault="00730BD5" w:rsidP="00781A9D">
      <w:pPr>
        <w:rPr>
          <w:rFonts w:ascii="Calibri" w:hAnsi="Calibri" w:cs="Arial"/>
          <w:i/>
          <w:sz w:val="20"/>
          <w:szCs w:val="20"/>
        </w:rPr>
      </w:pPr>
      <w:r w:rsidRPr="002A08BB">
        <w:rPr>
          <w:rFonts w:ascii="Calibri" w:hAnsi="Calibri" w:cs="Arial"/>
          <w:i/>
          <w:sz w:val="20"/>
          <w:szCs w:val="20"/>
        </w:rPr>
        <w:t>na straně jedné jako objednatel (dále jen „objednatel“)</w:t>
      </w:r>
    </w:p>
    <w:p w:rsidR="00F6005A" w:rsidRPr="002A08BB" w:rsidRDefault="00F6005A" w:rsidP="00781A9D">
      <w:pPr>
        <w:jc w:val="both"/>
        <w:rPr>
          <w:rFonts w:ascii="Calibri" w:hAnsi="Calibri" w:cs="Arial"/>
          <w:sz w:val="20"/>
          <w:szCs w:val="20"/>
        </w:rPr>
      </w:pPr>
    </w:p>
    <w:p w:rsidR="00F6005A" w:rsidRPr="002A08BB" w:rsidRDefault="00730BD5" w:rsidP="00781A9D">
      <w:pPr>
        <w:jc w:val="both"/>
        <w:rPr>
          <w:rFonts w:ascii="Calibri" w:hAnsi="Calibri" w:cs="Arial"/>
          <w:sz w:val="20"/>
          <w:szCs w:val="20"/>
        </w:rPr>
      </w:pPr>
      <w:r w:rsidRPr="002A08BB">
        <w:rPr>
          <w:rFonts w:ascii="Calibri" w:hAnsi="Calibri" w:cs="Arial"/>
          <w:sz w:val="20"/>
          <w:szCs w:val="20"/>
        </w:rPr>
        <w:t>a</w:t>
      </w:r>
    </w:p>
    <w:p w:rsidR="00F6005A" w:rsidRPr="002A08BB" w:rsidRDefault="00F6005A" w:rsidP="00781A9D">
      <w:pPr>
        <w:jc w:val="both"/>
        <w:rPr>
          <w:rFonts w:ascii="Calibri" w:hAnsi="Calibri" w:cs="Arial"/>
          <w:sz w:val="20"/>
          <w:szCs w:val="20"/>
        </w:rPr>
      </w:pPr>
    </w:p>
    <w:p w:rsidR="001650D1" w:rsidRPr="002A08BB" w:rsidRDefault="00336291" w:rsidP="001650D1">
      <w:pPr>
        <w:jc w:val="both"/>
        <w:rPr>
          <w:rFonts w:ascii="Calibri" w:hAnsi="Calibri" w:cs="Arial"/>
          <w:b/>
          <w:sz w:val="20"/>
          <w:szCs w:val="20"/>
        </w:rPr>
      </w:pPr>
      <w:r w:rsidRPr="002A08BB">
        <w:rPr>
          <w:rFonts w:ascii="Calibri" w:hAnsi="Calibri" w:cs="Arial"/>
          <w:b/>
          <w:sz w:val="20"/>
          <w:szCs w:val="20"/>
        </w:rPr>
        <w:t>......................................................................</w:t>
      </w:r>
      <w:r w:rsidR="001650D1" w:rsidRPr="002A08BB">
        <w:rPr>
          <w:rFonts w:ascii="Calibri" w:hAnsi="Calibri" w:cs="Arial"/>
          <w:b/>
          <w:sz w:val="20"/>
          <w:szCs w:val="20"/>
        </w:rPr>
        <w:t xml:space="preserve"> </w:t>
      </w:r>
    </w:p>
    <w:p w:rsidR="001650D1" w:rsidRPr="002A08BB" w:rsidRDefault="001650D1" w:rsidP="00336291">
      <w:pPr>
        <w:jc w:val="both"/>
        <w:rPr>
          <w:rFonts w:ascii="Calibri" w:hAnsi="Calibri" w:cs="Arial"/>
          <w:sz w:val="20"/>
          <w:szCs w:val="20"/>
        </w:rPr>
      </w:pPr>
      <w:r w:rsidRPr="002A08BB">
        <w:rPr>
          <w:rFonts w:ascii="Calibri" w:hAnsi="Calibri" w:cs="Arial"/>
          <w:sz w:val="20"/>
          <w:szCs w:val="20"/>
        </w:rPr>
        <w:t>zastoup</w:t>
      </w:r>
      <w:r w:rsidR="00336291" w:rsidRPr="002A08BB">
        <w:rPr>
          <w:rFonts w:ascii="Calibri" w:hAnsi="Calibri" w:cs="Arial"/>
          <w:sz w:val="20"/>
          <w:szCs w:val="20"/>
        </w:rPr>
        <w:t>e</w:t>
      </w:r>
      <w:r w:rsidRPr="002A08BB">
        <w:rPr>
          <w:rFonts w:ascii="Calibri" w:hAnsi="Calibri" w:cs="Arial"/>
          <w:sz w:val="20"/>
          <w:szCs w:val="20"/>
        </w:rPr>
        <w:t>n</w:t>
      </w:r>
      <w:r w:rsidR="00336291" w:rsidRPr="002A08BB">
        <w:rPr>
          <w:rFonts w:ascii="Calibri" w:hAnsi="Calibri" w:cs="Arial"/>
          <w:sz w:val="20"/>
          <w:szCs w:val="20"/>
        </w:rPr>
        <w:t>ý</w:t>
      </w:r>
      <w:r w:rsidRPr="002A08BB">
        <w:rPr>
          <w:rFonts w:ascii="Calibri" w:hAnsi="Calibri" w:cs="Arial"/>
          <w:sz w:val="20"/>
          <w:szCs w:val="20"/>
        </w:rPr>
        <w:t>:</w:t>
      </w:r>
      <w:r w:rsidR="000F51BA" w:rsidRPr="002A08BB">
        <w:rPr>
          <w:rFonts w:ascii="Calibri" w:hAnsi="Calibri" w:cs="Arial"/>
          <w:sz w:val="20"/>
          <w:szCs w:val="20"/>
        </w:rPr>
        <w:t xml:space="preserve"> </w:t>
      </w:r>
      <w:r w:rsidR="00745F44" w:rsidRPr="002A08BB">
        <w:rPr>
          <w:rFonts w:ascii="Calibri" w:hAnsi="Calibri" w:cs="Arial"/>
          <w:sz w:val="20"/>
          <w:szCs w:val="20"/>
        </w:rPr>
        <w:tab/>
      </w:r>
    </w:p>
    <w:p w:rsidR="00B2167E" w:rsidRPr="002A08BB" w:rsidRDefault="00B2167E" w:rsidP="00B2167E">
      <w:pPr>
        <w:jc w:val="both"/>
        <w:rPr>
          <w:rFonts w:ascii="Calibri" w:hAnsi="Calibri" w:cs="Arial"/>
          <w:sz w:val="20"/>
          <w:szCs w:val="20"/>
        </w:rPr>
      </w:pPr>
      <w:r w:rsidRPr="002A08BB">
        <w:rPr>
          <w:rFonts w:ascii="Calibri" w:hAnsi="Calibri" w:cs="Arial"/>
          <w:sz w:val="20"/>
          <w:szCs w:val="20"/>
        </w:rPr>
        <w:t xml:space="preserve">sídlo:       </w:t>
      </w:r>
      <w:r w:rsidR="00D454ED" w:rsidRPr="002A08BB">
        <w:rPr>
          <w:rFonts w:ascii="Calibri" w:hAnsi="Calibri" w:cs="Arial"/>
          <w:sz w:val="20"/>
          <w:szCs w:val="20"/>
        </w:rPr>
        <w:tab/>
      </w:r>
      <w:r w:rsidRPr="002A08BB">
        <w:rPr>
          <w:rFonts w:ascii="Calibri" w:hAnsi="Calibri" w:cs="Arial"/>
          <w:sz w:val="20"/>
          <w:szCs w:val="20"/>
        </w:rPr>
        <w:t xml:space="preserve"> </w:t>
      </w:r>
    </w:p>
    <w:p w:rsidR="00B2167E" w:rsidRPr="002A08BB" w:rsidRDefault="00B2167E" w:rsidP="00B2167E">
      <w:pPr>
        <w:jc w:val="both"/>
        <w:rPr>
          <w:rFonts w:ascii="Calibri" w:hAnsi="Calibri" w:cs="Arial"/>
          <w:sz w:val="20"/>
          <w:szCs w:val="20"/>
        </w:rPr>
      </w:pPr>
      <w:r w:rsidRPr="002A08BB">
        <w:rPr>
          <w:rFonts w:ascii="Calibri" w:hAnsi="Calibri" w:cs="Arial"/>
          <w:sz w:val="20"/>
          <w:szCs w:val="20"/>
        </w:rPr>
        <w:t>IČ</w:t>
      </w:r>
      <w:r w:rsidR="00D454ED" w:rsidRPr="002A08BB">
        <w:rPr>
          <w:rFonts w:ascii="Calibri" w:hAnsi="Calibri" w:cs="Arial"/>
          <w:sz w:val="20"/>
          <w:szCs w:val="20"/>
        </w:rPr>
        <w:t>O</w:t>
      </w:r>
      <w:r w:rsidRPr="002A08BB">
        <w:rPr>
          <w:rFonts w:ascii="Calibri" w:hAnsi="Calibri" w:cs="Arial"/>
          <w:sz w:val="20"/>
          <w:szCs w:val="20"/>
        </w:rPr>
        <w:t>:</w:t>
      </w:r>
      <w:r w:rsidR="00D454ED" w:rsidRPr="002A08BB">
        <w:rPr>
          <w:rFonts w:ascii="Calibri" w:hAnsi="Calibri" w:cs="Arial"/>
          <w:sz w:val="20"/>
          <w:szCs w:val="20"/>
        </w:rPr>
        <w:tab/>
      </w:r>
      <w:r w:rsidR="00D454ED" w:rsidRPr="002A08BB">
        <w:rPr>
          <w:rFonts w:ascii="Calibri" w:hAnsi="Calibri" w:cs="Arial"/>
          <w:sz w:val="20"/>
          <w:szCs w:val="20"/>
        </w:rPr>
        <w:tab/>
      </w:r>
      <w:r w:rsidRPr="002A08BB">
        <w:rPr>
          <w:rFonts w:ascii="Calibri" w:hAnsi="Calibri" w:cs="Arial"/>
          <w:sz w:val="20"/>
          <w:szCs w:val="20"/>
        </w:rPr>
        <w:t xml:space="preserve">                   </w:t>
      </w:r>
    </w:p>
    <w:p w:rsidR="005474FB" w:rsidRPr="002A08BB" w:rsidRDefault="00B2167E" w:rsidP="00B2167E">
      <w:pPr>
        <w:jc w:val="both"/>
        <w:rPr>
          <w:rFonts w:ascii="Calibri" w:hAnsi="Calibri" w:cs="Arial"/>
          <w:sz w:val="20"/>
          <w:szCs w:val="20"/>
        </w:rPr>
      </w:pPr>
      <w:r w:rsidRPr="002A08BB">
        <w:rPr>
          <w:rFonts w:ascii="Calibri" w:hAnsi="Calibri" w:cs="Arial"/>
          <w:sz w:val="20"/>
          <w:szCs w:val="20"/>
        </w:rPr>
        <w:t>DIČ:</w:t>
      </w:r>
      <w:r w:rsidR="00D454ED" w:rsidRPr="002A08BB">
        <w:rPr>
          <w:rFonts w:ascii="Calibri" w:hAnsi="Calibri" w:cs="Arial"/>
          <w:sz w:val="20"/>
          <w:szCs w:val="20"/>
        </w:rPr>
        <w:tab/>
      </w:r>
      <w:r w:rsidR="00D454ED" w:rsidRPr="002A08BB">
        <w:rPr>
          <w:rFonts w:ascii="Calibri" w:hAnsi="Calibri" w:cs="Arial"/>
          <w:sz w:val="20"/>
          <w:szCs w:val="20"/>
        </w:rPr>
        <w:tab/>
      </w:r>
      <w:r w:rsidRPr="002A08BB">
        <w:rPr>
          <w:rFonts w:ascii="Calibri" w:hAnsi="Calibri" w:cs="Arial"/>
          <w:sz w:val="20"/>
          <w:szCs w:val="20"/>
        </w:rPr>
        <w:t xml:space="preserve"> </w:t>
      </w:r>
    </w:p>
    <w:p w:rsidR="00B2167E" w:rsidRPr="002A08BB" w:rsidRDefault="00B2167E" w:rsidP="00B2167E">
      <w:pPr>
        <w:jc w:val="both"/>
        <w:rPr>
          <w:rFonts w:ascii="Calibri" w:hAnsi="Calibri" w:cs="Arial"/>
          <w:sz w:val="20"/>
          <w:szCs w:val="20"/>
        </w:rPr>
      </w:pPr>
      <w:proofErr w:type="gramStart"/>
      <w:r w:rsidRPr="002A08BB">
        <w:rPr>
          <w:rFonts w:ascii="Calibri" w:hAnsi="Calibri" w:cs="Arial"/>
          <w:sz w:val="20"/>
          <w:szCs w:val="20"/>
        </w:rPr>
        <w:t>bank</w:t>
      </w:r>
      <w:proofErr w:type="gramEnd"/>
      <w:r w:rsidRPr="002A08BB">
        <w:rPr>
          <w:rFonts w:ascii="Calibri" w:hAnsi="Calibri" w:cs="Arial"/>
          <w:sz w:val="20"/>
          <w:szCs w:val="20"/>
        </w:rPr>
        <w:t>.</w:t>
      </w:r>
      <w:proofErr w:type="gramStart"/>
      <w:r w:rsidRPr="002A08BB">
        <w:rPr>
          <w:rFonts w:ascii="Calibri" w:hAnsi="Calibri" w:cs="Arial"/>
          <w:sz w:val="20"/>
          <w:szCs w:val="20"/>
        </w:rPr>
        <w:t>spojení</w:t>
      </w:r>
      <w:proofErr w:type="gramEnd"/>
      <w:r w:rsidRPr="002A08BB">
        <w:rPr>
          <w:rFonts w:ascii="Calibri" w:hAnsi="Calibri" w:cs="Arial"/>
          <w:sz w:val="20"/>
          <w:szCs w:val="20"/>
        </w:rPr>
        <w:t xml:space="preserve">: </w:t>
      </w:r>
      <w:r w:rsidR="00D454ED" w:rsidRPr="002A08BB">
        <w:rPr>
          <w:rFonts w:ascii="Calibri" w:hAnsi="Calibri" w:cs="Arial"/>
          <w:sz w:val="20"/>
          <w:szCs w:val="20"/>
        </w:rPr>
        <w:tab/>
      </w:r>
      <w:r w:rsidR="00373F58" w:rsidRPr="002A08BB">
        <w:rPr>
          <w:rFonts w:ascii="Calibri" w:hAnsi="Calibri" w:cs="Arial"/>
          <w:sz w:val="20"/>
          <w:szCs w:val="20"/>
        </w:rPr>
        <w:t xml:space="preserve"> </w:t>
      </w:r>
    </w:p>
    <w:p w:rsidR="00F6005A" w:rsidRPr="002A08BB" w:rsidRDefault="00B2167E" w:rsidP="005A6B97">
      <w:pPr>
        <w:rPr>
          <w:rFonts w:ascii="Calibri" w:hAnsi="Calibri" w:cs="Arial"/>
          <w:b/>
          <w:sz w:val="20"/>
          <w:szCs w:val="20"/>
        </w:rPr>
      </w:pPr>
      <w:r w:rsidRPr="002A08BB">
        <w:rPr>
          <w:rFonts w:ascii="Calibri" w:hAnsi="Calibri" w:cs="Arial"/>
          <w:i/>
          <w:sz w:val="20"/>
          <w:szCs w:val="20"/>
        </w:rPr>
        <w:t>na straně druhé jako zhotovitel (dále jen „zhotovitel“)</w:t>
      </w:r>
    </w:p>
    <w:p w:rsidR="00F6005A" w:rsidRPr="002A08BB" w:rsidRDefault="00F6005A" w:rsidP="00781A9D">
      <w:pPr>
        <w:jc w:val="center"/>
        <w:rPr>
          <w:rFonts w:ascii="Calibri" w:hAnsi="Calibri" w:cs="Arial"/>
          <w:b/>
          <w:sz w:val="20"/>
          <w:szCs w:val="20"/>
        </w:rPr>
      </w:pPr>
    </w:p>
    <w:p w:rsidR="009723B9" w:rsidRPr="002A08BB" w:rsidRDefault="009723B9" w:rsidP="00781A9D">
      <w:pPr>
        <w:spacing w:line="276" w:lineRule="auto"/>
        <w:jc w:val="both"/>
        <w:rPr>
          <w:rFonts w:ascii="Calibri" w:hAnsi="Calibri" w:cs="Arial"/>
          <w:sz w:val="20"/>
          <w:szCs w:val="20"/>
        </w:rPr>
      </w:pPr>
    </w:p>
    <w:p w:rsidR="00730BD5" w:rsidRPr="002A08BB" w:rsidRDefault="00730BD5" w:rsidP="00781A9D">
      <w:pPr>
        <w:spacing w:line="276" w:lineRule="auto"/>
        <w:jc w:val="both"/>
        <w:rPr>
          <w:rFonts w:ascii="Calibri" w:hAnsi="Calibri" w:cs="Arial"/>
          <w:sz w:val="20"/>
          <w:szCs w:val="20"/>
        </w:rPr>
      </w:pPr>
      <w:r w:rsidRPr="002A08BB">
        <w:rPr>
          <w:rFonts w:ascii="Calibri" w:hAnsi="Calibri" w:cs="Arial"/>
          <w:sz w:val="20"/>
          <w:szCs w:val="20"/>
        </w:rPr>
        <w:t>VZHLEDEM K TOMU, ŽE:</w:t>
      </w:r>
    </w:p>
    <w:p w:rsidR="00730BD5" w:rsidRPr="002A08BB" w:rsidRDefault="00730BD5" w:rsidP="00781A9D">
      <w:pPr>
        <w:spacing w:line="276" w:lineRule="auto"/>
        <w:jc w:val="both"/>
        <w:rPr>
          <w:rFonts w:ascii="Calibri" w:hAnsi="Calibri" w:cs="Arial"/>
          <w:sz w:val="20"/>
          <w:szCs w:val="20"/>
        </w:rPr>
      </w:pPr>
    </w:p>
    <w:p w:rsidR="00730BD5" w:rsidRPr="002A08BB" w:rsidRDefault="00730BD5" w:rsidP="00810033">
      <w:pPr>
        <w:jc w:val="both"/>
        <w:rPr>
          <w:rFonts w:ascii="Calibri" w:hAnsi="Calibri" w:cs="Arial"/>
          <w:sz w:val="20"/>
          <w:szCs w:val="20"/>
        </w:rPr>
      </w:pPr>
      <w:proofErr w:type="gramStart"/>
      <w:r w:rsidRPr="002A08BB">
        <w:rPr>
          <w:rFonts w:ascii="Calibri" w:hAnsi="Calibri" w:cs="Arial"/>
          <w:sz w:val="20"/>
          <w:szCs w:val="20"/>
        </w:rPr>
        <w:t>(A)</w:t>
      </w:r>
      <w:r w:rsidR="00A234D1" w:rsidRPr="002A08BB">
        <w:rPr>
          <w:rFonts w:ascii="Calibri" w:hAnsi="Calibri" w:cs="Arial"/>
          <w:sz w:val="20"/>
          <w:szCs w:val="20"/>
        </w:rPr>
        <w:t xml:space="preserve">  </w:t>
      </w:r>
      <w:r w:rsidRPr="002A08BB">
        <w:rPr>
          <w:rFonts w:ascii="Calibri" w:hAnsi="Calibri" w:cs="Arial"/>
          <w:sz w:val="20"/>
          <w:szCs w:val="20"/>
        </w:rPr>
        <w:t>Zhotovitel</w:t>
      </w:r>
      <w:proofErr w:type="gramEnd"/>
      <w:r w:rsidRPr="002A08BB">
        <w:rPr>
          <w:rFonts w:ascii="Calibri" w:hAnsi="Calibri" w:cs="Arial"/>
          <w:sz w:val="20"/>
          <w:szCs w:val="20"/>
        </w:rPr>
        <w:t xml:space="preserve"> je </w:t>
      </w:r>
      <w:r w:rsidR="00AF6BBD" w:rsidRPr="002A08BB">
        <w:rPr>
          <w:rFonts w:ascii="Calibri" w:hAnsi="Calibri" w:cs="Arial"/>
          <w:sz w:val="20"/>
          <w:szCs w:val="20"/>
        </w:rPr>
        <w:t xml:space="preserve">odborně způsobilý </w:t>
      </w:r>
      <w:r w:rsidRPr="002A08BB">
        <w:rPr>
          <w:rFonts w:ascii="Calibri" w:hAnsi="Calibri" w:cs="Arial"/>
          <w:sz w:val="20"/>
          <w:szCs w:val="20"/>
        </w:rPr>
        <w:t xml:space="preserve">k </w:t>
      </w:r>
      <w:r w:rsidR="00AF6BBD" w:rsidRPr="002A08BB">
        <w:rPr>
          <w:rFonts w:ascii="Calibri" w:hAnsi="Calibri" w:cs="Arial"/>
          <w:sz w:val="20"/>
          <w:szCs w:val="20"/>
        </w:rPr>
        <w:t>vy</w:t>
      </w:r>
      <w:r w:rsidR="00B066D0" w:rsidRPr="002A08BB">
        <w:rPr>
          <w:rFonts w:ascii="Calibri" w:hAnsi="Calibri" w:cs="Arial"/>
          <w:sz w:val="20"/>
          <w:szCs w:val="20"/>
        </w:rPr>
        <w:t>pracování studií předmětného zaměření</w:t>
      </w:r>
      <w:r w:rsidRPr="002A08BB">
        <w:rPr>
          <w:rFonts w:ascii="Calibri" w:hAnsi="Calibri" w:cs="Arial"/>
          <w:sz w:val="20"/>
          <w:szCs w:val="20"/>
        </w:rPr>
        <w:t xml:space="preserve"> a má řádné vybavení, zkušenosti a schopnosti, aby řádně a včas provedl </w:t>
      </w:r>
      <w:r w:rsidR="000F51BA" w:rsidRPr="002A08BB">
        <w:rPr>
          <w:rFonts w:ascii="Calibri" w:hAnsi="Calibri" w:cs="Arial"/>
          <w:sz w:val="20"/>
          <w:szCs w:val="20"/>
        </w:rPr>
        <w:t>dílo podle</w:t>
      </w:r>
      <w:r w:rsidRPr="002A08BB">
        <w:rPr>
          <w:rFonts w:ascii="Calibri" w:hAnsi="Calibri" w:cs="Arial"/>
          <w:sz w:val="20"/>
          <w:szCs w:val="20"/>
        </w:rPr>
        <w:t xml:space="preserve"> této smlouvy; a</w:t>
      </w:r>
    </w:p>
    <w:p w:rsidR="00BC0910" w:rsidRPr="002A08BB" w:rsidRDefault="00BC0910" w:rsidP="00810033">
      <w:pPr>
        <w:jc w:val="both"/>
        <w:rPr>
          <w:rFonts w:ascii="Calibri" w:hAnsi="Calibri" w:cs="Arial"/>
          <w:sz w:val="20"/>
          <w:szCs w:val="20"/>
        </w:rPr>
      </w:pPr>
    </w:p>
    <w:p w:rsidR="00730BD5" w:rsidRPr="002A08BB" w:rsidRDefault="00730BD5" w:rsidP="00810033">
      <w:pPr>
        <w:jc w:val="both"/>
        <w:rPr>
          <w:rFonts w:ascii="Calibri" w:hAnsi="Calibri" w:cs="Arial"/>
          <w:sz w:val="20"/>
          <w:szCs w:val="20"/>
        </w:rPr>
      </w:pPr>
      <w:r w:rsidRPr="002A08BB">
        <w:rPr>
          <w:rFonts w:ascii="Calibri" w:hAnsi="Calibri" w:cs="Arial"/>
          <w:sz w:val="20"/>
          <w:szCs w:val="20"/>
        </w:rPr>
        <w:t xml:space="preserve">(B) </w:t>
      </w:r>
      <w:r w:rsidR="00FF4364" w:rsidRPr="002A08BB">
        <w:rPr>
          <w:rFonts w:ascii="Calibri" w:hAnsi="Calibri" w:cs="Arial"/>
          <w:sz w:val="20"/>
          <w:szCs w:val="20"/>
        </w:rPr>
        <w:t xml:space="preserve"> </w:t>
      </w:r>
      <w:r w:rsidRPr="002A08BB">
        <w:rPr>
          <w:rFonts w:ascii="Calibri" w:hAnsi="Calibri" w:cs="Arial"/>
          <w:sz w:val="20"/>
          <w:szCs w:val="20"/>
        </w:rPr>
        <w:t xml:space="preserve">Zhotovitel v rámci zadávacího řízení k veřejné zakázce malého rozsahu nazvané </w:t>
      </w:r>
      <w:r w:rsidR="00A94411" w:rsidRPr="002A08BB">
        <w:rPr>
          <w:rFonts w:ascii="Calibri" w:hAnsi="Calibri" w:cs="Arial"/>
          <w:bCs/>
          <w:sz w:val="20"/>
          <w:szCs w:val="20"/>
        </w:rPr>
        <w:t>„</w:t>
      </w:r>
      <w:r w:rsidR="00810033" w:rsidRPr="002A08BB">
        <w:rPr>
          <w:rFonts w:ascii="Calibri" w:hAnsi="Calibri" w:cs="Arial"/>
          <w:bCs/>
          <w:sz w:val="20"/>
          <w:szCs w:val="20"/>
        </w:rPr>
        <w:t xml:space="preserve">Rekonstrukce a přístavba Domova důchodců, Závodu míru </w:t>
      </w:r>
      <w:proofErr w:type="spellStart"/>
      <w:proofErr w:type="gramStart"/>
      <w:r w:rsidR="00810033" w:rsidRPr="002A08BB">
        <w:rPr>
          <w:rFonts w:ascii="Calibri" w:hAnsi="Calibri" w:cs="Arial"/>
          <w:bCs/>
          <w:sz w:val="20"/>
          <w:szCs w:val="20"/>
        </w:rPr>
        <w:t>č.p</w:t>
      </w:r>
      <w:proofErr w:type="spellEnd"/>
      <w:r w:rsidR="00810033" w:rsidRPr="002A08BB">
        <w:rPr>
          <w:rFonts w:ascii="Calibri" w:hAnsi="Calibri" w:cs="Arial"/>
          <w:bCs/>
          <w:sz w:val="20"/>
          <w:szCs w:val="20"/>
        </w:rPr>
        <w:t>.</w:t>
      </w:r>
      <w:proofErr w:type="gramEnd"/>
      <w:r w:rsidR="00810033" w:rsidRPr="002A08BB">
        <w:rPr>
          <w:rFonts w:ascii="Calibri" w:hAnsi="Calibri" w:cs="Arial"/>
          <w:bCs/>
          <w:sz w:val="20"/>
          <w:szCs w:val="20"/>
        </w:rPr>
        <w:t xml:space="preserve"> 88/96, Karlovy Vary – </w:t>
      </w:r>
      <w:r w:rsidR="001736DD" w:rsidRPr="002A08BB">
        <w:rPr>
          <w:rFonts w:ascii="Calibri" w:hAnsi="Calibri" w:cs="Arial"/>
          <w:bCs/>
          <w:sz w:val="20"/>
          <w:szCs w:val="20"/>
        </w:rPr>
        <w:t>architektonická studie</w:t>
      </w:r>
      <w:r w:rsidR="00AF6BBD" w:rsidRPr="002A08BB">
        <w:rPr>
          <w:rFonts w:ascii="Calibri" w:hAnsi="Calibri" w:cs="Arial"/>
          <w:bCs/>
          <w:sz w:val="20"/>
          <w:szCs w:val="20"/>
        </w:rPr>
        <w:t xml:space="preserve">“ </w:t>
      </w:r>
      <w:r w:rsidR="00A94411" w:rsidRPr="002A08BB">
        <w:rPr>
          <w:rFonts w:ascii="Calibri" w:hAnsi="Calibri" w:cs="Arial"/>
          <w:sz w:val="20"/>
          <w:szCs w:val="20"/>
        </w:rPr>
        <w:t>po</w:t>
      </w:r>
      <w:r w:rsidR="00FF4364" w:rsidRPr="002A08BB">
        <w:rPr>
          <w:rFonts w:ascii="Calibri" w:hAnsi="Calibri" w:cs="Arial"/>
          <w:sz w:val="20"/>
          <w:szCs w:val="20"/>
        </w:rPr>
        <w:t>dal nabídku</w:t>
      </w:r>
      <w:r w:rsidR="00D54784" w:rsidRPr="002A08BB">
        <w:rPr>
          <w:rFonts w:ascii="Calibri" w:hAnsi="Calibri" w:cs="Arial"/>
          <w:sz w:val="20"/>
          <w:szCs w:val="20"/>
        </w:rPr>
        <w:t xml:space="preserve"> (viz příloha č. </w:t>
      </w:r>
      <w:r w:rsidR="0031530E">
        <w:rPr>
          <w:rFonts w:ascii="Calibri" w:hAnsi="Calibri" w:cs="Arial"/>
          <w:sz w:val="20"/>
          <w:szCs w:val="20"/>
        </w:rPr>
        <w:t>2</w:t>
      </w:r>
      <w:r w:rsidR="00D54784" w:rsidRPr="002A08BB">
        <w:rPr>
          <w:rFonts w:ascii="Calibri" w:hAnsi="Calibri" w:cs="Arial"/>
          <w:sz w:val="20"/>
          <w:szCs w:val="20"/>
        </w:rPr>
        <w:t xml:space="preserve"> této smlouvy)</w:t>
      </w:r>
      <w:r w:rsidR="00FF4364" w:rsidRPr="002A08BB">
        <w:rPr>
          <w:rFonts w:ascii="Calibri" w:hAnsi="Calibri" w:cs="Arial"/>
          <w:sz w:val="20"/>
          <w:szCs w:val="20"/>
        </w:rPr>
        <w:t xml:space="preserve">, která byla </w:t>
      </w:r>
      <w:r w:rsidR="002E4966" w:rsidRPr="002A08BB">
        <w:rPr>
          <w:rFonts w:ascii="Calibri" w:hAnsi="Calibri" w:cs="Arial"/>
          <w:sz w:val="20"/>
          <w:szCs w:val="20"/>
        </w:rPr>
        <w:t>objednatel</w:t>
      </w:r>
      <w:r w:rsidR="00FF4364" w:rsidRPr="002A08BB">
        <w:rPr>
          <w:rFonts w:ascii="Calibri" w:hAnsi="Calibri" w:cs="Arial"/>
          <w:sz w:val="20"/>
          <w:szCs w:val="20"/>
        </w:rPr>
        <w:t>em vyhodnocena jako nejvhodnější, a</w:t>
      </w:r>
    </w:p>
    <w:p w:rsidR="00BC0910" w:rsidRPr="002A08BB" w:rsidRDefault="00BC0910" w:rsidP="00810033">
      <w:pPr>
        <w:jc w:val="both"/>
        <w:rPr>
          <w:rFonts w:ascii="Calibri" w:hAnsi="Calibri" w:cs="Arial"/>
          <w:sz w:val="20"/>
          <w:szCs w:val="20"/>
        </w:rPr>
      </w:pPr>
    </w:p>
    <w:p w:rsidR="00730BD5" w:rsidRPr="002A08BB" w:rsidRDefault="00730BD5" w:rsidP="00810033">
      <w:pPr>
        <w:jc w:val="both"/>
        <w:rPr>
          <w:rFonts w:ascii="Calibri" w:hAnsi="Calibri" w:cs="Arial"/>
          <w:sz w:val="20"/>
          <w:szCs w:val="20"/>
        </w:rPr>
      </w:pPr>
      <w:proofErr w:type="gramStart"/>
      <w:r w:rsidRPr="002A08BB">
        <w:rPr>
          <w:rFonts w:ascii="Calibri" w:hAnsi="Calibri" w:cs="Arial"/>
          <w:sz w:val="20"/>
          <w:szCs w:val="20"/>
        </w:rPr>
        <w:t>(</w:t>
      </w:r>
      <w:r w:rsidR="00FF4364" w:rsidRPr="002A08BB">
        <w:rPr>
          <w:rFonts w:ascii="Calibri" w:hAnsi="Calibri" w:cs="Arial"/>
          <w:sz w:val="20"/>
          <w:szCs w:val="20"/>
        </w:rPr>
        <w:t>C</w:t>
      </w:r>
      <w:r w:rsidR="00A234D1" w:rsidRPr="002A08BB">
        <w:rPr>
          <w:rFonts w:ascii="Calibri" w:hAnsi="Calibri" w:cs="Arial"/>
          <w:sz w:val="20"/>
          <w:szCs w:val="20"/>
        </w:rPr>
        <w:t xml:space="preserve">)   </w:t>
      </w:r>
      <w:r w:rsidRPr="002A08BB">
        <w:rPr>
          <w:rFonts w:ascii="Calibri" w:hAnsi="Calibri" w:cs="Arial"/>
          <w:sz w:val="20"/>
          <w:szCs w:val="20"/>
        </w:rPr>
        <w:t>Objednatel</w:t>
      </w:r>
      <w:proofErr w:type="gramEnd"/>
      <w:r w:rsidRPr="002A08BB">
        <w:rPr>
          <w:rFonts w:ascii="Calibri" w:hAnsi="Calibri" w:cs="Arial"/>
          <w:sz w:val="20"/>
          <w:szCs w:val="20"/>
        </w:rPr>
        <w:t xml:space="preserve"> ve smyslu ustanovení §41 zákona č.128/2000 Sb., o obcích, v platném znění</w:t>
      </w:r>
      <w:r w:rsidR="000F51BA" w:rsidRPr="002A08BB">
        <w:rPr>
          <w:rFonts w:ascii="Calibri" w:hAnsi="Calibri" w:cs="Arial"/>
          <w:sz w:val="20"/>
          <w:szCs w:val="20"/>
        </w:rPr>
        <w:t xml:space="preserve"> (dále jen</w:t>
      </w:r>
      <w:r w:rsidR="00BC0910" w:rsidRPr="002A08BB">
        <w:rPr>
          <w:rFonts w:ascii="Calibri" w:hAnsi="Calibri" w:cs="Arial"/>
          <w:sz w:val="20"/>
          <w:szCs w:val="20"/>
        </w:rPr>
        <w:t xml:space="preserve"> „zákon o obcích“)</w:t>
      </w:r>
      <w:r w:rsidR="001806FC" w:rsidRPr="002A08BB">
        <w:rPr>
          <w:rFonts w:ascii="Calibri" w:hAnsi="Calibri" w:cs="Arial"/>
          <w:sz w:val="20"/>
          <w:szCs w:val="20"/>
        </w:rPr>
        <w:t>, potvrzuje, že u právních jednání</w:t>
      </w:r>
      <w:r w:rsidRPr="002A08BB">
        <w:rPr>
          <w:rFonts w:ascii="Calibri" w:hAnsi="Calibr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2A08BB">
        <w:rPr>
          <w:rFonts w:ascii="Calibri" w:hAnsi="Calibri" w:cs="Arial"/>
          <w:sz w:val="20"/>
          <w:szCs w:val="20"/>
        </w:rPr>
        <w:t>o platnost tohoto právního jednání</w:t>
      </w:r>
      <w:r w:rsidRPr="002A08BB">
        <w:rPr>
          <w:rFonts w:ascii="Calibri" w:hAnsi="Calibri" w:cs="Arial"/>
          <w:sz w:val="20"/>
          <w:szCs w:val="20"/>
        </w:rPr>
        <w:t>,</w:t>
      </w:r>
    </w:p>
    <w:p w:rsidR="00730BD5" w:rsidRPr="002A08BB" w:rsidRDefault="00730BD5" w:rsidP="00810033">
      <w:pPr>
        <w:jc w:val="both"/>
        <w:rPr>
          <w:rFonts w:ascii="Calibri" w:hAnsi="Calibri" w:cs="Arial"/>
          <w:sz w:val="20"/>
          <w:szCs w:val="20"/>
        </w:rPr>
      </w:pPr>
    </w:p>
    <w:p w:rsidR="00730BD5" w:rsidRPr="002A08BB" w:rsidRDefault="00730BD5" w:rsidP="00781A9D">
      <w:pPr>
        <w:spacing w:line="276" w:lineRule="auto"/>
        <w:jc w:val="both"/>
        <w:rPr>
          <w:rFonts w:ascii="Calibri" w:hAnsi="Calibri" w:cs="Arial"/>
          <w:sz w:val="20"/>
          <w:szCs w:val="20"/>
        </w:rPr>
      </w:pPr>
      <w:bookmarkStart w:id="0" w:name="_GoBack"/>
      <w:bookmarkEnd w:id="0"/>
    </w:p>
    <w:p w:rsidR="009723B9" w:rsidRPr="002A08BB" w:rsidRDefault="00730BD5" w:rsidP="00781A9D">
      <w:pPr>
        <w:spacing w:line="276" w:lineRule="auto"/>
        <w:jc w:val="both"/>
        <w:rPr>
          <w:rFonts w:ascii="Calibri" w:hAnsi="Calibri" w:cs="Arial"/>
          <w:sz w:val="20"/>
          <w:szCs w:val="20"/>
        </w:rPr>
      </w:pPr>
      <w:r w:rsidRPr="002A08BB">
        <w:rPr>
          <w:rFonts w:ascii="Calibri" w:hAnsi="Calibri" w:cs="Arial"/>
          <w:sz w:val="20"/>
          <w:szCs w:val="20"/>
        </w:rPr>
        <w:t xml:space="preserve">dohodly se smluvní strany na uzavření této </w:t>
      </w:r>
    </w:p>
    <w:p w:rsidR="00730BD5" w:rsidRPr="002A08BB" w:rsidRDefault="00730BD5" w:rsidP="00781A9D">
      <w:pPr>
        <w:jc w:val="center"/>
        <w:rPr>
          <w:rFonts w:ascii="Calibri" w:hAnsi="Calibri" w:cs="Arial"/>
          <w:b/>
          <w:sz w:val="22"/>
          <w:szCs w:val="22"/>
        </w:rPr>
      </w:pPr>
      <w:r w:rsidRPr="002A08BB">
        <w:rPr>
          <w:rFonts w:ascii="Calibri" w:hAnsi="Calibri" w:cs="Arial"/>
          <w:b/>
          <w:sz w:val="22"/>
          <w:szCs w:val="22"/>
        </w:rPr>
        <w:t>SMLOUVY O DÍLO</w:t>
      </w:r>
    </w:p>
    <w:p w:rsidR="001377E6" w:rsidRPr="002A08BB" w:rsidRDefault="004025E6" w:rsidP="00781A9D">
      <w:pPr>
        <w:pStyle w:val="Nadpis5"/>
        <w:spacing w:before="0" w:after="0"/>
        <w:jc w:val="center"/>
        <w:rPr>
          <w:i w:val="0"/>
          <w:sz w:val="22"/>
          <w:szCs w:val="22"/>
        </w:rPr>
      </w:pPr>
      <w:r w:rsidRPr="002A08BB">
        <w:rPr>
          <w:sz w:val="22"/>
          <w:szCs w:val="22"/>
        </w:rPr>
        <w:t>„</w:t>
      </w:r>
      <w:r w:rsidR="00810033" w:rsidRPr="002A08BB">
        <w:rPr>
          <w:sz w:val="22"/>
          <w:szCs w:val="22"/>
        </w:rPr>
        <w:t xml:space="preserve">Rekonstrukce a přístavba Domova důchodců, Závodu míru </w:t>
      </w:r>
      <w:proofErr w:type="spellStart"/>
      <w:proofErr w:type="gramStart"/>
      <w:r w:rsidR="00810033" w:rsidRPr="002A08BB">
        <w:rPr>
          <w:sz w:val="22"/>
          <w:szCs w:val="22"/>
        </w:rPr>
        <w:t>č.p</w:t>
      </w:r>
      <w:proofErr w:type="spellEnd"/>
      <w:r w:rsidR="00810033" w:rsidRPr="002A08BB">
        <w:rPr>
          <w:sz w:val="22"/>
          <w:szCs w:val="22"/>
        </w:rPr>
        <w:t>.</w:t>
      </w:r>
      <w:proofErr w:type="gramEnd"/>
      <w:r w:rsidR="00810033" w:rsidRPr="002A08BB">
        <w:rPr>
          <w:sz w:val="22"/>
          <w:szCs w:val="22"/>
        </w:rPr>
        <w:t xml:space="preserve"> 88/96, Karlovy Vary – </w:t>
      </w:r>
      <w:r w:rsidR="001736DD" w:rsidRPr="002A08BB">
        <w:rPr>
          <w:sz w:val="22"/>
          <w:szCs w:val="22"/>
        </w:rPr>
        <w:t>architektonická studie</w:t>
      </w:r>
      <w:r w:rsidR="00810033" w:rsidRPr="002A08BB">
        <w:rPr>
          <w:sz w:val="22"/>
          <w:szCs w:val="22"/>
        </w:rPr>
        <w:t xml:space="preserve"> </w:t>
      </w:r>
      <w:r w:rsidR="00AF6BBD" w:rsidRPr="002A08BB">
        <w:rPr>
          <w:sz w:val="22"/>
          <w:szCs w:val="22"/>
        </w:rPr>
        <w:t>“</w:t>
      </w:r>
    </w:p>
    <w:p w:rsidR="00730BD5" w:rsidRPr="002A08BB" w:rsidRDefault="00F14D2F" w:rsidP="00781A9D">
      <w:pPr>
        <w:pStyle w:val="Nadpis5"/>
        <w:spacing w:before="0" w:after="0"/>
        <w:jc w:val="center"/>
        <w:rPr>
          <w:rFonts w:cs="Arial"/>
          <w:sz w:val="20"/>
          <w:szCs w:val="20"/>
        </w:rPr>
      </w:pPr>
      <w:r w:rsidRPr="002A08BB">
        <w:rPr>
          <w:rFonts w:cs="Arial"/>
          <w:sz w:val="20"/>
          <w:szCs w:val="20"/>
        </w:rPr>
        <w:t>(dále jen „smlouva“)</w:t>
      </w:r>
      <w:r w:rsidR="004025E6" w:rsidRPr="002A08BB">
        <w:rPr>
          <w:rFonts w:cs="Arial"/>
          <w:sz w:val="20"/>
          <w:szCs w:val="20"/>
        </w:rPr>
        <w:t>.</w:t>
      </w:r>
    </w:p>
    <w:p w:rsidR="00730BD5" w:rsidRPr="002A08BB" w:rsidRDefault="00730BD5" w:rsidP="00781A9D">
      <w:pPr>
        <w:spacing w:line="276" w:lineRule="auto"/>
        <w:jc w:val="both"/>
        <w:rPr>
          <w:rFonts w:ascii="Calibri" w:hAnsi="Calibri" w:cs="Arial"/>
          <w:sz w:val="20"/>
          <w:szCs w:val="20"/>
        </w:rPr>
      </w:pPr>
    </w:p>
    <w:p w:rsidR="00F6005A" w:rsidRPr="002A08BB" w:rsidRDefault="00F6005A" w:rsidP="00781A9D">
      <w:pPr>
        <w:jc w:val="both"/>
        <w:rPr>
          <w:rFonts w:ascii="Calibri" w:hAnsi="Calibri" w:cs="Arial"/>
          <w:sz w:val="20"/>
          <w:szCs w:val="20"/>
        </w:rPr>
      </w:pPr>
    </w:p>
    <w:p w:rsidR="00F6005A" w:rsidRPr="002A08BB" w:rsidRDefault="00F6005A" w:rsidP="00781A9D">
      <w:pPr>
        <w:pStyle w:val="Nadpis3"/>
        <w:jc w:val="center"/>
        <w:rPr>
          <w:rFonts w:ascii="Calibri" w:hAnsi="Calibri"/>
          <w:sz w:val="20"/>
          <w:szCs w:val="20"/>
        </w:rPr>
      </w:pPr>
      <w:r w:rsidRPr="002A08BB">
        <w:rPr>
          <w:rFonts w:ascii="Calibri" w:hAnsi="Calibri"/>
          <w:sz w:val="20"/>
          <w:szCs w:val="20"/>
        </w:rPr>
        <w:t>Článek I.</w:t>
      </w:r>
    </w:p>
    <w:p w:rsidR="00F6005A" w:rsidRPr="002A08BB" w:rsidRDefault="00F6005A" w:rsidP="00781A9D">
      <w:pPr>
        <w:jc w:val="center"/>
        <w:rPr>
          <w:rFonts w:ascii="Calibri" w:hAnsi="Calibri" w:cs="Arial"/>
          <w:b/>
          <w:sz w:val="20"/>
          <w:szCs w:val="20"/>
        </w:rPr>
      </w:pPr>
      <w:r w:rsidRPr="002A08BB">
        <w:rPr>
          <w:rFonts w:ascii="Calibri" w:hAnsi="Calibri" w:cs="Arial"/>
          <w:b/>
          <w:sz w:val="20"/>
          <w:szCs w:val="20"/>
        </w:rPr>
        <w:t xml:space="preserve">Předmět </w:t>
      </w:r>
      <w:r w:rsidR="00F14D2F" w:rsidRPr="002A08BB">
        <w:rPr>
          <w:rFonts w:ascii="Calibri" w:hAnsi="Calibri" w:cs="Arial"/>
          <w:b/>
          <w:sz w:val="20"/>
          <w:szCs w:val="20"/>
        </w:rPr>
        <w:t>smlouvy</w:t>
      </w:r>
      <w:r w:rsidR="009E2969" w:rsidRPr="002A08BB">
        <w:rPr>
          <w:rFonts w:ascii="Calibri" w:hAnsi="Calibri" w:cs="Arial"/>
          <w:b/>
          <w:sz w:val="20"/>
          <w:szCs w:val="20"/>
        </w:rPr>
        <w:t xml:space="preserve"> a </w:t>
      </w:r>
      <w:r w:rsidR="003E6552" w:rsidRPr="002A08BB">
        <w:rPr>
          <w:rFonts w:ascii="Calibri" w:hAnsi="Calibri" w:cs="Arial"/>
          <w:b/>
          <w:sz w:val="20"/>
          <w:szCs w:val="20"/>
        </w:rPr>
        <w:t xml:space="preserve">specifikace </w:t>
      </w:r>
      <w:r w:rsidR="009E2969" w:rsidRPr="002A08BB">
        <w:rPr>
          <w:rFonts w:ascii="Calibri" w:hAnsi="Calibri" w:cs="Arial"/>
          <w:b/>
          <w:sz w:val="20"/>
          <w:szCs w:val="20"/>
        </w:rPr>
        <w:t>díla</w:t>
      </w:r>
    </w:p>
    <w:p w:rsidR="00F6005A" w:rsidRPr="002A08BB" w:rsidRDefault="00F6005A" w:rsidP="00781A9D">
      <w:pPr>
        <w:jc w:val="both"/>
        <w:rPr>
          <w:rFonts w:ascii="Calibri" w:hAnsi="Calibri" w:cs="Arial"/>
          <w:b/>
          <w:sz w:val="20"/>
          <w:szCs w:val="20"/>
        </w:rPr>
      </w:pPr>
    </w:p>
    <w:p w:rsidR="009E2969" w:rsidRPr="002A08BB" w:rsidRDefault="0031136E" w:rsidP="00781A9D">
      <w:pPr>
        <w:numPr>
          <w:ilvl w:val="0"/>
          <w:numId w:val="30"/>
        </w:numPr>
        <w:ind w:left="360"/>
        <w:jc w:val="both"/>
        <w:rPr>
          <w:rFonts w:ascii="Calibri" w:hAnsi="Calibri" w:cs="Arial"/>
          <w:sz w:val="20"/>
          <w:szCs w:val="20"/>
        </w:rPr>
      </w:pPr>
      <w:r w:rsidRPr="002A08BB">
        <w:rPr>
          <w:rFonts w:ascii="Calibri" w:hAnsi="Calibri" w:cs="Arial"/>
          <w:sz w:val="20"/>
          <w:szCs w:val="20"/>
        </w:rPr>
        <w:t>P</w:t>
      </w:r>
      <w:r w:rsidR="00F14D2F" w:rsidRPr="002A08BB">
        <w:rPr>
          <w:rFonts w:ascii="Calibri" w:hAnsi="Calibri" w:cs="Arial"/>
          <w:sz w:val="20"/>
          <w:szCs w:val="20"/>
        </w:rPr>
        <w:t>ředmětem této smlouvy je závazek zhotovitele</w:t>
      </w:r>
      <w:r w:rsidR="00D454ED" w:rsidRPr="002A08BB">
        <w:rPr>
          <w:rFonts w:ascii="Calibri" w:hAnsi="Calibri" w:cs="Arial"/>
          <w:sz w:val="20"/>
          <w:szCs w:val="20"/>
        </w:rPr>
        <w:t xml:space="preserve"> provést na svůj náklad a nebezpečí dílo</w:t>
      </w:r>
      <w:r w:rsidR="00F14D2F" w:rsidRPr="002A08BB">
        <w:rPr>
          <w:rFonts w:ascii="Calibri" w:hAnsi="Calibri" w:cs="Arial"/>
          <w:sz w:val="20"/>
          <w:szCs w:val="20"/>
        </w:rPr>
        <w:t xml:space="preserve"> s názvem „</w:t>
      </w:r>
      <w:r w:rsidR="00061C95" w:rsidRPr="002A08BB">
        <w:rPr>
          <w:rFonts w:ascii="Calibri" w:hAnsi="Calibri" w:cs="Arial"/>
          <w:sz w:val="20"/>
          <w:szCs w:val="20"/>
        </w:rPr>
        <w:t xml:space="preserve">Rekonstrukce a přístavba Domova důchodců, Závodu míru </w:t>
      </w:r>
      <w:proofErr w:type="spellStart"/>
      <w:proofErr w:type="gramStart"/>
      <w:r w:rsidR="00061C95" w:rsidRPr="002A08BB">
        <w:rPr>
          <w:rFonts w:ascii="Calibri" w:hAnsi="Calibri" w:cs="Arial"/>
          <w:sz w:val="20"/>
          <w:szCs w:val="20"/>
        </w:rPr>
        <w:t>č.p</w:t>
      </w:r>
      <w:proofErr w:type="spellEnd"/>
      <w:r w:rsidR="00061C95" w:rsidRPr="002A08BB">
        <w:rPr>
          <w:rFonts w:ascii="Calibri" w:hAnsi="Calibri" w:cs="Arial"/>
          <w:sz w:val="20"/>
          <w:szCs w:val="20"/>
        </w:rPr>
        <w:t>.</w:t>
      </w:r>
      <w:proofErr w:type="gramEnd"/>
      <w:r w:rsidR="00061C95" w:rsidRPr="002A08BB">
        <w:rPr>
          <w:rFonts w:ascii="Calibri" w:hAnsi="Calibri" w:cs="Arial"/>
          <w:sz w:val="20"/>
          <w:szCs w:val="20"/>
        </w:rPr>
        <w:t xml:space="preserve"> 88/96, Karlovy Vary – </w:t>
      </w:r>
      <w:r w:rsidR="001736DD" w:rsidRPr="002A08BB">
        <w:rPr>
          <w:rFonts w:ascii="Calibri" w:hAnsi="Calibri" w:cs="Arial"/>
          <w:sz w:val="20"/>
          <w:szCs w:val="20"/>
        </w:rPr>
        <w:t>architektonická studie</w:t>
      </w:r>
      <w:r w:rsidR="00343905" w:rsidRPr="002A08BB">
        <w:rPr>
          <w:rFonts w:ascii="Calibri" w:hAnsi="Calibri" w:cs="Arial"/>
          <w:sz w:val="20"/>
          <w:szCs w:val="20"/>
        </w:rPr>
        <w:t xml:space="preserve">“ </w:t>
      </w:r>
      <w:r w:rsidR="001806FC" w:rsidRPr="002A08BB">
        <w:rPr>
          <w:rFonts w:ascii="Calibri" w:hAnsi="Calibri" w:cs="Arial"/>
          <w:sz w:val="20"/>
          <w:szCs w:val="20"/>
        </w:rPr>
        <w:t>(dále</w:t>
      </w:r>
      <w:r w:rsidR="003C06C2" w:rsidRPr="002A08BB">
        <w:rPr>
          <w:rFonts w:ascii="Calibri" w:hAnsi="Calibri" w:cs="Arial"/>
          <w:sz w:val="20"/>
          <w:szCs w:val="20"/>
        </w:rPr>
        <w:t xml:space="preserve"> též</w:t>
      </w:r>
      <w:r w:rsidR="001806FC" w:rsidRPr="002A08BB">
        <w:rPr>
          <w:rFonts w:ascii="Calibri" w:hAnsi="Calibri" w:cs="Arial"/>
          <w:sz w:val="20"/>
          <w:szCs w:val="20"/>
        </w:rPr>
        <w:t xml:space="preserve"> jen</w:t>
      </w:r>
      <w:r w:rsidR="00F14D2F" w:rsidRPr="002A08BB">
        <w:rPr>
          <w:rFonts w:ascii="Calibri" w:hAnsi="Calibri" w:cs="Arial"/>
          <w:sz w:val="20"/>
          <w:szCs w:val="20"/>
        </w:rPr>
        <w:t xml:space="preserve"> „</w:t>
      </w:r>
      <w:r w:rsidR="000F51BA" w:rsidRPr="002A08BB">
        <w:rPr>
          <w:rFonts w:ascii="Calibri" w:hAnsi="Calibri" w:cs="Arial"/>
          <w:sz w:val="20"/>
          <w:szCs w:val="20"/>
        </w:rPr>
        <w:t>dílo</w:t>
      </w:r>
      <w:r w:rsidR="00F14D2F" w:rsidRPr="002A08BB">
        <w:rPr>
          <w:rFonts w:ascii="Calibri" w:hAnsi="Calibri" w:cs="Arial"/>
          <w:sz w:val="20"/>
          <w:szCs w:val="20"/>
        </w:rPr>
        <w:t>“</w:t>
      </w:r>
      <w:r w:rsidR="001736DD" w:rsidRPr="002A08BB">
        <w:rPr>
          <w:rFonts w:ascii="Calibri" w:hAnsi="Calibri" w:cs="Arial"/>
          <w:sz w:val="20"/>
          <w:szCs w:val="20"/>
        </w:rPr>
        <w:t xml:space="preserve"> nebo „architektonická studie“</w:t>
      </w:r>
      <w:r w:rsidR="00F14D2F" w:rsidRPr="002A08BB">
        <w:rPr>
          <w:rFonts w:ascii="Calibri" w:hAnsi="Calibri" w:cs="Arial"/>
          <w:sz w:val="20"/>
          <w:szCs w:val="20"/>
        </w:rPr>
        <w:t xml:space="preserve">) </w:t>
      </w:r>
      <w:r w:rsidR="001806FC" w:rsidRPr="002A08BB">
        <w:rPr>
          <w:rFonts w:ascii="Calibri" w:hAnsi="Calibri" w:cs="Arial"/>
          <w:sz w:val="20"/>
          <w:szCs w:val="20"/>
        </w:rPr>
        <w:t>a jeh</w:t>
      </w:r>
      <w:r w:rsidR="00BA74DA" w:rsidRPr="002A08BB">
        <w:rPr>
          <w:rFonts w:ascii="Calibri" w:hAnsi="Calibri" w:cs="Arial"/>
          <w:sz w:val="20"/>
          <w:szCs w:val="20"/>
        </w:rPr>
        <w:t>o</w:t>
      </w:r>
      <w:r w:rsidR="00F14D2F" w:rsidRPr="002A08BB">
        <w:rPr>
          <w:rFonts w:ascii="Calibri" w:hAnsi="Calibri" w:cs="Arial"/>
          <w:sz w:val="20"/>
          <w:szCs w:val="20"/>
        </w:rPr>
        <w:t xml:space="preserve"> předání objednateli. Dále je předmětem této smlouvy závazek objednatele převzít </w:t>
      </w:r>
      <w:r w:rsidR="00A94411" w:rsidRPr="002A08BB">
        <w:rPr>
          <w:rFonts w:ascii="Calibri" w:hAnsi="Calibri" w:cs="Arial"/>
          <w:sz w:val="20"/>
          <w:szCs w:val="20"/>
        </w:rPr>
        <w:t>dílo</w:t>
      </w:r>
      <w:r w:rsidR="00F14D2F" w:rsidRPr="002A08BB">
        <w:rPr>
          <w:rFonts w:ascii="Calibri" w:hAnsi="Calibri" w:cs="Arial"/>
          <w:sz w:val="20"/>
          <w:szCs w:val="20"/>
        </w:rPr>
        <w:t xml:space="preserve"> a zaplatit za něj smlouvou stanovenou cenu.</w:t>
      </w:r>
    </w:p>
    <w:p w:rsidR="00C31F5F" w:rsidRPr="002A08BB" w:rsidRDefault="00C31F5F" w:rsidP="00C31F5F">
      <w:pPr>
        <w:ind w:left="360"/>
        <w:jc w:val="both"/>
        <w:rPr>
          <w:rFonts w:ascii="Calibri" w:hAnsi="Calibri" w:cs="Arial"/>
          <w:sz w:val="20"/>
          <w:szCs w:val="20"/>
        </w:rPr>
      </w:pPr>
    </w:p>
    <w:p w:rsidR="005137AF" w:rsidRPr="002A08BB" w:rsidRDefault="001806FC" w:rsidP="001736DD">
      <w:pPr>
        <w:numPr>
          <w:ilvl w:val="0"/>
          <w:numId w:val="30"/>
        </w:numPr>
        <w:ind w:left="360"/>
        <w:jc w:val="both"/>
        <w:rPr>
          <w:rFonts w:ascii="Calibri" w:hAnsi="Calibri"/>
          <w:sz w:val="20"/>
          <w:szCs w:val="20"/>
        </w:rPr>
      </w:pPr>
      <w:r w:rsidRPr="002A08BB">
        <w:rPr>
          <w:rFonts w:ascii="Calibri" w:hAnsi="Calibri" w:cs="Arial"/>
          <w:sz w:val="20"/>
          <w:szCs w:val="20"/>
        </w:rPr>
        <w:t>Dílem dle této smlouvy se rozumí zpracování</w:t>
      </w:r>
      <w:r w:rsidR="00F14D2F" w:rsidRPr="002A08BB">
        <w:rPr>
          <w:rFonts w:ascii="Calibri" w:hAnsi="Calibri" w:cs="Arial"/>
          <w:sz w:val="20"/>
          <w:szCs w:val="20"/>
        </w:rPr>
        <w:t xml:space="preserve"> </w:t>
      </w:r>
      <w:r w:rsidR="00F21693" w:rsidRPr="002A08BB">
        <w:rPr>
          <w:rFonts w:ascii="Calibri" w:hAnsi="Calibri" w:cs="Arial"/>
          <w:sz w:val="20"/>
          <w:szCs w:val="20"/>
        </w:rPr>
        <w:t>studie</w:t>
      </w:r>
      <w:r w:rsidR="00F14D2F" w:rsidRPr="002A08BB">
        <w:rPr>
          <w:rFonts w:ascii="Calibri" w:hAnsi="Calibri" w:cs="Arial"/>
          <w:sz w:val="20"/>
          <w:szCs w:val="20"/>
        </w:rPr>
        <w:t xml:space="preserve"> s názvem „</w:t>
      </w:r>
      <w:r w:rsidR="00061C95" w:rsidRPr="002A08BB">
        <w:rPr>
          <w:rFonts w:ascii="Calibri" w:hAnsi="Calibri" w:cs="Arial"/>
          <w:sz w:val="20"/>
          <w:szCs w:val="20"/>
        </w:rPr>
        <w:t xml:space="preserve">Rekonstrukce a přístavba Domova důchodců, Závodu míru </w:t>
      </w:r>
      <w:proofErr w:type="spellStart"/>
      <w:proofErr w:type="gramStart"/>
      <w:r w:rsidR="00061C95" w:rsidRPr="002A08BB">
        <w:rPr>
          <w:rFonts w:ascii="Calibri" w:hAnsi="Calibri" w:cs="Arial"/>
          <w:sz w:val="20"/>
          <w:szCs w:val="20"/>
        </w:rPr>
        <w:t>č.p</w:t>
      </w:r>
      <w:proofErr w:type="spellEnd"/>
      <w:r w:rsidR="00061C95" w:rsidRPr="002A08BB">
        <w:rPr>
          <w:rFonts w:ascii="Calibri" w:hAnsi="Calibri" w:cs="Arial"/>
          <w:sz w:val="20"/>
          <w:szCs w:val="20"/>
        </w:rPr>
        <w:t>.</w:t>
      </w:r>
      <w:proofErr w:type="gramEnd"/>
      <w:r w:rsidR="00061C95" w:rsidRPr="002A08BB">
        <w:rPr>
          <w:rFonts w:ascii="Calibri" w:hAnsi="Calibri" w:cs="Arial"/>
          <w:sz w:val="20"/>
          <w:szCs w:val="20"/>
        </w:rPr>
        <w:t xml:space="preserve"> 88/96, Karlovy Vary – </w:t>
      </w:r>
      <w:r w:rsidR="001736DD" w:rsidRPr="002A08BB">
        <w:rPr>
          <w:rFonts w:ascii="Calibri" w:hAnsi="Calibri" w:cs="Arial"/>
          <w:sz w:val="20"/>
          <w:szCs w:val="20"/>
        </w:rPr>
        <w:t>architektonická studie</w:t>
      </w:r>
      <w:r w:rsidR="00343905" w:rsidRPr="002A08BB">
        <w:rPr>
          <w:rFonts w:ascii="Calibri" w:hAnsi="Calibri" w:cs="Arial"/>
          <w:sz w:val="20"/>
          <w:szCs w:val="20"/>
        </w:rPr>
        <w:t xml:space="preserve">“ </w:t>
      </w:r>
      <w:r w:rsidRPr="002A08BB">
        <w:rPr>
          <w:rFonts w:ascii="Calibri" w:hAnsi="Calibri" w:cs="Arial"/>
          <w:sz w:val="20"/>
          <w:szCs w:val="20"/>
        </w:rPr>
        <w:t>zhotovitelem</w:t>
      </w:r>
      <w:r w:rsidR="00AA0FB4" w:rsidRPr="002A08BB">
        <w:rPr>
          <w:rFonts w:ascii="Calibri" w:hAnsi="Calibri" w:cs="Arial"/>
          <w:sz w:val="20"/>
          <w:szCs w:val="20"/>
        </w:rPr>
        <w:t xml:space="preserve"> </w:t>
      </w:r>
      <w:r w:rsidR="0031530E">
        <w:rPr>
          <w:rFonts w:ascii="Calibri" w:hAnsi="Calibri" w:cs="Arial"/>
          <w:sz w:val="20"/>
          <w:szCs w:val="20"/>
        </w:rPr>
        <w:t>na základě</w:t>
      </w:r>
      <w:r w:rsidR="00AA0FB4" w:rsidRPr="002A08BB">
        <w:rPr>
          <w:rFonts w:ascii="Calibri" w:hAnsi="Calibri" w:cs="Arial"/>
          <w:sz w:val="20"/>
          <w:szCs w:val="20"/>
        </w:rPr>
        <w:t xml:space="preserve"> </w:t>
      </w:r>
      <w:r w:rsidR="001736DD" w:rsidRPr="002A08BB">
        <w:rPr>
          <w:rFonts w:ascii="Calibri" w:hAnsi="Calibri" w:cs="Arial"/>
          <w:sz w:val="20"/>
          <w:szCs w:val="20"/>
        </w:rPr>
        <w:t xml:space="preserve">dokumentu </w:t>
      </w:r>
      <w:r w:rsidR="0031530E">
        <w:rPr>
          <w:rFonts w:ascii="Calibri" w:hAnsi="Calibri" w:cs="Arial"/>
          <w:sz w:val="20"/>
          <w:szCs w:val="20"/>
        </w:rPr>
        <w:t xml:space="preserve">s názvem </w:t>
      </w:r>
      <w:r w:rsidR="00B34ADB">
        <w:rPr>
          <w:rFonts w:ascii="Calibri" w:hAnsi="Calibri" w:cs="Arial"/>
          <w:sz w:val="20"/>
          <w:szCs w:val="20"/>
        </w:rPr>
        <w:t>Z</w:t>
      </w:r>
      <w:r w:rsidR="00B34ADB" w:rsidRPr="002A08BB">
        <w:rPr>
          <w:rFonts w:ascii="Calibri" w:hAnsi="Calibri" w:cs="Arial"/>
          <w:sz w:val="20"/>
          <w:szCs w:val="20"/>
        </w:rPr>
        <w:t xml:space="preserve">adání - investiční záměr </w:t>
      </w:r>
      <w:r w:rsidR="001736DD" w:rsidRPr="002A08BB">
        <w:rPr>
          <w:rFonts w:ascii="Calibri" w:hAnsi="Calibri" w:cs="Arial"/>
          <w:sz w:val="20"/>
          <w:szCs w:val="20"/>
        </w:rPr>
        <w:t>„Rekonstrukce a přístavba Domova důchodců, Závodu míru 88/96, Karlovy Vary – Stará Role“</w:t>
      </w:r>
      <w:r w:rsidR="00AA0FB4" w:rsidRPr="002A08BB">
        <w:rPr>
          <w:rFonts w:ascii="Calibri" w:hAnsi="Calibri" w:cs="Arial"/>
          <w:sz w:val="20"/>
          <w:szCs w:val="20"/>
        </w:rPr>
        <w:t>, kter</w:t>
      </w:r>
      <w:r w:rsidR="001736DD" w:rsidRPr="002A08BB">
        <w:rPr>
          <w:rFonts w:ascii="Calibri" w:hAnsi="Calibri" w:cs="Arial"/>
          <w:sz w:val="20"/>
          <w:szCs w:val="20"/>
        </w:rPr>
        <w:t>ý</w:t>
      </w:r>
      <w:r w:rsidR="00AA0FB4" w:rsidRPr="002A08BB">
        <w:rPr>
          <w:rFonts w:ascii="Calibri" w:hAnsi="Calibri" w:cs="Arial"/>
          <w:sz w:val="20"/>
          <w:szCs w:val="20"/>
        </w:rPr>
        <w:t xml:space="preserve"> je jako</w:t>
      </w:r>
      <w:r w:rsidRPr="002A08BB">
        <w:rPr>
          <w:rFonts w:ascii="Calibri" w:hAnsi="Calibri" w:cs="Arial"/>
          <w:sz w:val="20"/>
          <w:szCs w:val="20"/>
        </w:rPr>
        <w:t xml:space="preserve"> </w:t>
      </w:r>
      <w:r w:rsidR="00F14D2F" w:rsidRPr="002A08BB">
        <w:rPr>
          <w:rFonts w:ascii="Calibri" w:hAnsi="Calibri" w:cs="Arial"/>
          <w:sz w:val="20"/>
          <w:szCs w:val="20"/>
        </w:rPr>
        <w:t>Příloh</w:t>
      </w:r>
      <w:r w:rsidR="00AA0FB4" w:rsidRPr="002A08BB">
        <w:rPr>
          <w:rFonts w:ascii="Calibri" w:hAnsi="Calibri" w:cs="Arial"/>
          <w:sz w:val="20"/>
          <w:szCs w:val="20"/>
        </w:rPr>
        <w:t>a</w:t>
      </w:r>
      <w:r w:rsidR="00F14D2F" w:rsidRPr="002A08BB">
        <w:rPr>
          <w:rFonts w:ascii="Calibri" w:hAnsi="Calibri" w:cs="Arial"/>
          <w:sz w:val="20"/>
          <w:szCs w:val="20"/>
        </w:rPr>
        <w:t xml:space="preserve"> č. 1 této smlouvy </w:t>
      </w:r>
      <w:r w:rsidR="00AA0FB4" w:rsidRPr="002A08BB">
        <w:rPr>
          <w:rFonts w:ascii="Calibri" w:hAnsi="Calibri" w:cs="Arial"/>
          <w:sz w:val="20"/>
          <w:szCs w:val="20"/>
        </w:rPr>
        <w:t>nedílnou součástí této smlouvy</w:t>
      </w:r>
      <w:r w:rsidR="002775D0" w:rsidRPr="002A08BB">
        <w:rPr>
          <w:rFonts w:ascii="Calibri" w:hAnsi="Calibri" w:cs="Arial"/>
          <w:sz w:val="20"/>
          <w:szCs w:val="20"/>
        </w:rPr>
        <w:t xml:space="preserve"> (dále jen „Z</w:t>
      </w:r>
      <w:r w:rsidR="00F14D2F" w:rsidRPr="002A08BB">
        <w:rPr>
          <w:rFonts w:ascii="Calibri" w:hAnsi="Calibri" w:cs="Arial"/>
          <w:sz w:val="20"/>
          <w:szCs w:val="20"/>
        </w:rPr>
        <w:t>adání</w:t>
      </w:r>
      <w:r w:rsidR="001736DD" w:rsidRPr="002A08BB">
        <w:rPr>
          <w:rFonts w:ascii="Calibri" w:hAnsi="Calibri" w:cs="Arial"/>
          <w:sz w:val="20"/>
          <w:szCs w:val="20"/>
        </w:rPr>
        <w:t xml:space="preserve">  - investiční záměr</w:t>
      </w:r>
      <w:r w:rsidR="00F14D2F" w:rsidRPr="002A08BB">
        <w:rPr>
          <w:rFonts w:ascii="Calibri" w:hAnsi="Calibri" w:cs="Arial"/>
          <w:sz w:val="20"/>
          <w:szCs w:val="20"/>
        </w:rPr>
        <w:t>“).</w:t>
      </w:r>
      <w:r w:rsidR="00404DE7" w:rsidRPr="002A08BB">
        <w:rPr>
          <w:rFonts w:ascii="Calibri" w:hAnsi="Calibri"/>
          <w:sz w:val="20"/>
          <w:szCs w:val="20"/>
        </w:rPr>
        <w:t xml:space="preserve"> </w:t>
      </w:r>
    </w:p>
    <w:p w:rsidR="00B35ED6" w:rsidRPr="002A08BB" w:rsidRDefault="00B35ED6" w:rsidP="00B35ED6">
      <w:pPr>
        <w:pStyle w:val="Odstavecseseznamem"/>
        <w:rPr>
          <w:rFonts w:ascii="Calibri" w:hAnsi="Calibri"/>
          <w:sz w:val="20"/>
          <w:szCs w:val="20"/>
        </w:rPr>
      </w:pPr>
    </w:p>
    <w:p w:rsidR="00ED3D67" w:rsidRPr="002A08BB" w:rsidRDefault="00ED3D67" w:rsidP="00ED3D67">
      <w:pPr>
        <w:numPr>
          <w:ilvl w:val="0"/>
          <w:numId w:val="30"/>
        </w:numPr>
        <w:ind w:left="360"/>
        <w:jc w:val="both"/>
        <w:rPr>
          <w:rFonts w:ascii="Calibri" w:hAnsi="Calibri" w:cs="Arial"/>
          <w:sz w:val="20"/>
          <w:szCs w:val="20"/>
        </w:rPr>
      </w:pPr>
      <w:r w:rsidRPr="002A08BB">
        <w:rPr>
          <w:rFonts w:ascii="Calibri" w:hAnsi="Calibri" w:cs="Arial"/>
          <w:sz w:val="20"/>
          <w:szCs w:val="20"/>
        </w:rPr>
        <w:t>Zhotovení díla se člení na tyto fáze:</w:t>
      </w:r>
    </w:p>
    <w:p w:rsidR="00D4137C" w:rsidRDefault="00D4137C" w:rsidP="00ED3D67">
      <w:pPr>
        <w:numPr>
          <w:ilvl w:val="1"/>
          <w:numId w:val="30"/>
        </w:numPr>
        <w:ind w:left="680" w:hanging="340"/>
        <w:jc w:val="both"/>
        <w:rPr>
          <w:rFonts w:ascii="Calibri" w:hAnsi="Calibri" w:cs="Arial"/>
          <w:sz w:val="20"/>
          <w:szCs w:val="20"/>
        </w:rPr>
      </w:pPr>
      <w:r w:rsidRPr="00D4137C">
        <w:rPr>
          <w:rFonts w:ascii="Calibri" w:hAnsi="Calibri" w:cs="Arial"/>
          <w:sz w:val="20"/>
          <w:szCs w:val="20"/>
        </w:rPr>
        <w:t>doplňující průzkum</w:t>
      </w:r>
      <w:r>
        <w:rPr>
          <w:rFonts w:ascii="Calibri" w:hAnsi="Calibri" w:cs="Arial"/>
          <w:sz w:val="20"/>
          <w:szCs w:val="20"/>
        </w:rPr>
        <w:t>y</w:t>
      </w:r>
      <w:r w:rsidRPr="00D4137C">
        <w:rPr>
          <w:rFonts w:ascii="Calibri" w:hAnsi="Calibri" w:cs="Arial"/>
          <w:sz w:val="20"/>
          <w:szCs w:val="20"/>
        </w:rPr>
        <w:t xml:space="preserve"> nad rámec podkladů předaných objednatelem, </w:t>
      </w:r>
      <w:proofErr w:type="spellStart"/>
      <w:proofErr w:type="gramStart"/>
      <w:r w:rsidRPr="00D4137C">
        <w:rPr>
          <w:rFonts w:ascii="Calibri" w:hAnsi="Calibri" w:cs="Arial"/>
          <w:sz w:val="20"/>
          <w:szCs w:val="20"/>
        </w:rPr>
        <w:t>t</w:t>
      </w:r>
      <w:proofErr w:type="spellEnd"/>
      <w:r w:rsidRPr="00D4137C">
        <w:rPr>
          <w:rFonts w:ascii="Calibri" w:hAnsi="Calibri" w:cs="Arial"/>
          <w:sz w:val="20"/>
          <w:szCs w:val="20"/>
        </w:rPr>
        <w:t>. zn.</w:t>
      </w:r>
      <w:proofErr w:type="gramEnd"/>
      <w:r w:rsidRPr="00D4137C">
        <w:rPr>
          <w:rFonts w:ascii="Calibri" w:hAnsi="Calibri" w:cs="Arial"/>
          <w:sz w:val="20"/>
          <w:szCs w:val="20"/>
        </w:rPr>
        <w:t xml:space="preserve"> doměření stávajícího stavu objektu, průzkum stavebně technického stavu</w:t>
      </w:r>
      <w:r>
        <w:rPr>
          <w:rFonts w:ascii="Calibri" w:hAnsi="Calibri" w:cs="Arial"/>
          <w:sz w:val="20"/>
          <w:szCs w:val="20"/>
        </w:rPr>
        <w:t>,</w:t>
      </w:r>
      <w:r w:rsidRPr="00D4137C">
        <w:rPr>
          <w:rFonts w:ascii="Calibri" w:hAnsi="Calibri" w:cs="Arial"/>
          <w:sz w:val="20"/>
          <w:szCs w:val="20"/>
        </w:rPr>
        <w:t xml:space="preserve"> statiky objektu</w:t>
      </w:r>
      <w:r>
        <w:rPr>
          <w:rFonts w:ascii="Calibri" w:hAnsi="Calibri" w:cs="Arial"/>
          <w:sz w:val="20"/>
          <w:szCs w:val="20"/>
        </w:rPr>
        <w:t xml:space="preserve"> a jeho</w:t>
      </w:r>
      <w:r w:rsidRPr="00D4137C">
        <w:rPr>
          <w:rFonts w:ascii="Calibri" w:hAnsi="Calibri" w:cs="Arial"/>
          <w:sz w:val="20"/>
          <w:szCs w:val="20"/>
        </w:rPr>
        <w:t xml:space="preserve"> technologie</w:t>
      </w:r>
      <w:r>
        <w:rPr>
          <w:rFonts w:ascii="Calibri" w:hAnsi="Calibri" w:cs="Arial"/>
          <w:sz w:val="20"/>
          <w:szCs w:val="20"/>
        </w:rPr>
        <w:t>,</w:t>
      </w:r>
      <w:r w:rsidRPr="00D4137C">
        <w:rPr>
          <w:rFonts w:ascii="Calibri" w:hAnsi="Calibri" w:cs="Arial"/>
          <w:sz w:val="20"/>
          <w:szCs w:val="20"/>
        </w:rPr>
        <w:t xml:space="preserve"> geodetického zaměření</w:t>
      </w:r>
      <w:r>
        <w:rPr>
          <w:rFonts w:ascii="Calibri" w:hAnsi="Calibri" w:cs="Arial"/>
          <w:sz w:val="20"/>
          <w:szCs w:val="20"/>
        </w:rPr>
        <w:t>, upřesnění polohy</w:t>
      </w:r>
      <w:r w:rsidRPr="00D4137C">
        <w:rPr>
          <w:rFonts w:ascii="Calibri" w:hAnsi="Calibri" w:cs="Arial"/>
          <w:sz w:val="20"/>
          <w:szCs w:val="20"/>
        </w:rPr>
        <w:t xml:space="preserve"> inženýrsk</w:t>
      </w:r>
      <w:r>
        <w:rPr>
          <w:rFonts w:ascii="Calibri" w:hAnsi="Calibri" w:cs="Arial"/>
          <w:sz w:val="20"/>
          <w:szCs w:val="20"/>
        </w:rPr>
        <w:t>ých sítí</w:t>
      </w:r>
      <w:r w:rsidRPr="00D4137C">
        <w:rPr>
          <w:rFonts w:ascii="Calibri" w:hAnsi="Calibri" w:cs="Arial"/>
          <w:sz w:val="20"/>
          <w:szCs w:val="20"/>
        </w:rPr>
        <w:t xml:space="preserve">), geologické </w:t>
      </w:r>
      <w:proofErr w:type="spellStart"/>
      <w:r w:rsidRPr="00D4137C">
        <w:rPr>
          <w:rFonts w:ascii="Calibri" w:hAnsi="Calibri" w:cs="Arial"/>
          <w:sz w:val="20"/>
          <w:szCs w:val="20"/>
        </w:rPr>
        <w:t>rešerže</w:t>
      </w:r>
      <w:proofErr w:type="spellEnd"/>
      <w:r w:rsidRPr="00D4137C">
        <w:rPr>
          <w:rFonts w:ascii="Calibri" w:hAnsi="Calibri" w:cs="Arial"/>
          <w:sz w:val="20"/>
          <w:szCs w:val="20"/>
        </w:rPr>
        <w:t xml:space="preserve"> pro rámcové stanovení zakládacích podmínek, dendrologického vyhodnocení a </w:t>
      </w:r>
      <w:r>
        <w:rPr>
          <w:rFonts w:ascii="Calibri" w:hAnsi="Calibri" w:cs="Arial"/>
          <w:sz w:val="20"/>
          <w:szCs w:val="20"/>
        </w:rPr>
        <w:t xml:space="preserve">případných </w:t>
      </w:r>
      <w:r w:rsidRPr="00D4137C">
        <w:rPr>
          <w:rFonts w:ascii="Calibri" w:hAnsi="Calibri" w:cs="Arial"/>
          <w:sz w:val="20"/>
          <w:szCs w:val="20"/>
        </w:rPr>
        <w:t xml:space="preserve">dalších potřebných průzkumů (dále jen „Doplňující průzkumy“), </w:t>
      </w:r>
    </w:p>
    <w:p w:rsidR="00ED3D67" w:rsidRPr="002A08BB" w:rsidRDefault="00ED3D67" w:rsidP="00ED3D67">
      <w:pPr>
        <w:numPr>
          <w:ilvl w:val="1"/>
          <w:numId w:val="30"/>
        </w:numPr>
        <w:ind w:left="680" w:hanging="340"/>
        <w:jc w:val="both"/>
        <w:rPr>
          <w:rFonts w:ascii="Calibri" w:hAnsi="Calibri" w:cs="Arial"/>
          <w:sz w:val="20"/>
          <w:szCs w:val="20"/>
        </w:rPr>
      </w:pPr>
      <w:r w:rsidRPr="002A08BB">
        <w:rPr>
          <w:rFonts w:ascii="Calibri" w:hAnsi="Calibri" w:cs="Arial"/>
          <w:sz w:val="20"/>
          <w:szCs w:val="20"/>
        </w:rPr>
        <w:t xml:space="preserve">provedení </w:t>
      </w:r>
      <w:r w:rsidR="00AA325E" w:rsidRPr="002A08BB">
        <w:rPr>
          <w:rFonts w:ascii="Calibri" w:hAnsi="Calibri" w:cs="Arial"/>
          <w:sz w:val="20"/>
          <w:szCs w:val="20"/>
        </w:rPr>
        <w:t>n</w:t>
      </w:r>
      <w:r w:rsidRPr="002A08BB">
        <w:rPr>
          <w:rFonts w:ascii="Calibri" w:hAnsi="Calibri" w:cs="Arial"/>
          <w:sz w:val="20"/>
          <w:szCs w:val="20"/>
        </w:rPr>
        <w:t xml:space="preserve">ávrhu </w:t>
      </w:r>
      <w:r w:rsidR="00B34ADB">
        <w:rPr>
          <w:rFonts w:ascii="Calibri" w:hAnsi="Calibri" w:cs="Arial"/>
          <w:sz w:val="20"/>
          <w:szCs w:val="20"/>
        </w:rPr>
        <w:t>architektonické studie</w:t>
      </w:r>
      <w:r w:rsidRPr="002A08BB">
        <w:rPr>
          <w:rFonts w:ascii="Calibri" w:hAnsi="Calibri" w:cs="Arial"/>
          <w:sz w:val="20"/>
          <w:szCs w:val="20"/>
        </w:rPr>
        <w:t xml:space="preserve">, a to včetně jejího </w:t>
      </w:r>
      <w:r w:rsidR="00343905" w:rsidRPr="002A08BB">
        <w:rPr>
          <w:rFonts w:ascii="Calibri" w:hAnsi="Calibri" w:cs="Arial"/>
          <w:sz w:val="20"/>
          <w:szCs w:val="20"/>
        </w:rPr>
        <w:t xml:space="preserve">interního </w:t>
      </w:r>
      <w:r w:rsidRPr="002A08BB">
        <w:rPr>
          <w:rFonts w:ascii="Calibri" w:hAnsi="Calibri" w:cs="Arial"/>
          <w:sz w:val="20"/>
          <w:szCs w:val="20"/>
        </w:rPr>
        <w:t>projednání v průběhu prací</w:t>
      </w:r>
    </w:p>
    <w:p w:rsidR="00ED3D67" w:rsidRPr="002A08BB" w:rsidRDefault="00ED3D67" w:rsidP="00ED3D67">
      <w:pPr>
        <w:numPr>
          <w:ilvl w:val="1"/>
          <w:numId w:val="30"/>
        </w:numPr>
        <w:ind w:left="680" w:hanging="340"/>
        <w:jc w:val="both"/>
        <w:rPr>
          <w:rFonts w:ascii="Calibri" w:hAnsi="Calibri" w:cs="Arial"/>
          <w:sz w:val="20"/>
          <w:szCs w:val="20"/>
        </w:rPr>
      </w:pPr>
      <w:r w:rsidRPr="002A08BB">
        <w:rPr>
          <w:rFonts w:ascii="Calibri" w:hAnsi="Calibri" w:cs="Arial"/>
          <w:sz w:val="20"/>
          <w:szCs w:val="20"/>
        </w:rPr>
        <w:t xml:space="preserve">technická pomoc objednateli při projednání </w:t>
      </w:r>
      <w:r w:rsidR="009E5787">
        <w:rPr>
          <w:rFonts w:ascii="Calibri" w:hAnsi="Calibri" w:cs="Arial"/>
          <w:sz w:val="20"/>
          <w:szCs w:val="20"/>
        </w:rPr>
        <w:t xml:space="preserve">architektonické studie </w:t>
      </w:r>
      <w:r w:rsidRPr="002A08BB">
        <w:rPr>
          <w:rFonts w:ascii="Calibri" w:hAnsi="Calibri" w:cs="Arial"/>
          <w:sz w:val="20"/>
          <w:szCs w:val="20"/>
        </w:rPr>
        <w:t>ve fázi po odevzdání návrhu</w:t>
      </w:r>
    </w:p>
    <w:p w:rsidR="00ED3D67" w:rsidRPr="002A08BB" w:rsidRDefault="00ED3D67" w:rsidP="00ED3D67">
      <w:pPr>
        <w:numPr>
          <w:ilvl w:val="1"/>
          <w:numId w:val="30"/>
        </w:numPr>
        <w:ind w:left="680" w:hanging="340"/>
        <w:jc w:val="both"/>
        <w:rPr>
          <w:rFonts w:ascii="Calibri" w:hAnsi="Calibri" w:cs="Arial"/>
          <w:sz w:val="20"/>
          <w:szCs w:val="20"/>
        </w:rPr>
      </w:pPr>
      <w:r w:rsidRPr="002A08BB">
        <w:rPr>
          <w:rFonts w:ascii="Calibri" w:hAnsi="Calibri" w:cs="Arial"/>
          <w:sz w:val="20"/>
          <w:szCs w:val="20"/>
        </w:rPr>
        <w:t xml:space="preserve">provedení čistopisu </w:t>
      </w:r>
      <w:r w:rsidR="009E5787">
        <w:rPr>
          <w:rFonts w:ascii="Calibri" w:hAnsi="Calibri" w:cs="Arial"/>
          <w:sz w:val="20"/>
          <w:szCs w:val="20"/>
        </w:rPr>
        <w:t>architektonické studie</w:t>
      </w:r>
      <w:r w:rsidRPr="002A08BB">
        <w:rPr>
          <w:rFonts w:ascii="Calibri" w:hAnsi="Calibri" w:cs="Arial"/>
          <w:sz w:val="20"/>
          <w:szCs w:val="20"/>
        </w:rPr>
        <w:t xml:space="preserve"> na základě pokynů objednatele, které vyplynou z projednání návrhu.</w:t>
      </w:r>
    </w:p>
    <w:p w:rsidR="00F26369" w:rsidRPr="002A08BB" w:rsidRDefault="00F26369" w:rsidP="00781A9D">
      <w:pPr>
        <w:pStyle w:val="Default"/>
        <w:tabs>
          <w:tab w:val="left" w:pos="426"/>
        </w:tabs>
        <w:jc w:val="both"/>
        <w:rPr>
          <w:rFonts w:ascii="Calibri" w:hAnsi="Calibri" w:cs="Arial"/>
          <w:color w:val="auto"/>
          <w:sz w:val="20"/>
          <w:szCs w:val="20"/>
        </w:rPr>
      </w:pPr>
    </w:p>
    <w:p w:rsidR="001F0973" w:rsidRPr="002A08BB" w:rsidRDefault="00C31F5F" w:rsidP="00BB5D8E">
      <w:pPr>
        <w:numPr>
          <w:ilvl w:val="0"/>
          <w:numId w:val="30"/>
        </w:numPr>
        <w:ind w:left="360"/>
        <w:jc w:val="both"/>
        <w:rPr>
          <w:rFonts w:ascii="Calibri" w:hAnsi="Calibri" w:cs="Arial"/>
          <w:sz w:val="20"/>
          <w:szCs w:val="20"/>
        </w:rPr>
      </w:pPr>
      <w:r w:rsidRPr="002A08BB">
        <w:rPr>
          <w:rFonts w:ascii="Calibri" w:hAnsi="Calibri" w:cs="Arial"/>
          <w:sz w:val="20"/>
          <w:szCs w:val="20"/>
        </w:rPr>
        <w:t>V</w:t>
      </w:r>
      <w:r w:rsidR="0068406A" w:rsidRPr="002A08BB">
        <w:rPr>
          <w:rFonts w:ascii="Calibri" w:hAnsi="Calibri" w:cs="Arial"/>
          <w:sz w:val="20"/>
          <w:szCs w:val="20"/>
        </w:rPr>
        <w:t xml:space="preserve">ěcný obsah </w:t>
      </w:r>
      <w:r w:rsidR="00BB5D8E" w:rsidRPr="002A08BB">
        <w:rPr>
          <w:rFonts w:ascii="Calibri" w:hAnsi="Calibri"/>
          <w:sz w:val="20"/>
          <w:szCs w:val="20"/>
        </w:rPr>
        <w:t>architektonické studie</w:t>
      </w:r>
      <w:r w:rsidR="00BB5D8E" w:rsidRPr="002A08BB">
        <w:rPr>
          <w:rFonts w:ascii="Calibri" w:hAnsi="Calibri" w:cs="Arial"/>
          <w:sz w:val="20"/>
          <w:szCs w:val="20"/>
        </w:rPr>
        <w:t xml:space="preserve"> </w:t>
      </w:r>
      <w:r w:rsidR="005A15D1" w:rsidRPr="002A08BB">
        <w:rPr>
          <w:rFonts w:ascii="Calibri" w:hAnsi="Calibri" w:cs="Arial"/>
          <w:sz w:val="20"/>
          <w:szCs w:val="20"/>
        </w:rPr>
        <w:t xml:space="preserve">je určen </w:t>
      </w:r>
      <w:r w:rsidR="00614503" w:rsidRPr="002A08BB">
        <w:rPr>
          <w:rFonts w:ascii="Calibri" w:hAnsi="Calibri" w:cs="Arial"/>
          <w:sz w:val="20"/>
          <w:szCs w:val="20"/>
        </w:rPr>
        <w:t>Zadáním</w:t>
      </w:r>
      <w:r w:rsidR="00BB5D8E" w:rsidRPr="002A08BB">
        <w:rPr>
          <w:rFonts w:ascii="Calibri" w:hAnsi="Calibri" w:cs="Arial"/>
          <w:sz w:val="20"/>
          <w:szCs w:val="20"/>
        </w:rPr>
        <w:t xml:space="preserve"> – investičním záměrem</w:t>
      </w:r>
      <w:r w:rsidR="00614503" w:rsidRPr="002A08BB">
        <w:rPr>
          <w:rFonts w:ascii="Calibri" w:hAnsi="Calibri" w:cs="Arial"/>
          <w:sz w:val="20"/>
          <w:szCs w:val="20"/>
        </w:rPr>
        <w:t>, které je jako příloha č. 1 nedílnou součástí této smlouvy</w:t>
      </w:r>
      <w:r w:rsidR="00BB5D8E" w:rsidRPr="002A08BB">
        <w:rPr>
          <w:rFonts w:ascii="Calibri" w:hAnsi="Calibri" w:cs="Arial"/>
          <w:sz w:val="20"/>
          <w:szCs w:val="20"/>
        </w:rPr>
        <w:t xml:space="preserve">. </w:t>
      </w:r>
      <w:r w:rsidRPr="002A08BB">
        <w:rPr>
          <w:rFonts w:ascii="Calibri" w:hAnsi="Calibri" w:cs="Arial"/>
          <w:sz w:val="20"/>
          <w:szCs w:val="20"/>
        </w:rPr>
        <w:t xml:space="preserve">Rozsah a podrobnost zpracování architektonické studie se řídí </w:t>
      </w:r>
      <w:r w:rsidR="00BB5D8E" w:rsidRPr="002A08BB">
        <w:rPr>
          <w:rFonts w:ascii="Calibri" w:hAnsi="Calibri" w:cs="Arial"/>
          <w:sz w:val="20"/>
          <w:szCs w:val="20"/>
        </w:rPr>
        <w:t xml:space="preserve">rovněž </w:t>
      </w:r>
      <w:r w:rsidRPr="002A08BB">
        <w:rPr>
          <w:rFonts w:ascii="Calibri" w:hAnsi="Calibri" w:cs="Arial"/>
          <w:sz w:val="20"/>
          <w:szCs w:val="20"/>
        </w:rPr>
        <w:t xml:space="preserve">Zadáním – investičním záměrem, a přiměřeně též příslušnými ustanoveními vyhlášky 499/2006 Sb. resp. její přílohou č. 1, řešící obsah projektové dokumentace ve stupni pro územní rozhodnutí, přičemž </w:t>
      </w:r>
      <w:r w:rsidR="00BB5D8E" w:rsidRPr="002A08BB">
        <w:rPr>
          <w:rFonts w:ascii="Calibri" w:hAnsi="Calibri" w:cs="Arial"/>
          <w:sz w:val="20"/>
          <w:szCs w:val="20"/>
        </w:rPr>
        <w:t>důraz se klade na výkresovou dokumentaci dokládající tyto parametry navrhované stavby: Zastavěná plocha, obestavěný prostor, užitná plocha, základní kapacity funkčních jednotek, členění stavby na objekty, řešení vzhledem k záplavovému území, vliv stavby na okolní stavby a pozemky, ochrana okolí, požadavky na demolice, kácení dřevin, napojení na stávající dopravní a technickou infrastrukturu), bezbariérové užívání stavby, požárně bezpečnostní řešení, zásady hospodaření s energiemi (pasívní standard), hygienické požadavky, ochrana před vlivy okolí (hluk). Připojení na technickou infrastrukturu. Ochrana dřevin, podmínky ochrany podle jiných právních předpisů. Popisem a výkresově (graficky) bude doložena: Celková charakteristika stavby, celkové urbanistické a architektonické řešení, kompozice prostorového řešení stavby, architektonické řešení - kompozice tvarového řešení, materiálové a barevné řešení. Dispoziční a provozní řešení. Technologické soubory</w:t>
      </w:r>
      <w:r w:rsidR="00B34ADB">
        <w:rPr>
          <w:rFonts w:ascii="Calibri" w:hAnsi="Calibri" w:cs="Arial"/>
          <w:sz w:val="20"/>
          <w:szCs w:val="20"/>
        </w:rPr>
        <w:t xml:space="preserve"> (výtahy ap.)</w:t>
      </w:r>
      <w:r w:rsidR="00BB5D8E" w:rsidRPr="002A08BB">
        <w:rPr>
          <w:rFonts w:ascii="Calibri" w:hAnsi="Calibri" w:cs="Arial"/>
          <w:sz w:val="20"/>
          <w:szCs w:val="20"/>
        </w:rPr>
        <w:t>. Dopravní řešení - napojení na stávající dopravní infrastrukturu, doprava v klidu. Řešení vegetace a souvisejících terénních úprav. Výkresová část: Situační výkresy měřítko 1 : 500, základní výškopis a polohopis, komunikace a zpevněné plochy, plochy vegetace, okótované odstupy staveb, napojení stavby na technickou infrastrukturu, vymezení požárně nebezpečných prostorů. Zákres stavebního pozemku, požadovaného umístění stavby, vyznačení vazeb a vlivů na okolí. Hlavní obsah výkresové dokumentace: Charakteristické půdorysy, charakteristické řezy (včetně řezů dokumentujících návaznost na stávající zástavbu zejména s ohledem na hloubku založení navrhované stavby a staveb stávajících). Základní pohledy (včetně pohledů dokumentujících začlenění stavby do stávající zástavby nebo krajiny). Konstruované perspektivní vyobrazení. Vizualizace navrhované stavby z různých pohledových směrů. Propočet nákladů stavby (agregovaný propočet).</w:t>
      </w:r>
    </w:p>
    <w:p w:rsidR="00BB5D8E" w:rsidRPr="002A08BB" w:rsidRDefault="00BB5D8E" w:rsidP="001F0973">
      <w:pPr>
        <w:pStyle w:val="Odstavecseseznamem"/>
        <w:rPr>
          <w:rFonts w:ascii="Calibri" w:hAnsi="Calibri" w:cs="Arial"/>
          <w:sz w:val="20"/>
          <w:szCs w:val="20"/>
        </w:rPr>
      </w:pPr>
    </w:p>
    <w:p w:rsidR="00C27C92" w:rsidRPr="002A08BB" w:rsidRDefault="003E6552" w:rsidP="00573D2E">
      <w:pPr>
        <w:pStyle w:val="Default"/>
        <w:numPr>
          <w:ilvl w:val="0"/>
          <w:numId w:val="30"/>
        </w:numPr>
        <w:tabs>
          <w:tab w:val="left" w:pos="0"/>
        </w:tabs>
        <w:ind w:left="357" w:hanging="357"/>
        <w:jc w:val="both"/>
        <w:rPr>
          <w:rFonts w:ascii="Calibri" w:hAnsi="Calibri" w:cs="Arial"/>
          <w:color w:val="auto"/>
          <w:sz w:val="20"/>
          <w:szCs w:val="20"/>
        </w:rPr>
      </w:pPr>
      <w:r w:rsidRPr="002A08BB">
        <w:rPr>
          <w:rFonts w:ascii="Calibri" w:hAnsi="Calibri" w:cs="Arial"/>
          <w:color w:val="auto"/>
          <w:sz w:val="20"/>
          <w:szCs w:val="20"/>
        </w:rPr>
        <w:t>Součástí díla</w:t>
      </w:r>
      <w:r w:rsidR="00B85101" w:rsidRPr="002A08BB">
        <w:rPr>
          <w:rFonts w:ascii="Calibri" w:hAnsi="Calibri" w:cs="Arial"/>
          <w:color w:val="auto"/>
          <w:sz w:val="20"/>
          <w:szCs w:val="20"/>
        </w:rPr>
        <w:t xml:space="preserve"> je provedení všech činností souvisejících se zhotovením </w:t>
      </w:r>
      <w:r w:rsidR="009E5787">
        <w:rPr>
          <w:rFonts w:ascii="Calibri" w:hAnsi="Calibri" w:cs="Arial"/>
          <w:sz w:val="20"/>
          <w:szCs w:val="20"/>
        </w:rPr>
        <w:t>architektonické studie</w:t>
      </w:r>
      <w:r w:rsidR="00B85101" w:rsidRPr="002A08BB">
        <w:rPr>
          <w:rFonts w:ascii="Calibri" w:hAnsi="Calibri" w:cs="Arial"/>
          <w:color w:val="auto"/>
          <w:sz w:val="20"/>
          <w:szCs w:val="20"/>
        </w:rPr>
        <w:t xml:space="preserve">. Součástí </w:t>
      </w:r>
      <w:r w:rsidRPr="002A08BB">
        <w:rPr>
          <w:rFonts w:ascii="Calibri" w:hAnsi="Calibri" w:cs="Arial"/>
          <w:color w:val="auto"/>
          <w:sz w:val="20"/>
          <w:szCs w:val="20"/>
        </w:rPr>
        <w:t>díla</w:t>
      </w:r>
      <w:r w:rsidR="00B85101" w:rsidRPr="002A08BB">
        <w:rPr>
          <w:rFonts w:ascii="Calibri" w:hAnsi="Calibri" w:cs="Arial"/>
          <w:color w:val="auto"/>
          <w:sz w:val="20"/>
          <w:szCs w:val="20"/>
        </w:rPr>
        <w:t xml:space="preserve"> je také spolupráce při projed</w:t>
      </w:r>
      <w:r w:rsidR="002775D0" w:rsidRPr="002A08BB">
        <w:rPr>
          <w:rFonts w:ascii="Calibri" w:hAnsi="Calibri" w:cs="Arial"/>
          <w:color w:val="auto"/>
          <w:sz w:val="20"/>
          <w:szCs w:val="20"/>
        </w:rPr>
        <w:t xml:space="preserve">nání </w:t>
      </w:r>
      <w:r w:rsidR="009E5787">
        <w:rPr>
          <w:rFonts w:ascii="Calibri" w:hAnsi="Calibri" w:cs="Arial"/>
          <w:sz w:val="20"/>
          <w:szCs w:val="20"/>
        </w:rPr>
        <w:t>architektonické studie</w:t>
      </w:r>
      <w:r w:rsidR="00AA0FB4" w:rsidRPr="002A08BB">
        <w:rPr>
          <w:rFonts w:ascii="Calibri" w:hAnsi="Calibri" w:cs="Arial"/>
          <w:color w:val="auto"/>
          <w:sz w:val="20"/>
          <w:szCs w:val="20"/>
        </w:rPr>
        <w:t xml:space="preserve"> </w:t>
      </w:r>
      <w:r w:rsidR="00C067E8" w:rsidRPr="002A08BB">
        <w:rPr>
          <w:rFonts w:ascii="Calibri" w:hAnsi="Calibri" w:cs="Arial"/>
          <w:color w:val="auto"/>
          <w:sz w:val="20"/>
          <w:szCs w:val="20"/>
        </w:rPr>
        <w:t xml:space="preserve">v </w:t>
      </w:r>
      <w:r w:rsidR="002775D0" w:rsidRPr="002A08BB">
        <w:rPr>
          <w:rFonts w:ascii="Calibri" w:hAnsi="Calibri" w:cs="Arial"/>
          <w:color w:val="auto"/>
          <w:sz w:val="20"/>
          <w:szCs w:val="20"/>
        </w:rPr>
        <w:t>průběhu prací</w:t>
      </w:r>
      <w:r w:rsidR="00B85101" w:rsidRPr="002A08BB">
        <w:rPr>
          <w:rFonts w:ascii="Calibri" w:hAnsi="Calibri" w:cs="Arial"/>
          <w:color w:val="auto"/>
          <w:sz w:val="20"/>
          <w:szCs w:val="20"/>
        </w:rPr>
        <w:t xml:space="preserve"> v takovém rozsahu a podrobnosti, aby odevzdaný návrh </w:t>
      </w:r>
      <w:r w:rsidR="009E5787">
        <w:rPr>
          <w:rFonts w:ascii="Calibri" w:hAnsi="Calibri" w:cs="Arial"/>
          <w:sz w:val="20"/>
          <w:szCs w:val="20"/>
        </w:rPr>
        <w:t xml:space="preserve">architektonické studie </w:t>
      </w:r>
      <w:r w:rsidR="00B85101" w:rsidRPr="002A08BB">
        <w:rPr>
          <w:rFonts w:ascii="Calibri" w:hAnsi="Calibri" w:cs="Arial"/>
          <w:color w:val="auto"/>
          <w:sz w:val="20"/>
          <w:szCs w:val="20"/>
        </w:rPr>
        <w:t xml:space="preserve">nevykazoval rozpory vůči všem relevantním zájmům chráněným dotčenými orgány a vůči všem oprávněním obsahovým a věcným požadavkům </w:t>
      </w:r>
      <w:r w:rsidR="002E4966" w:rsidRPr="002A08BB">
        <w:rPr>
          <w:rFonts w:ascii="Calibri" w:hAnsi="Calibri" w:cs="Arial"/>
          <w:color w:val="auto"/>
          <w:sz w:val="20"/>
          <w:szCs w:val="20"/>
        </w:rPr>
        <w:t>objednatel</w:t>
      </w:r>
      <w:r w:rsidR="00B85101" w:rsidRPr="002A08BB">
        <w:rPr>
          <w:rFonts w:ascii="Calibri" w:hAnsi="Calibri" w:cs="Arial"/>
          <w:color w:val="auto"/>
          <w:sz w:val="20"/>
          <w:szCs w:val="20"/>
        </w:rPr>
        <w:t xml:space="preserve">e s ohledem na jeho cíle. </w:t>
      </w:r>
      <w:r w:rsidR="00B56186" w:rsidRPr="002A08BB">
        <w:rPr>
          <w:rFonts w:ascii="Calibri" w:hAnsi="Calibri" w:cs="Arial"/>
          <w:color w:val="auto"/>
          <w:sz w:val="20"/>
          <w:szCs w:val="20"/>
        </w:rPr>
        <w:t>Zejména půjde o projednání s</w:t>
      </w:r>
      <w:r w:rsidR="00B34ADB">
        <w:rPr>
          <w:rFonts w:ascii="Calibri" w:hAnsi="Calibri" w:cs="Arial"/>
          <w:color w:val="auto"/>
          <w:sz w:val="20"/>
          <w:szCs w:val="20"/>
        </w:rPr>
        <w:t xml:space="preserve"> MZSS, </w:t>
      </w:r>
      <w:proofErr w:type="spellStart"/>
      <w:proofErr w:type="gramStart"/>
      <w:r w:rsidR="00B34ADB">
        <w:rPr>
          <w:rFonts w:ascii="Calibri" w:hAnsi="Calibri" w:cs="Arial"/>
          <w:color w:val="auto"/>
          <w:sz w:val="20"/>
          <w:szCs w:val="20"/>
        </w:rPr>
        <w:t>p.o</w:t>
      </w:r>
      <w:proofErr w:type="spellEnd"/>
      <w:r w:rsidR="00B34ADB">
        <w:rPr>
          <w:rFonts w:ascii="Calibri" w:hAnsi="Calibri" w:cs="Arial"/>
          <w:color w:val="auto"/>
          <w:sz w:val="20"/>
          <w:szCs w:val="20"/>
        </w:rPr>
        <w:t>.</w:t>
      </w:r>
      <w:proofErr w:type="gramEnd"/>
      <w:r w:rsidR="00B34ADB">
        <w:rPr>
          <w:rFonts w:ascii="Calibri" w:hAnsi="Calibri" w:cs="Arial"/>
          <w:color w:val="auto"/>
          <w:sz w:val="20"/>
          <w:szCs w:val="20"/>
        </w:rPr>
        <w:t>, Karlovarským krajem, KHS, HZS apod.</w:t>
      </w:r>
      <w:r w:rsidR="00B56186" w:rsidRPr="002A08BB">
        <w:rPr>
          <w:rFonts w:ascii="Calibri" w:hAnsi="Calibri" w:cs="Arial"/>
          <w:color w:val="auto"/>
          <w:sz w:val="20"/>
          <w:szCs w:val="20"/>
        </w:rPr>
        <w:t xml:space="preserve"> </w:t>
      </w:r>
      <w:r w:rsidR="00A771B1" w:rsidRPr="002A08BB">
        <w:rPr>
          <w:rFonts w:ascii="Calibri" w:hAnsi="Calibri" w:cs="Arial"/>
          <w:color w:val="auto"/>
          <w:sz w:val="20"/>
          <w:szCs w:val="20"/>
        </w:rPr>
        <w:t xml:space="preserve">Součástí </w:t>
      </w:r>
      <w:r w:rsidR="002775D0" w:rsidRPr="002A08BB">
        <w:rPr>
          <w:rFonts w:ascii="Calibri" w:hAnsi="Calibri" w:cs="Arial"/>
          <w:color w:val="auto"/>
          <w:sz w:val="20"/>
          <w:szCs w:val="20"/>
        </w:rPr>
        <w:t>díla</w:t>
      </w:r>
      <w:r w:rsidR="00A771B1" w:rsidRPr="002A08BB">
        <w:rPr>
          <w:rFonts w:ascii="Calibri" w:hAnsi="Calibri" w:cs="Arial"/>
          <w:color w:val="auto"/>
          <w:sz w:val="20"/>
          <w:szCs w:val="20"/>
        </w:rPr>
        <w:t xml:space="preserve"> je </w:t>
      </w:r>
      <w:r w:rsidR="00573D2E" w:rsidRPr="002A08BB">
        <w:rPr>
          <w:rFonts w:ascii="Calibri" w:hAnsi="Calibri" w:cs="Arial"/>
          <w:color w:val="auto"/>
          <w:sz w:val="20"/>
          <w:szCs w:val="20"/>
        </w:rPr>
        <w:t xml:space="preserve">tedy rovněž </w:t>
      </w:r>
      <w:r w:rsidR="002775D0" w:rsidRPr="002A08BB">
        <w:rPr>
          <w:rFonts w:ascii="Calibri" w:hAnsi="Calibri" w:cs="Arial"/>
          <w:color w:val="auto"/>
          <w:sz w:val="20"/>
          <w:szCs w:val="20"/>
        </w:rPr>
        <w:t xml:space="preserve">jeho </w:t>
      </w:r>
      <w:r w:rsidR="00A771B1" w:rsidRPr="002A08BB">
        <w:rPr>
          <w:rFonts w:ascii="Calibri" w:hAnsi="Calibri" w:cs="Arial"/>
          <w:color w:val="auto"/>
          <w:sz w:val="20"/>
          <w:szCs w:val="20"/>
        </w:rPr>
        <w:t>projednávání s</w:t>
      </w:r>
      <w:r w:rsidR="006A5341" w:rsidRPr="002A08BB">
        <w:rPr>
          <w:rFonts w:ascii="Calibri" w:hAnsi="Calibri" w:cs="Arial"/>
          <w:color w:val="auto"/>
          <w:sz w:val="20"/>
          <w:szCs w:val="20"/>
        </w:rPr>
        <w:t> </w:t>
      </w:r>
      <w:r w:rsidR="00A771B1" w:rsidRPr="002A08BB">
        <w:rPr>
          <w:rFonts w:ascii="Calibri" w:hAnsi="Calibri" w:cs="Arial"/>
          <w:color w:val="auto"/>
          <w:sz w:val="20"/>
          <w:szCs w:val="20"/>
        </w:rPr>
        <w:t>objednatelem</w:t>
      </w:r>
      <w:r w:rsidR="006A5341" w:rsidRPr="002A08BB">
        <w:rPr>
          <w:rFonts w:ascii="Calibri" w:hAnsi="Calibri" w:cs="Arial"/>
          <w:color w:val="auto"/>
          <w:sz w:val="20"/>
          <w:szCs w:val="20"/>
        </w:rPr>
        <w:t xml:space="preserve"> a</w:t>
      </w:r>
      <w:r w:rsidR="00A771B1" w:rsidRPr="002A08BB">
        <w:rPr>
          <w:rFonts w:ascii="Calibri" w:hAnsi="Calibri" w:cs="Arial"/>
          <w:color w:val="auto"/>
          <w:sz w:val="20"/>
          <w:szCs w:val="20"/>
        </w:rPr>
        <w:t xml:space="preserve"> s přípa</w:t>
      </w:r>
      <w:r w:rsidR="002775D0" w:rsidRPr="002A08BB">
        <w:rPr>
          <w:rFonts w:ascii="Calibri" w:hAnsi="Calibri" w:cs="Arial"/>
          <w:color w:val="auto"/>
          <w:sz w:val="20"/>
          <w:szCs w:val="20"/>
        </w:rPr>
        <w:t>dnými dalšími dotčenými osobami</w:t>
      </w:r>
      <w:r w:rsidR="006A5341" w:rsidRPr="002A08BB">
        <w:rPr>
          <w:rFonts w:ascii="Calibri" w:hAnsi="Calibri" w:cs="Arial"/>
          <w:color w:val="auto"/>
          <w:sz w:val="20"/>
          <w:szCs w:val="20"/>
        </w:rPr>
        <w:t>.</w:t>
      </w:r>
      <w:r w:rsidR="00C27C92" w:rsidRPr="002A08BB">
        <w:rPr>
          <w:rFonts w:ascii="Calibri" w:hAnsi="Calibri" w:cs="Arial"/>
          <w:color w:val="auto"/>
          <w:sz w:val="20"/>
          <w:szCs w:val="20"/>
        </w:rPr>
        <w:t xml:space="preserve"> </w:t>
      </w:r>
      <w:r w:rsidR="00573D2E" w:rsidRPr="002A08BB">
        <w:rPr>
          <w:rFonts w:ascii="Calibri" w:hAnsi="Calibri" w:cs="Arial"/>
          <w:color w:val="auto"/>
          <w:sz w:val="20"/>
          <w:szCs w:val="20"/>
        </w:rPr>
        <w:t xml:space="preserve">Součástí díla je též technická pomoc objednateli při projednání </w:t>
      </w:r>
      <w:r w:rsidR="00B34ADB">
        <w:rPr>
          <w:rFonts w:ascii="Calibri" w:hAnsi="Calibri" w:cs="Arial"/>
          <w:color w:val="auto"/>
          <w:sz w:val="20"/>
          <w:szCs w:val="20"/>
        </w:rPr>
        <w:t>a</w:t>
      </w:r>
      <w:r w:rsidR="00B34ADB" w:rsidRPr="002A08BB">
        <w:rPr>
          <w:rFonts w:ascii="Calibri" w:hAnsi="Calibri"/>
          <w:color w:val="auto"/>
          <w:sz w:val="20"/>
          <w:szCs w:val="20"/>
        </w:rPr>
        <w:t>rchitektonick</w:t>
      </w:r>
      <w:r w:rsidR="00B34ADB">
        <w:rPr>
          <w:rFonts w:ascii="Calibri" w:hAnsi="Calibri"/>
          <w:color w:val="auto"/>
          <w:sz w:val="20"/>
          <w:szCs w:val="20"/>
        </w:rPr>
        <w:t>é</w:t>
      </w:r>
      <w:r w:rsidR="00B34ADB" w:rsidRPr="002A08BB">
        <w:rPr>
          <w:rFonts w:ascii="Calibri" w:hAnsi="Calibri"/>
          <w:color w:val="auto"/>
          <w:sz w:val="20"/>
          <w:szCs w:val="20"/>
        </w:rPr>
        <w:t xml:space="preserve"> studie</w:t>
      </w:r>
      <w:r w:rsidR="00B34ADB" w:rsidRPr="002A08BB">
        <w:rPr>
          <w:rFonts w:ascii="Calibri" w:hAnsi="Calibri" w:cs="Arial"/>
          <w:color w:val="auto"/>
          <w:sz w:val="20"/>
          <w:szCs w:val="20"/>
        </w:rPr>
        <w:t xml:space="preserve"> </w:t>
      </w:r>
      <w:r w:rsidR="00573D2E" w:rsidRPr="002A08BB">
        <w:rPr>
          <w:rFonts w:ascii="Calibri" w:hAnsi="Calibri" w:cs="Arial"/>
          <w:color w:val="auto"/>
          <w:sz w:val="20"/>
          <w:szCs w:val="20"/>
        </w:rPr>
        <w:t xml:space="preserve">ve fázi po odevzdání návrhu, jakož i účast zhotovitele při jednáních s dotčenými orgány a dotčenými fyzickými nebo právnickými osobami v době rozpracovanosti </w:t>
      </w:r>
      <w:r w:rsidR="009E5787">
        <w:rPr>
          <w:rFonts w:ascii="Calibri" w:hAnsi="Calibri" w:cs="Arial"/>
          <w:sz w:val="20"/>
          <w:szCs w:val="20"/>
        </w:rPr>
        <w:t>architektonické studie</w:t>
      </w:r>
      <w:r w:rsidR="00573D2E" w:rsidRPr="002A08BB">
        <w:rPr>
          <w:rFonts w:ascii="Calibri" w:hAnsi="Calibri" w:cs="Arial"/>
          <w:color w:val="auto"/>
          <w:sz w:val="20"/>
          <w:szCs w:val="20"/>
        </w:rPr>
        <w:t xml:space="preserve">, svolaných objednatelem. </w:t>
      </w:r>
    </w:p>
    <w:p w:rsidR="00AB5B9D" w:rsidRPr="002A08BB" w:rsidRDefault="00AB5B9D" w:rsidP="00781A9D">
      <w:pPr>
        <w:pStyle w:val="Default"/>
        <w:tabs>
          <w:tab w:val="left" w:pos="426"/>
        </w:tabs>
        <w:jc w:val="both"/>
        <w:rPr>
          <w:rFonts w:ascii="Calibri" w:hAnsi="Calibri" w:cs="Arial"/>
          <w:color w:val="auto"/>
          <w:sz w:val="20"/>
          <w:szCs w:val="20"/>
        </w:rPr>
      </w:pPr>
    </w:p>
    <w:p w:rsidR="00DD2CE8" w:rsidRPr="002A08BB" w:rsidRDefault="00B34ADB" w:rsidP="00573D2E">
      <w:pPr>
        <w:pStyle w:val="Default"/>
        <w:numPr>
          <w:ilvl w:val="0"/>
          <w:numId w:val="30"/>
        </w:numPr>
        <w:tabs>
          <w:tab w:val="left" w:pos="0"/>
        </w:tabs>
        <w:spacing w:after="134"/>
        <w:ind w:left="360"/>
        <w:jc w:val="both"/>
        <w:rPr>
          <w:rFonts w:ascii="Calibri" w:hAnsi="Calibri" w:cs="Arial"/>
          <w:color w:val="auto"/>
          <w:sz w:val="20"/>
          <w:szCs w:val="20"/>
        </w:rPr>
      </w:pPr>
      <w:r>
        <w:rPr>
          <w:rFonts w:ascii="Calibri" w:hAnsi="Calibri" w:cs="Arial"/>
          <w:sz w:val="20"/>
          <w:szCs w:val="20"/>
        </w:rPr>
        <w:t>A</w:t>
      </w:r>
      <w:r w:rsidR="009E5787">
        <w:rPr>
          <w:rFonts w:ascii="Calibri" w:hAnsi="Calibri" w:cs="Arial"/>
          <w:sz w:val="20"/>
          <w:szCs w:val="20"/>
        </w:rPr>
        <w:t xml:space="preserve">rchitektonické studie </w:t>
      </w:r>
      <w:r>
        <w:rPr>
          <w:rFonts w:ascii="Calibri" w:hAnsi="Calibri" w:cs="Arial"/>
          <w:sz w:val="20"/>
          <w:szCs w:val="20"/>
        </w:rPr>
        <w:t>(</w:t>
      </w:r>
      <w:r w:rsidR="00407B49" w:rsidRPr="002A08BB">
        <w:rPr>
          <w:rFonts w:ascii="Calibri" w:hAnsi="Calibri" w:cs="Arial"/>
          <w:color w:val="auto"/>
          <w:sz w:val="20"/>
          <w:szCs w:val="20"/>
        </w:rPr>
        <w:t xml:space="preserve">resp. čistopis </w:t>
      </w:r>
      <w:r>
        <w:rPr>
          <w:rFonts w:ascii="Calibri" w:hAnsi="Calibri"/>
          <w:color w:val="auto"/>
          <w:sz w:val="20"/>
          <w:szCs w:val="20"/>
        </w:rPr>
        <w:t>architektonické</w:t>
      </w:r>
      <w:r w:rsidRPr="002A08BB">
        <w:rPr>
          <w:rFonts w:ascii="Calibri" w:hAnsi="Calibri"/>
          <w:color w:val="auto"/>
          <w:sz w:val="20"/>
          <w:szCs w:val="20"/>
        </w:rPr>
        <w:t xml:space="preserve"> studie</w:t>
      </w:r>
      <w:r w:rsidR="00407B49" w:rsidRPr="002A08BB">
        <w:rPr>
          <w:rFonts w:ascii="Calibri" w:hAnsi="Calibri" w:cs="Arial"/>
          <w:color w:val="auto"/>
          <w:sz w:val="20"/>
          <w:szCs w:val="20"/>
        </w:rPr>
        <w:t>)</w:t>
      </w:r>
      <w:r w:rsidR="00AB5B9D" w:rsidRPr="002A08BB">
        <w:rPr>
          <w:rFonts w:ascii="Calibri" w:hAnsi="Calibri" w:cs="Arial"/>
          <w:color w:val="auto"/>
          <w:sz w:val="20"/>
          <w:szCs w:val="20"/>
        </w:rPr>
        <w:t xml:space="preserve"> bude předána objednateli v 6 vyhotoveních v tištěné a 6 vyhotoveních v digitální formě na CD. Všechna vyhotovení budou objednateli předána ve smluvně dohodnutém termínu předání. </w:t>
      </w:r>
    </w:p>
    <w:p w:rsidR="00DD2CE8" w:rsidRPr="002A08BB" w:rsidRDefault="00573D2E" w:rsidP="00DD2CE8">
      <w:pPr>
        <w:pStyle w:val="Default"/>
        <w:numPr>
          <w:ilvl w:val="0"/>
          <w:numId w:val="30"/>
        </w:numPr>
        <w:tabs>
          <w:tab w:val="left" w:pos="0"/>
        </w:tabs>
        <w:ind w:left="357" w:hanging="357"/>
        <w:jc w:val="both"/>
        <w:rPr>
          <w:rFonts w:ascii="Calibri" w:hAnsi="Calibri" w:cs="Arial"/>
          <w:color w:val="auto"/>
          <w:sz w:val="20"/>
          <w:szCs w:val="20"/>
        </w:rPr>
      </w:pPr>
      <w:r w:rsidRPr="002A08BB">
        <w:rPr>
          <w:rFonts w:ascii="Calibri" w:hAnsi="Calibri" w:cs="Arial"/>
          <w:color w:val="auto"/>
          <w:sz w:val="20"/>
          <w:szCs w:val="20"/>
        </w:rPr>
        <w:t>Vzhledem k tomu, že Z</w:t>
      </w:r>
      <w:r w:rsidR="00DD2CE8" w:rsidRPr="002A08BB">
        <w:rPr>
          <w:rFonts w:ascii="Calibri" w:hAnsi="Calibri" w:cs="Arial"/>
          <w:color w:val="auto"/>
          <w:sz w:val="20"/>
          <w:szCs w:val="20"/>
        </w:rPr>
        <w:t xml:space="preserve">adání </w:t>
      </w:r>
      <w:r w:rsidR="009E5787">
        <w:rPr>
          <w:rFonts w:ascii="Calibri" w:hAnsi="Calibri" w:cs="Arial"/>
          <w:sz w:val="20"/>
          <w:szCs w:val="20"/>
        </w:rPr>
        <w:t xml:space="preserve">architektonické studie </w:t>
      </w:r>
      <w:r w:rsidR="00DD2CE8" w:rsidRPr="002A08BB">
        <w:rPr>
          <w:rFonts w:ascii="Calibri" w:hAnsi="Calibri" w:cs="Arial"/>
          <w:color w:val="auto"/>
          <w:sz w:val="20"/>
          <w:szCs w:val="20"/>
        </w:rPr>
        <w:t xml:space="preserve">je postaveno </w:t>
      </w:r>
      <w:r w:rsidR="00B34ADB">
        <w:rPr>
          <w:rFonts w:ascii="Calibri" w:hAnsi="Calibri" w:cs="Arial"/>
          <w:color w:val="auto"/>
          <w:sz w:val="20"/>
          <w:szCs w:val="20"/>
        </w:rPr>
        <w:t xml:space="preserve">převážně </w:t>
      </w:r>
      <w:r w:rsidR="00DD2CE8" w:rsidRPr="002A08BB">
        <w:rPr>
          <w:rFonts w:ascii="Calibri" w:hAnsi="Calibri" w:cs="Arial"/>
          <w:color w:val="auto"/>
          <w:sz w:val="20"/>
          <w:szCs w:val="20"/>
        </w:rPr>
        <w:t>v rovině obecné, dohodly se smluvní strany, že v rámci procesu tvorby návrhu</w:t>
      </w:r>
      <w:r w:rsidR="00B34ADB">
        <w:rPr>
          <w:rFonts w:ascii="Calibri" w:hAnsi="Calibri" w:cs="Arial"/>
          <w:color w:val="auto"/>
          <w:sz w:val="20"/>
          <w:szCs w:val="20"/>
        </w:rPr>
        <w:t xml:space="preserve"> architektonické studie</w:t>
      </w:r>
      <w:r w:rsidR="00AA0FB4" w:rsidRPr="002A08BB">
        <w:rPr>
          <w:rFonts w:ascii="Calibri" w:hAnsi="Calibri" w:cs="Arial"/>
          <w:color w:val="auto"/>
          <w:sz w:val="20"/>
          <w:szCs w:val="20"/>
        </w:rPr>
        <w:t xml:space="preserve"> </w:t>
      </w:r>
      <w:r w:rsidR="002775D0" w:rsidRPr="002A08BB">
        <w:rPr>
          <w:rFonts w:ascii="Calibri" w:hAnsi="Calibri" w:cs="Arial"/>
          <w:color w:val="auto"/>
          <w:sz w:val="20"/>
          <w:szCs w:val="20"/>
        </w:rPr>
        <w:t>bude kladen</w:t>
      </w:r>
      <w:r w:rsidR="00DD2CE8" w:rsidRPr="002A08BB">
        <w:rPr>
          <w:rFonts w:ascii="Calibri" w:hAnsi="Calibri" w:cs="Arial"/>
          <w:color w:val="auto"/>
          <w:sz w:val="20"/>
          <w:szCs w:val="20"/>
        </w:rPr>
        <w:t xml:space="preserve"> důraz na vzájemnou komunikaci mezi </w:t>
      </w:r>
      <w:r w:rsidR="00D81EAA" w:rsidRPr="002A08BB">
        <w:rPr>
          <w:rFonts w:ascii="Calibri" w:hAnsi="Calibri" w:cs="Arial"/>
          <w:color w:val="auto"/>
          <w:sz w:val="20"/>
          <w:szCs w:val="20"/>
        </w:rPr>
        <w:t>objednatelem</w:t>
      </w:r>
      <w:r w:rsidR="00DD2CE8" w:rsidRPr="002A08BB">
        <w:rPr>
          <w:rFonts w:ascii="Calibri" w:hAnsi="Calibri" w:cs="Arial"/>
          <w:color w:val="auto"/>
          <w:sz w:val="20"/>
          <w:szCs w:val="20"/>
        </w:rPr>
        <w:t xml:space="preserve"> a zhotovitelem. Tato vzájemná komunikace bude realizována na platformě osobních schůzek zástupců </w:t>
      </w:r>
      <w:r w:rsidR="00D81EAA" w:rsidRPr="002A08BB">
        <w:rPr>
          <w:rFonts w:ascii="Calibri" w:hAnsi="Calibri" w:cs="Arial"/>
          <w:color w:val="auto"/>
          <w:sz w:val="20"/>
          <w:szCs w:val="20"/>
        </w:rPr>
        <w:t>objednatele</w:t>
      </w:r>
      <w:r w:rsidR="00DD2CE8" w:rsidRPr="002A08BB">
        <w:rPr>
          <w:rFonts w:ascii="Calibri" w:hAnsi="Calibri" w:cs="Arial"/>
          <w:color w:val="auto"/>
          <w:sz w:val="20"/>
          <w:szCs w:val="20"/>
        </w:rPr>
        <w:t xml:space="preserve"> a zhotovitele. Za </w:t>
      </w:r>
      <w:r w:rsidR="00D81EAA" w:rsidRPr="002A08BB">
        <w:rPr>
          <w:rFonts w:ascii="Calibri" w:hAnsi="Calibri" w:cs="Arial"/>
          <w:color w:val="auto"/>
          <w:sz w:val="20"/>
          <w:szCs w:val="20"/>
        </w:rPr>
        <w:t>objednatele</w:t>
      </w:r>
      <w:r w:rsidR="00DD2CE8" w:rsidRPr="002A08BB">
        <w:rPr>
          <w:rFonts w:ascii="Calibri" w:hAnsi="Calibri" w:cs="Arial"/>
          <w:color w:val="auto"/>
          <w:sz w:val="20"/>
          <w:szCs w:val="20"/>
        </w:rPr>
        <w:t xml:space="preserve"> je kompetentní k tomuto jednání zvláštní pracovní skupina ustavená </w:t>
      </w:r>
      <w:r w:rsidR="00D81EAA" w:rsidRPr="002A08BB">
        <w:rPr>
          <w:rFonts w:ascii="Calibri" w:hAnsi="Calibri" w:cs="Arial"/>
          <w:color w:val="auto"/>
          <w:sz w:val="20"/>
          <w:szCs w:val="20"/>
        </w:rPr>
        <w:t>objednatelem</w:t>
      </w:r>
      <w:r w:rsidR="00DD2CE8" w:rsidRPr="002A08BB">
        <w:rPr>
          <w:rFonts w:ascii="Calibri" w:hAnsi="Calibri" w:cs="Arial"/>
          <w:color w:val="auto"/>
          <w:sz w:val="20"/>
          <w:szCs w:val="20"/>
        </w:rPr>
        <w:t xml:space="preserve"> a složená ze zástupců</w:t>
      </w:r>
      <w:r w:rsidR="00B34ADB">
        <w:rPr>
          <w:rFonts w:ascii="Calibri" w:hAnsi="Calibri" w:cs="Arial"/>
          <w:color w:val="auto"/>
          <w:sz w:val="20"/>
          <w:szCs w:val="20"/>
        </w:rPr>
        <w:t xml:space="preserve"> magistrátu města, </w:t>
      </w:r>
      <w:r w:rsidR="00DD2CE8" w:rsidRPr="002A08BB">
        <w:rPr>
          <w:rFonts w:ascii="Calibri" w:hAnsi="Calibri" w:cs="Arial"/>
          <w:color w:val="auto"/>
          <w:sz w:val="20"/>
          <w:szCs w:val="20"/>
        </w:rPr>
        <w:t xml:space="preserve"> samosprávy města</w:t>
      </w:r>
      <w:r w:rsidR="00B56186" w:rsidRPr="002A08BB">
        <w:rPr>
          <w:rFonts w:ascii="Calibri" w:hAnsi="Calibri" w:cs="Arial"/>
          <w:color w:val="auto"/>
          <w:sz w:val="20"/>
          <w:szCs w:val="20"/>
        </w:rPr>
        <w:t xml:space="preserve"> a zástupce potenciálního </w:t>
      </w:r>
      <w:r w:rsidR="00B34ADB">
        <w:rPr>
          <w:rFonts w:ascii="Calibri" w:hAnsi="Calibri" w:cs="Arial"/>
          <w:color w:val="auto"/>
          <w:sz w:val="20"/>
          <w:szCs w:val="20"/>
        </w:rPr>
        <w:t xml:space="preserve">provozovatele (MZSS </w:t>
      </w:r>
      <w:proofErr w:type="spellStart"/>
      <w:proofErr w:type="gramStart"/>
      <w:r w:rsidR="00B34ADB">
        <w:rPr>
          <w:rFonts w:ascii="Calibri" w:hAnsi="Calibri" w:cs="Arial"/>
          <w:color w:val="auto"/>
          <w:sz w:val="20"/>
          <w:szCs w:val="20"/>
        </w:rPr>
        <w:t>p.o</w:t>
      </w:r>
      <w:proofErr w:type="spellEnd"/>
      <w:r w:rsidR="00B34ADB">
        <w:rPr>
          <w:rFonts w:ascii="Calibri" w:hAnsi="Calibri" w:cs="Arial"/>
          <w:color w:val="auto"/>
          <w:sz w:val="20"/>
          <w:szCs w:val="20"/>
        </w:rPr>
        <w:t>.</w:t>
      </w:r>
      <w:proofErr w:type="gramEnd"/>
      <w:r w:rsidR="00B34ADB">
        <w:rPr>
          <w:rFonts w:ascii="Calibri" w:hAnsi="Calibri" w:cs="Arial"/>
          <w:color w:val="auto"/>
          <w:sz w:val="20"/>
          <w:szCs w:val="20"/>
        </w:rPr>
        <w:t>)</w:t>
      </w:r>
      <w:r w:rsidR="00DD2CE8" w:rsidRPr="002A08BB">
        <w:rPr>
          <w:rFonts w:ascii="Calibri" w:hAnsi="Calibri" w:cs="Arial"/>
          <w:color w:val="auto"/>
          <w:sz w:val="20"/>
          <w:szCs w:val="20"/>
        </w:rPr>
        <w:t>. Podnět ke svolání koordinační schůzky mohou dát obě smluvní strany.</w:t>
      </w:r>
    </w:p>
    <w:p w:rsidR="00B2167E" w:rsidRPr="002A08BB" w:rsidRDefault="00B2167E" w:rsidP="00781A9D">
      <w:pPr>
        <w:jc w:val="center"/>
        <w:rPr>
          <w:rFonts w:ascii="Calibri" w:hAnsi="Calibri"/>
          <w:sz w:val="20"/>
          <w:szCs w:val="20"/>
        </w:rPr>
      </w:pPr>
    </w:p>
    <w:p w:rsidR="00F6005A" w:rsidRPr="002A08BB" w:rsidRDefault="00F6005A" w:rsidP="00781A9D">
      <w:pPr>
        <w:jc w:val="center"/>
        <w:rPr>
          <w:rFonts w:ascii="Calibri" w:hAnsi="Calibri" w:cs="Arial"/>
          <w:b/>
          <w:sz w:val="20"/>
          <w:szCs w:val="20"/>
        </w:rPr>
      </w:pPr>
      <w:r w:rsidRPr="002A08BB">
        <w:rPr>
          <w:rStyle w:val="Nadpis3Char"/>
          <w:rFonts w:ascii="Calibri" w:hAnsi="Calibri"/>
          <w:sz w:val="20"/>
          <w:szCs w:val="20"/>
        </w:rPr>
        <w:t>Článek II.</w:t>
      </w:r>
      <w:r w:rsidRPr="002A08BB">
        <w:rPr>
          <w:rFonts w:ascii="Calibri" w:hAnsi="Calibri" w:cs="Arial"/>
          <w:sz w:val="20"/>
          <w:szCs w:val="20"/>
        </w:rPr>
        <w:br/>
      </w:r>
      <w:r w:rsidRPr="002A08BB">
        <w:rPr>
          <w:rFonts w:ascii="Calibri" w:hAnsi="Calibri" w:cs="Arial"/>
          <w:b/>
          <w:sz w:val="20"/>
          <w:szCs w:val="20"/>
        </w:rPr>
        <w:t>Doba plnění</w:t>
      </w:r>
      <w:r w:rsidR="004E603B" w:rsidRPr="002A08BB">
        <w:rPr>
          <w:rFonts w:ascii="Calibri" w:hAnsi="Calibri" w:cs="Arial"/>
          <w:b/>
          <w:sz w:val="20"/>
          <w:szCs w:val="20"/>
        </w:rPr>
        <w:t>, předání a převzetí díla</w:t>
      </w:r>
    </w:p>
    <w:p w:rsidR="00F6005A" w:rsidRPr="002A08BB" w:rsidRDefault="00F6005A" w:rsidP="00781A9D">
      <w:pPr>
        <w:rPr>
          <w:rFonts w:ascii="Calibri" w:hAnsi="Calibri" w:cs="Arial"/>
          <w:sz w:val="20"/>
          <w:szCs w:val="20"/>
        </w:rPr>
      </w:pPr>
    </w:p>
    <w:p w:rsidR="00F6005A" w:rsidRPr="002A08BB" w:rsidRDefault="00DA0E23" w:rsidP="00781A9D">
      <w:pPr>
        <w:numPr>
          <w:ilvl w:val="0"/>
          <w:numId w:val="31"/>
        </w:numPr>
        <w:ind w:left="360"/>
        <w:jc w:val="both"/>
        <w:rPr>
          <w:rFonts w:ascii="Calibri" w:hAnsi="Calibri" w:cs="Arial"/>
          <w:sz w:val="20"/>
          <w:szCs w:val="20"/>
        </w:rPr>
      </w:pPr>
      <w:r w:rsidRPr="002A08BB">
        <w:rPr>
          <w:rFonts w:ascii="Calibri" w:hAnsi="Calibri" w:cs="Arial"/>
          <w:sz w:val="20"/>
          <w:szCs w:val="20"/>
        </w:rPr>
        <w:t>Zhotovitel se zavazuje vyhotovit jednotlivé</w:t>
      </w:r>
      <w:r w:rsidR="00C27C92" w:rsidRPr="002A08BB">
        <w:rPr>
          <w:rFonts w:ascii="Calibri" w:hAnsi="Calibri" w:cs="Arial"/>
          <w:sz w:val="20"/>
          <w:szCs w:val="20"/>
        </w:rPr>
        <w:t xml:space="preserve"> č</w:t>
      </w:r>
      <w:r w:rsidRPr="002A08BB">
        <w:rPr>
          <w:rFonts w:ascii="Calibri" w:hAnsi="Calibri" w:cs="Arial"/>
          <w:sz w:val="20"/>
          <w:szCs w:val="20"/>
        </w:rPr>
        <w:t xml:space="preserve">ásti </w:t>
      </w:r>
      <w:r w:rsidR="00322F70" w:rsidRPr="002A08BB">
        <w:rPr>
          <w:rFonts w:ascii="Calibri" w:hAnsi="Calibri" w:cs="Arial"/>
          <w:sz w:val="20"/>
          <w:szCs w:val="20"/>
        </w:rPr>
        <w:t>díla</w:t>
      </w:r>
      <w:r w:rsidR="00AA0FB4" w:rsidRPr="002A08BB">
        <w:rPr>
          <w:rFonts w:ascii="Calibri" w:hAnsi="Calibri" w:cs="Arial"/>
          <w:sz w:val="20"/>
          <w:szCs w:val="20"/>
        </w:rPr>
        <w:t xml:space="preserve"> </w:t>
      </w:r>
      <w:r w:rsidR="00C27C92" w:rsidRPr="002A08BB">
        <w:rPr>
          <w:rFonts w:ascii="Calibri" w:hAnsi="Calibri" w:cs="Arial"/>
          <w:sz w:val="20"/>
          <w:szCs w:val="20"/>
        </w:rPr>
        <w:t>v těchto termínech</w:t>
      </w:r>
      <w:r w:rsidRPr="002A08BB">
        <w:rPr>
          <w:rFonts w:ascii="Calibri" w:hAnsi="Calibri" w:cs="Arial"/>
          <w:sz w:val="20"/>
          <w:szCs w:val="20"/>
        </w:rPr>
        <w:t>:</w:t>
      </w:r>
    </w:p>
    <w:p w:rsidR="00F6005A" w:rsidRPr="002A08BB" w:rsidRDefault="00F6005A" w:rsidP="00781A9D">
      <w:pPr>
        <w:tabs>
          <w:tab w:val="left" w:pos="7920"/>
        </w:tabs>
        <w:jc w:val="both"/>
        <w:rPr>
          <w:rFonts w:ascii="Calibri" w:hAnsi="Calibri" w:cs="Arial"/>
          <w:sz w:val="20"/>
          <w:szCs w:val="20"/>
        </w:rPr>
      </w:pPr>
    </w:p>
    <w:p w:rsidR="00D4137C" w:rsidRPr="002A08BB" w:rsidRDefault="00D4137C" w:rsidP="00D4137C">
      <w:pPr>
        <w:numPr>
          <w:ilvl w:val="1"/>
          <w:numId w:val="31"/>
        </w:numPr>
        <w:ind w:left="794" w:hanging="454"/>
        <w:jc w:val="both"/>
        <w:rPr>
          <w:rFonts w:ascii="Calibri" w:hAnsi="Calibri" w:cs="Arial"/>
          <w:sz w:val="20"/>
          <w:szCs w:val="20"/>
          <w:u w:val="single"/>
        </w:rPr>
      </w:pPr>
      <w:r>
        <w:rPr>
          <w:rFonts w:ascii="Calibri" w:hAnsi="Calibri" w:cs="Arial"/>
          <w:sz w:val="20"/>
          <w:szCs w:val="20"/>
        </w:rPr>
        <w:t>D</w:t>
      </w:r>
      <w:r w:rsidRPr="00D4137C">
        <w:rPr>
          <w:rFonts w:ascii="Calibri" w:hAnsi="Calibri" w:cs="Arial"/>
          <w:sz w:val="20"/>
          <w:szCs w:val="20"/>
        </w:rPr>
        <w:t>oplňující průzkum</w:t>
      </w:r>
      <w:r>
        <w:rPr>
          <w:rFonts w:ascii="Calibri" w:hAnsi="Calibri" w:cs="Arial"/>
          <w:sz w:val="20"/>
          <w:szCs w:val="20"/>
        </w:rPr>
        <w:t>y</w:t>
      </w:r>
      <w:r w:rsidRPr="00D4137C">
        <w:rPr>
          <w:rFonts w:ascii="Calibri" w:hAnsi="Calibri" w:cs="Arial"/>
          <w:sz w:val="20"/>
          <w:szCs w:val="20"/>
        </w:rPr>
        <w:t xml:space="preserve"> nad rámec podkladů předaných objednatelem, </w:t>
      </w:r>
      <w:proofErr w:type="spellStart"/>
      <w:proofErr w:type="gramStart"/>
      <w:r w:rsidRPr="00D4137C">
        <w:rPr>
          <w:rFonts w:ascii="Calibri" w:hAnsi="Calibri" w:cs="Arial"/>
          <w:sz w:val="20"/>
          <w:szCs w:val="20"/>
        </w:rPr>
        <w:t>t</w:t>
      </w:r>
      <w:proofErr w:type="spellEnd"/>
      <w:r w:rsidRPr="00D4137C">
        <w:rPr>
          <w:rFonts w:ascii="Calibri" w:hAnsi="Calibri" w:cs="Arial"/>
          <w:sz w:val="20"/>
          <w:szCs w:val="20"/>
        </w:rPr>
        <w:t>. zn.</w:t>
      </w:r>
      <w:proofErr w:type="gramEnd"/>
      <w:r w:rsidRPr="00D4137C">
        <w:rPr>
          <w:rFonts w:ascii="Calibri" w:hAnsi="Calibri" w:cs="Arial"/>
          <w:sz w:val="20"/>
          <w:szCs w:val="20"/>
        </w:rPr>
        <w:t xml:space="preserve"> doměření stávajícího stavu objektu, průzkum stavebně technického stavu a statiky objektu, stavu technologie (výtah, vybavení), geodetického zaměření (pozemek, inženýrské sítě ap.), geologické </w:t>
      </w:r>
      <w:proofErr w:type="spellStart"/>
      <w:r w:rsidRPr="00D4137C">
        <w:rPr>
          <w:rFonts w:ascii="Calibri" w:hAnsi="Calibri" w:cs="Arial"/>
          <w:sz w:val="20"/>
          <w:szCs w:val="20"/>
        </w:rPr>
        <w:t>rešerže</w:t>
      </w:r>
      <w:proofErr w:type="spellEnd"/>
      <w:r w:rsidRPr="00D4137C">
        <w:rPr>
          <w:rFonts w:ascii="Calibri" w:hAnsi="Calibri" w:cs="Arial"/>
          <w:sz w:val="20"/>
          <w:szCs w:val="20"/>
        </w:rPr>
        <w:t xml:space="preserve"> pro rámcové stanovení zakládacích podmínek, dendrologického vyhodnocení a dalších potřebných průzkumů (dále jen „Doplňující průzkumy“), </w:t>
      </w:r>
      <w:r w:rsidRPr="002A08BB">
        <w:rPr>
          <w:rFonts w:ascii="Calibri" w:hAnsi="Calibri" w:cs="Arial"/>
          <w:sz w:val="20"/>
          <w:szCs w:val="20"/>
          <w:u w:val="single"/>
        </w:rPr>
        <w:t xml:space="preserve">do </w:t>
      </w:r>
      <w:r>
        <w:rPr>
          <w:rFonts w:ascii="Calibri" w:hAnsi="Calibri" w:cs="Arial"/>
          <w:sz w:val="20"/>
          <w:szCs w:val="20"/>
          <w:u w:val="single"/>
        </w:rPr>
        <w:t>30</w:t>
      </w:r>
      <w:r w:rsidRPr="002A08BB">
        <w:rPr>
          <w:rFonts w:ascii="Calibri" w:hAnsi="Calibri" w:cs="Arial"/>
          <w:sz w:val="20"/>
          <w:szCs w:val="20"/>
          <w:u w:val="single"/>
        </w:rPr>
        <w:t xml:space="preserve"> dnů od </w:t>
      </w:r>
      <w:r>
        <w:rPr>
          <w:rFonts w:ascii="Calibri" w:hAnsi="Calibri" w:cs="Arial"/>
          <w:sz w:val="20"/>
          <w:szCs w:val="20"/>
          <w:u w:val="single"/>
        </w:rPr>
        <w:t>podpisu této smlouvy</w:t>
      </w:r>
      <w:r w:rsidRPr="002A08BB">
        <w:rPr>
          <w:rFonts w:ascii="Calibri" w:hAnsi="Calibri" w:cs="Arial"/>
          <w:sz w:val="20"/>
          <w:szCs w:val="20"/>
          <w:u w:val="single"/>
        </w:rPr>
        <w:t>;</w:t>
      </w:r>
    </w:p>
    <w:p w:rsidR="00D4137C" w:rsidRPr="00D4137C" w:rsidRDefault="00D4137C" w:rsidP="00D4137C">
      <w:pPr>
        <w:ind w:left="794"/>
        <w:jc w:val="both"/>
        <w:rPr>
          <w:rFonts w:ascii="Calibri" w:hAnsi="Calibri" w:cs="Arial"/>
          <w:sz w:val="20"/>
          <w:szCs w:val="20"/>
          <w:u w:val="single"/>
        </w:rPr>
      </w:pPr>
    </w:p>
    <w:p w:rsidR="00C27C92" w:rsidRPr="002A08BB" w:rsidRDefault="00AF130A" w:rsidP="0004753B">
      <w:pPr>
        <w:numPr>
          <w:ilvl w:val="1"/>
          <w:numId w:val="31"/>
        </w:numPr>
        <w:ind w:left="794" w:hanging="454"/>
        <w:jc w:val="both"/>
        <w:rPr>
          <w:rFonts w:ascii="Calibri" w:hAnsi="Calibri" w:cs="Arial"/>
          <w:sz w:val="20"/>
          <w:szCs w:val="20"/>
          <w:u w:val="single"/>
        </w:rPr>
      </w:pPr>
      <w:r w:rsidRPr="002A08BB">
        <w:rPr>
          <w:rFonts w:ascii="Calibri" w:hAnsi="Calibri" w:cs="Arial"/>
          <w:sz w:val="20"/>
          <w:szCs w:val="20"/>
        </w:rPr>
        <w:t xml:space="preserve">provedení návrhu </w:t>
      </w:r>
      <w:r w:rsidR="00B34ADB">
        <w:rPr>
          <w:rFonts w:ascii="Calibri" w:hAnsi="Calibri" w:cs="Arial"/>
          <w:sz w:val="20"/>
          <w:szCs w:val="20"/>
        </w:rPr>
        <w:t>architektonické studie</w:t>
      </w:r>
      <w:r w:rsidRPr="002A08BB">
        <w:rPr>
          <w:rFonts w:ascii="Calibri" w:hAnsi="Calibri" w:cs="Arial"/>
          <w:sz w:val="20"/>
          <w:szCs w:val="20"/>
        </w:rPr>
        <w:t xml:space="preserve">, a to včetně jeho projednání v průběhu prací </w:t>
      </w:r>
      <w:r w:rsidRPr="002A08BB">
        <w:rPr>
          <w:rFonts w:ascii="Calibri" w:hAnsi="Calibri" w:cs="Arial"/>
          <w:sz w:val="20"/>
          <w:szCs w:val="20"/>
          <w:u w:val="single"/>
        </w:rPr>
        <w:t xml:space="preserve">do </w:t>
      </w:r>
      <w:r w:rsidR="00D4137C">
        <w:rPr>
          <w:rFonts w:ascii="Calibri" w:hAnsi="Calibri" w:cs="Arial"/>
          <w:sz w:val="20"/>
          <w:szCs w:val="20"/>
          <w:u w:val="single"/>
        </w:rPr>
        <w:t>9</w:t>
      </w:r>
      <w:r w:rsidR="006A5341" w:rsidRPr="002A08BB">
        <w:rPr>
          <w:rFonts w:ascii="Calibri" w:hAnsi="Calibri" w:cs="Arial"/>
          <w:sz w:val="20"/>
          <w:szCs w:val="20"/>
          <w:u w:val="single"/>
        </w:rPr>
        <w:t>0</w:t>
      </w:r>
      <w:r w:rsidRPr="002A08BB">
        <w:rPr>
          <w:rFonts w:ascii="Calibri" w:hAnsi="Calibri" w:cs="Arial"/>
          <w:sz w:val="20"/>
          <w:szCs w:val="20"/>
          <w:u w:val="single"/>
        </w:rPr>
        <w:t xml:space="preserve"> dnů od </w:t>
      </w:r>
      <w:r w:rsidR="000F1BAC" w:rsidRPr="002A08BB">
        <w:rPr>
          <w:rFonts w:ascii="Calibri" w:hAnsi="Calibri" w:cs="Arial"/>
          <w:sz w:val="20"/>
          <w:szCs w:val="20"/>
          <w:u w:val="single"/>
        </w:rPr>
        <w:t>p</w:t>
      </w:r>
      <w:r w:rsidR="00D4137C">
        <w:rPr>
          <w:rFonts w:ascii="Calibri" w:hAnsi="Calibri" w:cs="Arial"/>
          <w:sz w:val="20"/>
          <w:szCs w:val="20"/>
          <w:u w:val="single"/>
        </w:rPr>
        <w:t>odpisu této smlouvy</w:t>
      </w:r>
      <w:r w:rsidR="005A6B97" w:rsidRPr="002A08BB">
        <w:rPr>
          <w:rFonts w:ascii="Calibri" w:hAnsi="Calibri" w:cs="Arial"/>
          <w:sz w:val="20"/>
          <w:szCs w:val="20"/>
          <w:u w:val="single"/>
        </w:rPr>
        <w:t>;</w:t>
      </w:r>
    </w:p>
    <w:p w:rsidR="0096623A" w:rsidRPr="002A08BB" w:rsidRDefault="0096623A" w:rsidP="0004753B">
      <w:pPr>
        <w:ind w:left="794" w:hanging="454"/>
        <w:jc w:val="both"/>
        <w:rPr>
          <w:rFonts w:ascii="Calibri" w:hAnsi="Calibri" w:cs="Arial"/>
          <w:sz w:val="20"/>
          <w:szCs w:val="20"/>
        </w:rPr>
      </w:pPr>
    </w:p>
    <w:p w:rsidR="00C27C92" w:rsidRPr="002A08BB" w:rsidRDefault="009A4189" w:rsidP="0004753B">
      <w:pPr>
        <w:numPr>
          <w:ilvl w:val="1"/>
          <w:numId w:val="31"/>
        </w:numPr>
        <w:ind w:left="680" w:hanging="340"/>
        <w:jc w:val="both"/>
        <w:rPr>
          <w:rFonts w:ascii="Calibri" w:hAnsi="Calibri" w:cs="Arial"/>
          <w:sz w:val="20"/>
          <w:szCs w:val="20"/>
        </w:rPr>
      </w:pPr>
      <w:r>
        <w:rPr>
          <w:rFonts w:ascii="Calibri" w:hAnsi="Calibri" w:cs="Arial"/>
          <w:sz w:val="20"/>
          <w:szCs w:val="20"/>
        </w:rPr>
        <w:t xml:space="preserve"> </w:t>
      </w:r>
      <w:r w:rsidR="00C27C92" w:rsidRPr="002A08BB">
        <w:rPr>
          <w:rFonts w:ascii="Calibri" w:hAnsi="Calibri" w:cs="Arial"/>
          <w:sz w:val="20"/>
          <w:szCs w:val="20"/>
        </w:rPr>
        <w:t xml:space="preserve">technická pomoc </w:t>
      </w:r>
      <w:r w:rsidR="002E4966" w:rsidRPr="002A08BB">
        <w:rPr>
          <w:rFonts w:ascii="Calibri" w:hAnsi="Calibri" w:cs="Arial"/>
          <w:sz w:val="20"/>
          <w:szCs w:val="20"/>
        </w:rPr>
        <w:t>objednatel</w:t>
      </w:r>
      <w:r w:rsidR="00C27C92" w:rsidRPr="002A08BB">
        <w:rPr>
          <w:rFonts w:ascii="Calibri" w:hAnsi="Calibri" w:cs="Arial"/>
          <w:sz w:val="20"/>
          <w:szCs w:val="20"/>
        </w:rPr>
        <w:t xml:space="preserve">i při projednání </w:t>
      </w:r>
      <w:r w:rsidR="00B34ADB" w:rsidRPr="002A08BB">
        <w:rPr>
          <w:rFonts w:ascii="Calibri" w:hAnsi="Calibri" w:cs="Arial"/>
          <w:sz w:val="20"/>
          <w:szCs w:val="20"/>
        </w:rPr>
        <w:t>architektonick</w:t>
      </w:r>
      <w:r w:rsidR="00B34ADB">
        <w:rPr>
          <w:rFonts w:ascii="Calibri" w:hAnsi="Calibri" w:cs="Arial"/>
          <w:sz w:val="20"/>
          <w:szCs w:val="20"/>
        </w:rPr>
        <w:t>é</w:t>
      </w:r>
      <w:r w:rsidR="00B34ADB" w:rsidRPr="002A08BB">
        <w:rPr>
          <w:rFonts w:ascii="Calibri" w:hAnsi="Calibri" w:cs="Arial"/>
          <w:sz w:val="20"/>
          <w:szCs w:val="20"/>
        </w:rPr>
        <w:t xml:space="preserve"> studie </w:t>
      </w:r>
      <w:r w:rsidR="00C067E8" w:rsidRPr="002A08BB">
        <w:rPr>
          <w:rFonts w:ascii="Calibri" w:hAnsi="Calibri" w:cs="Arial"/>
          <w:sz w:val="20"/>
          <w:szCs w:val="20"/>
        </w:rPr>
        <w:t>ve</w:t>
      </w:r>
      <w:r w:rsidR="003A45C3" w:rsidRPr="002A08BB">
        <w:rPr>
          <w:rFonts w:ascii="Calibri" w:hAnsi="Calibri" w:cs="Arial"/>
          <w:sz w:val="20"/>
          <w:szCs w:val="20"/>
        </w:rPr>
        <w:t xml:space="preserve"> </w:t>
      </w:r>
      <w:r w:rsidR="00C27C92" w:rsidRPr="002A08BB">
        <w:rPr>
          <w:rFonts w:ascii="Calibri" w:hAnsi="Calibri" w:cs="Arial"/>
          <w:sz w:val="20"/>
          <w:szCs w:val="20"/>
        </w:rPr>
        <w:t xml:space="preserve">fázi po odevzdání návrhu </w:t>
      </w:r>
      <w:r w:rsidR="009E5787">
        <w:rPr>
          <w:rFonts w:ascii="Calibri" w:hAnsi="Calibri" w:cs="Arial"/>
          <w:sz w:val="20"/>
          <w:szCs w:val="20"/>
        </w:rPr>
        <w:t>architektonické studie</w:t>
      </w:r>
      <w:r w:rsidR="000F1BAC" w:rsidRPr="002A08BB">
        <w:rPr>
          <w:rFonts w:ascii="Calibri" w:hAnsi="Calibri" w:cs="Arial"/>
          <w:sz w:val="20"/>
          <w:szCs w:val="20"/>
        </w:rPr>
        <w:t xml:space="preserve"> </w:t>
      </w:r>
      <w:r w:rsidR="00C27C92" w:rsidRPr="002A08BB">
        <w:rPr>
          <w:rFonts w:ascii="Calibri" w:hAnsi="Calibri" w:cs="Arial"/>
          <w:sz w:val="20"/>
          <w:szCs w:val="20"/>
          <w:u w:val="single"/>
        </w:rPr>
        <w:t xml:space="preserve">do </w:t>
      </w:r>
      <w:r w:rsidR="00B56186" w:rsidRPr="002A08BB">
        <w:rPr>
          <w:rFonts w:ascii="Calibri" w:hAnsi="Calibri" w:cs="Arial"/>
          <w:sz w:val="20"/>
          <w:szCs w:val="20"/>
          <w:u w:val="single"/>
        </w:rPr>
        <w:t>10</w:t>
      </w:r>
      <w:r w:rsidR="006A5341" w:rsidRPr="002A08BB">
        <w:rPr>
          <w:rFonts w:ascii="Calibri" w:hAnsi="Calibri" w:cs="Arial"/>
          <w:sz w:val="20"/>
          <w:szCs w:val="20"/>
          <w:u w:val="single"/>
        </w:rPr>
        <w:t>0 dnů</w:t>
      </w:r>
      <w:r w:rsidR="00C27C92" w:rsidRPr="002A08BB">
        <w:rPr>
          <w:rFonts w:ascii="Calibri" w:hAnsi="Calibri" w:cs="Arial"/>
          <w:sz w:val="20"/>
          <w:szCs w:val="20"/>
          <w:u w:val="single"/>
        </w:rPr>
        <w:t xml:space="preserve"> od </w:t>
      </w:r>
      <w:r w:rsidR="0096623A" w:rsidRPr="002A08BB">
        <w:rPr>
          <w:rFonts w:ascii="Calibri" w:hAnsi="Calibri" w:cs="Arial"/>
          <w:sz w:val="20"/>
          <w:szCs w:val="20"/>
          <w:u w:val="single"/>
        </w:rPr>
        <w:t xml:space="preserve">ukončení části </w:t>
      </w:r>
      <w:proofErr w:type="spellStart"/>
      <w:r w:rsidR="00D4137C">
        <w:rPr>
          <w:rFonts w:ascii="Calibri" w:hAnsi="Calibri" w:cs="Arial"/>
          <w:sz w:val="20"/>
          <w:szCs w:val="20"/>
          <w:u w:val="single"/>
        </w:rPr>
        <w:t>b</w:t>
      </w:r>
      <w:proofErr w:type="spellEnd"/>
      <w:r w:rsidR="0096623A" w:rsidRPr="002A08BB">
        <w:rPr>
          <w:rFonts w:ascii="Calibri" w:hAnsi="Calibri" w:cs="Arial"/>
          <w:sz w:val="20"/>
          <w:szCs w:val="20"/>
          <w:u w:val="single"/>
        </w:rPr>
        <w:t>.</w:t>
      </w:r>
      <w:r w:rsidR="00A0442F" w:rsidRPr="002A08BB">
        <w:rPr>
          <w:rFonts w:ascii="Calibri" w:hAnsi="Calibri" w:cs="Arial"/>
          <w:sz w:val="20"/>
          <w:szCs w:val="20"/>
          <w:u w:val="single"/>
        </w:rPr>
        <w:t xml:space="preserve"> </w:t>
      </w:r>
      <w:proofErr w:type="gramStart"/>
      <w:r w:rsidR="00A0442F" w:rsidRPr="002A08BB">
        <w:rPr>
          <w:rFonts w:ascii="Calibri" w:hAnsi="Calibri" w:cs="Arial"/>
          <w:sz w:val="20"/>
          <w:szCs w:val="20"/>
          <w:u w:val="single"/>
        </w:rPr>
        <w:t>to</w:t>
      </w:r>
      <w:r w:rsidR="001E76EF" w:rsidRPr="002A08BB">
        <w:rPr>
          <w:rFonts w:ascii="Calibri" w:hAnsi="Calibri" w:cs="Arial"/>
          <w:sz w:val="20"/>
          <w:szCs w:val="20"/>
          <w:u w:val="single"/>
        </w:rPr>
        <w:t>hot</w:t>
      </w:r>
      <w:r w:rsidR="00A0442F" w:rsidRPr="002A08BB">
        <w:rPr>
          <w:rFonts w:ascii="Calibri" w:hAnsi="Calibri" w:cs="Arial"/>
          <w:sz w:val="20"/>
          <w:szCs w:val="20"/>
          <w:u w:val="single"/>
        </w:rPr>
        <w:t>o</w:t>
      </w:r>
      <w:proofErr w:type="gramEnd"/>
      <w:r w:rsidR="001E76EF" w:rsidRPr="002A08BB">
        <w:rPr>
          <w:rFonts w:ascii="Calibri" w:hAnsi="Calibri" w:cs="Arial"/>
          <w:sz w:val="20"/>
          <w:szCs w:val="20"/>
          <w:u w:val="single"/>
        </w:rPr>
        <w:t xml:space="preserve"> článku II.</w:t>
      </w:r>
      <w:r w:rsidR="00AF130A" w:rsidRPr="002A08BB">
        <w:rPr>
          <w:rFonts w:ascii="Calibri" w:hAnsi="Calibri" w:cs="Arial"/>
          <w:sz w:val="20"/>
          <w:szCs w:val="20"/>
          <w:u w:val="single"/>
        </w:rPr>
        <w:t>,</w:t>
      </w:r>
      <w:r w:rsidR="00BC0910" w:rsidRPr="002A08BB">
        <w:rPr>
          <w:rFonts w:ascii="Calibri" w:hAnsi="Calibri" w:cs="Arial"/>
          <w:sz w:val="20"/>
          <w:szCs w:val="20"/>
          <w:u w:val="single"/>
        </w:rPr>
        <w:t xml:space="preserve"> </w:t>
      </w:r>
      <w:r w:rsidR="00BC0910" w:rsidRPr="002A08BB">
        <w:rPr>
          <w:rFonts w:ascii="Calibri" w:hAnsi="Calibri" w:cs="Arial"/>
          <w:sz w:val="20"/>
          <w:szCs w:val="20"/>
        </w:rPr>
        <w:t xml:space="preserve">s automatickým prodloužením </w:t>
      </w:r>
      <w:r w:rsidR="000A762B" w:rsidRPr="002A08BB">
        <w:rPr>
          <w:rFonts w:ascii="Calibri" w:hAnsi="Calibri" w:cs="Arial"/>
          <w:sz w:val="20"/>
          <w:szCs w:val="20"/>
        </w:rPr>
        <w:t>o délku</w:t>
      </w:r>
      <w:r w:rsidR="00BC0910" w:rsidRPr="002A08BB">
        <w:rPr>
          <w:rFonts w:ascii="Calibri" w:hAnsi="Calibri" w:cs="Arial"/>
          <w:sz w:val="20"/>
          <w:szCs w:val="20"/>
        </w:rPr>
        <w:t xml:space="preserve"> prodlevy</w:t>
      </w:r>
      <w:r w:rsidR="008D698D" w:rsidRPr="002A08BB">
        <w:rPr>
          <w:rFonts w:ascii="Calibri" w:hAnsi="Calibri" w:cs="Arial"/>
          <w:sz w:val="20"/>
          <w:szCs w:val="20"/>
        </w:rPr>
        <w:t xml:space="preserve"> v trvání příslušného </w:t>
      </w:r>
      <w:proofErr w:type="spellStart"/>
      <w:r w:rsidR="008D698D" w:rsidRPr="002A08BB">
        <w:rPr>
          <w:rFonts w:ascii="Calibri" w:hAnsi="Calibri" w:cs="Arial"/>
          <w:sz w:val="20"/>
          <w:szCs w:val="20"/>
        </w:rPr>
        <w:t>projednávacího</w:t>
      </w:r>
      <w:proofErr w:type="spellEnd"/>
      <w:r w:rsidR="008D698D" w:rsidRPr="002A08BB">
        <w:rPr>
          <w:rFonts w:ascii="Calibri" w:hAnsi="Calibri" w:cs="Arial"/>
          <w:sz w:val="20"/>
          <w:szCs w:val="20"/>
        </w:rPr>
        <w:t xml:space="preserve"> aktu v působnosti objednatele (např. projednání v organizačních složkách objednatele </w:t>
      </w:r>
      <w:r w:rsidR="000F0EA8" w:rsidRPr="002A08BB">
        <w:rPr>
          <w:rFonts w:ascii="Calibri" w:hAnsi="Calibri" w:cs="Arial"/>
          <w:sz w:val="20"/>
          <w:szCs w:val="20"/>
        </w:rPr>
        <w:t xml:space="preserve">- </w:t>
      </w:r>
      <w:r w:rsidR="008D698D" w:rsidRPr="002A08BB">
        <w:rPr>
          <w:rFonts w:ascii="Calibri" w:hAnsi="Calibri" w:cs="Arial"/>
          <w:sz w:val="20"/>
          <w:szCs w:val="20"/>
        </w:rPr>
        <w:t>v komisích a výborech)</w:t>
      </w:r>
      <w:r w:rsidR="005A6B97" w:rsidRPr="002A08BB">
        <w:rPr>
          <w:rFonts w:ascii="Calibri" w:hAnsi="Calibri" w:cs="Arial"/>
          <w:sz w:val="20"/>
          <w:szCs w:val="20"/>
        </w:rPr>
        <w:t>;</w:t>
      </w:r>
      <w:r w:rsidR="008D698D" w:rsidRPr="002A08BB">
        <w:rPr>
          <w:rFonts w:ascii="Calibri" w:hAnsi="Calibri" w:cs="Arial"/>
          <w:sz w:val="20"/>
          <w:szCs w:val="20"/>
        </w:rPr>
        <w:t xml:space="preserve"> </w:t>
      </w:r>
    </w:p>
    <w:p w:rsidR="00C27C92" w:rsidRPr="002A08BB" w:rsidRDefault="00C27C92" w:rsidP="0004753B">
      <w:pPr>
        <w:ind w:left="794" w:hanging="454"/>
        <w:jc w:val="both"/>
        <w:rPr>
          <w:rFonts w:ascii="Calibri" w:hAnsi="Calibri" w:cs="Arial"/>
          <w:sz w:val="20"/>
          <w:szCs w:val="20"/>
        </w:rPr>
      </w:pPr>
    </w:p>
    <w:p w:rsidR="00C27C92" w:rsidRPr="002A08BB" w:rsidRDefault="00C27C92" w:rsidP="0004753B">
      <w:pPr>
        <w:numPr>
          <w:ilvl w:val="1"/>
          <w:numId w:val="31"/>
        </w:numPr>
        <w:ind w:left="680" w:hanging="340"/>
        <w:jc w:val="both"/>
        <w:rPr>
          <w:rFonts w:ascii="Calibri" w:hAnsi="Calibri" w:cs="Arial"/>
          <w:sz w:val="20"/>
          <w:szCs w:val="20"/>
        </w:rPr>
      </w:pPr>
      <w:r w:rsidRPr="002A08BB">
        <w:rPr>
          <w:rFonts w:ascii="Calibri" w:hAnsi="Calibri" w:cs="Arial"/>
          <w:sz w:val="20"/>
          <w:szCs w:val="20"/>
        </w:rPr>
        <w:t xml:space="preserve">provedení čistopisu </w:t>
      </w:r>
      <w:r w:rsidR="00B34ADB">
        <w:rPr>
          <w:rFonts w:ascii="Calibri" w:hAnsi="Calibri" w:cs="Arial"/>
          <w:sz w:val="20"/>
          <w:szCs w:val="20"/>
        </w:rPr>
        <w:t xml:space="preserve">architektonické studie </w:t>
      </w:r>
      <w:r w:rsidRPr="002A08BB">
        <w:rPr>
          <w:rFonts w:ascii="Calibri" w:hAnsi="Calibri" w:cs="Arial"/>
          <w:sz w:val="20"/>
          <w:szCs w:val="20"/>
        </w:rPr>
        <w:t xml:space="preserve">na základě pokynů </w:t>
      </w:r>
      <w:r w:rsidR="002E4966" w:rsidRPr="002A08BB">
        <w:rPr>
          <w:rFonts w:ascii="Calibri" w:hAnsi="Calibri" w:cs="Arial"/>
          <w:sz w:val="20"/>
          <w:szCs w:val="20"/>
        </w:rPr>
        <w:t>objednatel</w:t>
      </w:r>
      <w:r w:rsidRPr="002A08BB">
        <w:rPr>
          <w:rFonts w:ascii="Calibri" w:hAnsi="Calibri" w:cs="Arial"/>
          <w:sz w:val="20"/>
          <w:szCs w:val="20"/>
        </w:rPr>
        <w:t>e, které vyplynou z projednání návrhu</w:t>
      </w:r>
      <w:r w:rsidRPr="002A08BB">
        <w:rPr>
          <w:rFonts w:ascii="Calibri" w:hAnsi="Calibri" w:cs="Arial"/>
          <w:b/>
          <w:sz w:val="20"/>
          <w:szCs w:val="20"/>
        </w:rPr>
        <w:t xml:space="preserve"> </w:t>
      </w:r>
      <w:r w:rsidRPr="002A08BB">
        <w:rPr>
          <w:rFonts w:ascii="Calibri" w:hAnsi="Calibri" w:cs="Arial"/>
          <w:sz w:val="20"/>
          <w:szCs w:val="20"/>
          <w:u w:val="single"/>
        </w:rPr>
        <w:t xml:space="preserve">do </w:t>
      </w:r>
      <w:r w:rsidR="006A5341" w:rsidRPr="002A08BB">
        <w:rPr>
          <w:rFonts w:ascii="Calibri" w:hAnsi="Calibri" w:cs="Arial"/>
          <w:sz w:val="20"/>
          <w:szCs w:val="20"/>
          <w:u w:val="single"/>
        </w:rPr>
        <w:t>30 dnů</w:t>
      </w:r>
      <w:r w:rsidRPr="002A08BB">
        <w:rPr>
          <w:rFonts w:ascii="Calibri" w:hAnsi="Calibri" w:cs="Arial"/>
          <w:sz w:val="20"/>
          <w:szCs w:val="20"/>
          <w:u w:val="single"/>
        </w:rPr>
        <w:t xml:space="preserve"> od </w:t>
      </w:r>
      <w:r w:rsidR="0096623A" w:rsidRPr="002A08BB">
        <w:rPr>
          <w:rFonts w:ascii="Calibri" w:hAnsi="Calibri" w:cs="Arial"/>
          <w:sz w:val="20"/>
          <w:szCs w:val="20"/>
          <w:u w:val="single"/>
        </w:rPr>
        <w:t xml:space="preserve">ukončení části </w:t>
      </w:r>
      <w:proofErr w:type="spellStart"/>
      <w:r w:rsidR="00ED18E6">
        <w:rPr>
          <w:rFonts w:ascii="Calibri" w:hAnsi="Calibri" w:cs="Arial"/>
          <w:sz w:val="20"/>
          <w:szCs w:val="20"/>
          <w:u w:val="single"/>
        </w:rPr>
        <w:t>c</w:t>
      </w:r>
      <w:proofErr w:type="spellEnd"/>
      <w:r w:rsidR="00C067E8" w:rsidRPr="002A08BB">
        <w:rPr>
          <w:rFonts w:ascii="Calibri" w:hAnsi="Calibri" w:cs="Arial"/>
          <w:sz w:val="20"/>
          <w:szCs w:val="20"/>
          <w:u w:val="single"/>
        </w:rPr>
        <w:t>.</w:t>
      </w:r>
      <w:r w:rsidR="00C505F7" w:rsidRPr="002A08BB">
        <w:rPr>
          <w:rFonts w:ascii="Calibri" w:hAnsi="Calibri" w:cs="Arial"/>
          <w:sz w:val="20"/>
          <w:szCs w:val="20"/>
          <w:u w:val="single"/>
        </w:rPr>
        <w:t xml:space="preserve"> dle tohoto článku II.</w:t>
      </w:r>
    </w:p>
    <w:p w:rsidR="00C27C92" w:rsidRPr="002A08BB" w:rsidRDefault="00C27C92" w:rsidP="00781A9D">
      <w:pPr>
        <w:jc w:val="both"/>
        <w:rPr>
          <w:rFonts w:ascii="Calibri" w:hAnsi="Calibri" w:cs="Arial"/>
          <w:sz w:val="20"/>
          <w:szCs w:val="20"/>
        </w:rPr>
      </w:pPr>
    </w:p>
    <w:p w:rsidR="00F6005A" w:rsidRPr="002A08BB" w:rsidRDefault="00F6005A" w:rsidP="00781A9D">
      <w:pPr>
        <w:numPr>
          <w:ilvl w:val="0"/>
          <w:numId w:val="31"/>
        </w:numPr>
        <w:ind w:left="360"/>
        <w:jc w:val="both"/>
        <w:rPr>
          <w:rFonts w:ascii="Calibri" w:hAnsi="Calibri" w:cs="Arial"/>
          <w:sz w:val="20"/>
          <w:szCs w:val="20"/>
        </w:rPr>
      </w:pPr>
      <w:r w:rsidRPr="002A08BB">
        <w:rPr>
          <w:rFonts w:ascii="Calibri" w:hAnsi="Calibri" w:cs="Arial"/>
          <w:sz w:val="20"/>
          <w:szCs w:val="20"/>
        </w:rPr>
        <w:t xml:space="preserve">Místem předání díla </w:t>
      </w:r>
      <w:r w:rsidR="00C505F7" w:rsidRPr="002A08BB">
        <w:rPr>
          <w:rFonts w:ascii="Calibri" w:hAnsi="Calibri" w:cs="Arial"/>
          <w:sz w:val="20"/>
          <w:szCs w:val="20"/>
        </w:rPr>
        <w:t xml:space="preserve">vč. poskytování technické pomoci </w:t>
      </w:r>
      <w:r w:rsidRPr="002A08BB">
        <w:rPr>
          <w:rFonts w:ascii="Calibri" w:hAnsi="Calibri" w:cs="Arial"/>
          <w:sz w:val="20"/>
          <w:szCs w:val="20"/>
        </w:rPr>
        <w:t>je sídlo objednatele uvedené v záhlaví této smlouvy.</w:t>
      </w:r>
      <w:r w:rsidR="004E603B" w:rsidRPr="002A08BB">
        <w:rPr>
          <w:rFonts w:ascii="Calibri" w:hAnsi="Calibri" w:cs="Arial"/>
          <w:sz w:val="20"/>
          <w:szCs w:val="20"/>
        </w:rPr>
        <w:t xml:space="preserve"> </w:t>
      </w:r>
      <w:r w:rsidRPr="002A08BB">
        <w:rPr>
          <w:rFonts w:ascii="Calibri" w:hAnsi="Calibri" w:cs="Arial"/>
          <w:sz w:val="20"/>
          <w:szCs w:val="20"/>
        </w:rPr>
        <w:t>Projednání předložené dokumentace a předání a převzetí dokončeného díla dle čl. I. této smlouvy bude provedeno ve smluveném termínu osobně v sídle objednatele.</w:t>
      </w:r>
      <w:r w:rsidR="00C505F7" w:rsidRPr="002A08BB">
        <w:rPr>
          <w:rFonts w:ascii="Calibri" w:hAnsi="Calibri" w:cs="Arial"/>
          <w:sz w:val="20"/>
          <w:szCs w:val="20"/>
        </w:rPr>
        <w:t xml:space="preserve"> </w:t>
      </w:r>
    </w:p>
    <w:p w:rsidR="008A6C06" w:rsidRPr="002A08BB" w:rsidRDefault="008A6C06" w:rsidP="00781A9D">
      <w:pPr>
        <w:pStyle w:val="Smlouva-slo"/>
        <w:numPr>
          <w:ilvl w:val="0"/>
          <w:numId w:val="0"/>
        </w:numPr>
        <w:spacing w:before="0" w:line="240" w:lineRule="auto"/>
        <w:rPr>
          <w:rFonts w:ascii="Calibri" w:hAnsi="Calibri" w:cs="Arial"/>
          <w:sz w:val="20"/>
        </w:rPr>
      </w:pPr>
    </w:p>
    <w:p w:rsidR="00DA0E23" w:rsidRPr="002A08BB" w:rsidRDefault="00F6005A" w:rsidP="00DA0E23">
      <w:pPr>
        <w:pStyle w:val="Smlouva-slo"/>
        <w:numPr>
          <w:ilvl w:val="0"/>
          <w:numId w:val="31"/>
        </w:numPr>
        <w:spacing w:before="0" w:line="240" w:lineRule="auto"/>
        <w:ind w:left="360"/>
        <w:rPr>
          <w:rFonts w:ascii="Calibri" w:hAnsi="Calibri" w:cs="Arial"/>
          <w:sz w:val="20"/>
        </w:rPr>
      </w:pPr>
      <w:r w:rsidRPr="002A08BB">
        <w:rPr>
          <w:rFonts w:ascii="Calibri" w:hAnsi="Calibri" w:cs="Arial"/>
          <w:sz w:val="20"/>
        </w:rPr>
        <w:t xml:space="preserve">Objednatel se zavazuje </w:t>
      </w:r>
      <w:r w:rsidR="00DA0E23" w:rsidRPr="002A08BB">
        <w:rPr>
          <w:rFonts w:ascii="Calibri" w:hAnsi="Calibri" w:cs="Arial"/>
          <w:sz w:val="20"/>
        </w:rPr>
        <w:t>převzít dílo, nebo jeho část, které bude</w:t>
      </w:r>
      <w:r w:rsidRPr="002A08BB">
        <w:rPr>
          <w:rFonts w:ascii="Calibri" w:hAnsi="Calibri" w:cs="Arial"/>
          <w:sz w:val="20"/>
        </w:rPr>
        <w:t xml:space="preserve"> bez vad</w:t>
      </w:r>
      <w:r w:rsidR="0064010C" w:rsidRPr="002A08BB">
        <w:rPr>
          <w:rFonts w:ascii="Calibri" w:hAnsi="Calibri" w:cs="Arial"/>
          <w:sz w:val="20"/>
        </w:rPr>
        <w:t xml:space="preserve"> </w:t>
      </w:r>
      <w:r w:rsidRPr="002A08BB">
        <w:rPr>
          <w:rFonts w:ascii="Calibri" w:hAnsi="Calibri" w:cs="Arial"/>
          <w:sz w:val="20"/>
        </w:rPr>
        <w:t xml:space="preserve">a nedodělků. O předání a převzetí díla (jeho části) se sepíše protokol, ve kterém objednatel prohlásí, zda dílo </w:t>
      </w:r>
      <w:r w:rsidR="007A7B04" w:rsidRPr="002A08BB">
        <w:rPr>
          <w:rFonts w:ascii="Calibri" w:hAnsi="Calibri"/>
          <w:sz w:val="20"/>
        </w:rPr>
        <w:t>přijímá bez výhrad, přijímá s výhradami, či nepřijímá vůbec</w:t>
      </w:r>
      <w:r w:rsidRPr="002A08BB">
        <w:rPr>
          <w:rFonts w:ascii="Calibri" w:hAnsi="Calibri" w:cs="Arial"/>
          <w:sz w:val="20"/>
        </w:rPr>
        <w:t>.</w:t>
      </w:r>
      <w:r w:rsidR="004E603B" w:rsidRPr="002A08BB">
        <w:rPr>
          <w:rFonts w:ascii="Calibri" w:hAnsi="Calibri" w:cs="Arial"/>
          <w:sz w:val="20"/>
        </w:rPr>
        <w:t xml:space="preserve"> </w:t>
      </w:r>
      <w:r w:rsidR="00DA0E23" w:rsidRPr="002A08BB">
        <w:rPr>
          <w:rFonts w:ascii="Calibri" w:hAnsi="Calibri" w:cs="Arial"/>
          <w:sz w:val="20"/>
        </w:rPr>
        <w:t>Dílo je</w:t>
      </w:r>
      <w:r w:rsidR="007A7B04" w:rsidRPr="002A08BB">
        <w:rPr>
          <w:rFonts w:ascii="Calibri" w:hAnsi="Calibri" w:cs="Arial"/>
          <w:sz w:val="20"/>
        </w:rPr>
        <w:t xml:space="preserve"> dokončeno </w:t>
      </w:r>
      <w:r w:rsidRPr="002A08BB">
        <w:rPr>
          <w:rFonts w:ascii="Calibri" w:hAnsi="Calibri" w:cs="Arial"/>
          <w:sz w:val="20"/>
        </w:rPr>
        <w:t xml:space="preserve">dnem jeho předání </w:t>
      </w:r>
      <w:r w:rsidR="00DA0E23" w:rsidRPr="002A08BB">
        <w:rPr>
          <w:rFonts w:ascii="Calibri" w:hAnsi="Calibri" w:cs="Arial"/>
          <w:sz w:val="20"/>
        </w:rPr>
        <w:t>objednateli</w:t>
      </w:r>
      <w:r w:rsidRPr="002A08BB">
        <w:rPr>
          <w:rFonts w:ascii="Calibri" w:hAnsi="Calibri" w:cs="Arial"/>
          <w:sz w:val="20"/>
        </w:rPr>
        <w:t>. Objednatel tuto skutečnost potvrdí podpisem předávacího protokolu.</w:t>
      </w:r>
    </w:p>
    <w:p w:rsidR="00DA0E23" w:rsidRPr="002A08BB" w:rsidRDefault="00DA0E23" w:rsidP="00DA0E23">
      <w:pPr>
        <w:pStyle w:val="Smlouva-slo"/>
        <w:numPr>
          <w:ilvl w:val="0"/>
          <w:numId w:val="0"/>
        </w:numPr>
        <w:spacing w:before="0" w:line="240" w:lineRule="auto"/>
        <w:ind w:left="360"/>
        <w:rPr>
          <w:rFonts w:ascii="Calibri" w:hAnsi="Calibri" w:cs="Arial"/>
          <w:sz w:val="20"/>
        </w:rPr>
      </w:pPr>
    </w:p>
    <w:p w:rsidR="00F6005A" w:rsidRPr="002A08BB" w:rsidRDefault="00F6005A" w:rsidP="00DA0E23">
      <w:pPr>
        <w:pStyle w:val="Smlouva-slo"/>
        <w:numPr>
          <w:ilvl w:val="0"/>
          <w:numId w:val="31"/>
        </w:numPr>
        <w:spacing w:before="0" w:line="240" w:lineRule="auto"/>
        <w:ind w:left="360"/>
        <w:rPr>
          <w:rFonts w:ascii="Calibri" w:hAnsi="Calibri" w:cs="Arial"/>
          <w:sz w:val="20"/>
        </w:rPr>
      </w:pPr>
      <w:r w:rsidRPr="002A08BB">
        <w:rPr>
          <w:rFonts w:ascii="Calibri" w:hAnsi="Calibri" w:cs="Arial"/>
          <w:sz w:val="20"/>
        </w:rPr>
        <w:t>Pokud v</w:t>
      </w:r>
      <w:r w:rsidR="00DA0E23" w:rsidRPr="002A08BB">
        <w:rPr>
          <w:rFonts w:ascii="Calibri" w:hAnsi="Calibri" w:cs="Arial"/>
          <w:sz w:val="20"/>
        </w:rPr>
        <w:t xml:space="preserve"> průběhu provádění díla dojde k nepředvídaným událostem</w:t>
      </w:r>
      <w:r w:rsidRPr="002A08BB">
        <w:rPr>
          <w:rFonts w:ascii="Calibri" w:hAnsi="Calibri" w:cs="Arial"/>
          <w:sz w:val="20"/>
        </w:rPr>
        <w:t xml:space="preserve">, které nepředpokládala žádná ze smluvních stran a které mohou mít vliv na cenu </w:t>
      </w:r>
      <w:r w:rsidR="00DA0E23" w:rsidRPr="002A08BB">
        <w:rPr>
          <w:rFonts w:ascii="Calibri" w:hAnsi="Calibri" w:cs="Arial"/>
          <w:sz w:val="20"/>
        </w:rPr>
        <w:t>nebo termín plnění, zavazují se smluvní strany o tom bez zbytečného odkladu informovat druhou smluvní stranu</w:t>
      </w:r>
      <w:r w:rsidR="00901A5A" w:rsidRPr="002A08BB">
        <w:rPr>
          <w:rFonts w:ascii="Calibri" w:hAnsi="Calibri" w:cs="Arial"/>
          <w:sz w:val="20"/>
        </w:rPr>
        <w:t>. Strany jsou povinny postupovat ve vzájemné součinnosti.</w:t>
      </w:r>
    </w:p>
    <w:p w:rsidR="00DA0E23" w:rsidRPr="002A08BB" w:rsidRDefault="00DA0E23"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31"/>
        </w:numPr>
        <w:spacing w:before="0" w:line="240" w:lineRule="auto"/>
        <w:ind w:left="360"/>
        <w:rPr>
          <w:rFonts w:ascii="Calibri" w:hAnsi="Calibri" w:cs="Arial"/>
          <w:sz w:val="20"/>
        </w:rPr>
      </w:pPr>
      <w:r w:rsidRPr="002A08BB">
        <w:rPr>
          <w:rFonts w:ascii="Calibri" w:hAnsi="Calibri" w:cs="Arial"/>
          <w:sz w:val="20"/>
        </w:rPr>
        <w:t>Vlastnické právo k jednotlivým částem díla a nebezpečí škody na nich přechází na objednatele dnem jejich předání a převzetí objednatelem.</w:t>
      </w:r>
    </w:p>
    <w:p w:rsidR="00322F70" w:rsidRPr="002A08BB" w:rsidRDefault="00322F70" w:rsidP="00322F70">
      <w:pPr>
        <w:pStyle w:val="Smlouva-slo"/>
        <w:numPr>
          <w:ilvl w:val="0"/>
          <w:numId w:val="0"/>
        </w:numPr>
        <w:spacing w:before="0" w:line="240" w:lineRule="auto"/>
        <w:rPr>
          <w:rFonts w:ascii="Calibri" w:hAnsi="Calibri" w:cs="Arial"/>
          <w:sz w:val="20"/>
        </w:rPr>
      </w:pPr>
    </w:p>
    <w:p w:rsidR="00322F70" w:rsidRPr="002A08BB" w:rsidRDefault="00322F70" w:rsidP="00322F70">
      <w:pPr>
        <w:pStyle w:val="Smlouva-slo"/>
        <w:numPr>
          <w:ilvl w:val="0"/>
          <w:numId w:val="0"/>
        </w:numPr>
        <w:spacing w:before="0" w:line="240" w:lineRule="auto"/>
        <w:rPr>
          <w:rFonts w:ascii="Calibri" w:hAnsi="Calibri" w:cs="Arial"/>
          <w:sz w:val="20"/>
        </w:rPr>
      </w:pPr>
    </w:p>
    <w:p w:rsidR="00525CA6" w:rsidRPr="002A08BB" w:rsidRDefault="00F6005A" w:rsidP="00781A9D">
      <w:pPr>
        <w:jc w:val="center"/>
        <w:rPr>
          <w:rStyle w:val="Nadpis3Char"/>
          <w:rFonts w:ascii="Calibri" w:hAnsi="Calibri"/>
          <w:sz w:val="20"/>
          <w:szCs w:val="20"/>
        </w:rPr>
      </w:pPr>
      <w:r w:rsidRPr="002A08BB">
        <w:rPr>
          <w:rStyle w:val="Nadpis3Char"/>
          <w:rFonts w:ascii="Calibri" w:hAnsi="Calibri"/>
          <w:sz w:val="20"/>
          <w:szCs w:val="20"/>
        </w:rPr>
        <w:t xml:space="preserve">Článek III. </w:t>
      </w:r>
    </w:p>
    <w:p w:rsidR="00525CA6" w:rsidRPr="002A08BB" w:rsidRDefault="00525CA6" w:rsidP="00781A9D">
      <w:pPr>
        <w:jc w:val="center"/>
        <w:rPr>
          <w:rStyle w:val="Nadpis3Char"/>
          <w:rFonts w:ascii="Calibri" w:hAnsi="Calibri"/>
          <w:sz w:val="20"/>
          <w:szCs w:val="20"/>
        </w:rPr>
      </w:pPr>
      <w:r w:rsidRPr="002A08BB">
        <w:rPr>
          <w:rStyle w:val="Nadpis3Char"/>
          <w:rFonts w:ascii="Calibri" w:hAnsi="Calibri"/>
          <w:sz w:val="20"/>
          <w:szCs w:val="20"/>
        </w:rPr>
        <w:t>Licenční ujednání</w:t>
      </w:r>
    </w:p>
    <w:p w:rsidR="00901A5A" w:rsidRPr="002A08BB" w:rsidRDefault="000D2716" w:rsidP="0066334B">
      <w:pPr>
        <w:pStyle w:val="Odstavecseseznamem"/>
        <w:numPr>
          <w:ilvl w:val="0"/>
          <w:numId w:val="39"/>
        </w:numPr>
        <w:ind w:left="357" w:hanging="357"/>
        <w:jc w:val="both"/>
        <w:rPr>
          <w:rStyle w:val="Nadpis3Char"/>
          <w:rFonts w:ascii="Calibri" w:hAnsi="Calibri"/>
          <w:b w:val="0"/>
          <w:sz w:val="20"/>
          <w:szCs w:val="20"/>
        </w:rPr>
      </w:pPr>
      <w:r w:rsidRPr="002A08BB">
        <w:rPr>
          <w:rStyle w:val="Nadpis3Char"/>
          <w:rFonts w:ascii="Calibri" w:hAnsi="Calibri"/>
          <w:b w:val="0"/>
          <w:sz w:val="20"/>
          <w:szCs w:val="20"/>
        </w:rPr>
        <w:t xml:space="preserve">Smluvní strany společně prohlašují, </w:t>
      </w:r>
      <w:r w:rsidR="00F80A78" w:rsidRPr="002A08BB">
        <w:rPr>
          <w:rStyle w:val="Nadpis3Char"/>
          <w:rFonts w:ascii="Calibri" w:hAnsi="Calibri"/>
          <w:b w:val="0"/>
          <w:sz w:val="20"/>
          <w:szCs w:val="20"/>
        </w:rPr>
        <w:t xml:space="preserve">že </w:t>
      </w:r>
      <w:r w:rsidR="0066334B" w:rsidRPr="002A08BB">
        <w:rPr>
          <w:rStyle w:val="Nadpis3Char"/>
          <w:rFonts w:ascii="Calibri" w:hAnsi="Calibri"/>
          <w:b w:val="0"/>
          <w:sz w:val="20"/>
          <w:szCs w:val="20"/>
        </w:rPr>
        <w:t xml:space="preserve">zhotovitel je </w:t>
      </w:r>
      <w:r w:rsidR="00525CA6" w:rsidRPr="002A08BB">
        <w:rPr>
          <w:rStyle w:val="Nadpis3Char"/>
          <w:rFonts w:ascii="Calibri" w:hAnsi="Calibri"/>
          <w:b w:val="0"/>
          <w:sz w:val="20"/>
          <w:szCs w:val="20"/>
        </w:rPr>
        <w:t>autorem</w:t>
      </w:r>
      <w:r w:rsidRPr="002A08BB">
        <w:rPr>
          <w:rStyle w:val="Nadpis3Char"/>
          <w:rFonts w:ascii="Calibri" w:hAnsi="Calibri"/>
          <w:b w:val="0"/>
          <w:sz w:val="20"/>
          <w:szCs w:val="20"/>
        </w:rPr>
        <w:t xml:space="preserve"> </w:t>
      </w:r>
      <w:r w:rsidR="00751CF0" w:rsidRPr="002A08BB">
        <w:rPr>
          <w:rStyle w:val="Nadpis3Char"/>
          <w:rFonts w:ascii="Calibri" w:hAnsi="Calibri"/>
          <w:b w:val="0"/>
          <w:sz w:val="20"/>
          <w:szCs w:val="20"/>
        </w:rPr>
        <w:t>a</w:t>
      </w:r>
      <w:r w:rsidRPr="002A08BB">
        <w:rPr>
          <w:rStyle w:val="Nadpis3Char"/>
          <w:rFonts w:ascii="Calibri" w:hAnsi="Calibri"/>
          <w:b w:val="0"/>
          <w:sz w:val="20"/>
          <w:szCs w:val="20"/>
        </w:rPr>
        <w:t xml:space="preserve">utorského díla podle této smlouvy, s názvem: </w:t>
      </w:r>
      <w:r w:rsidR="00336291" w:rsidRPr="002A08BB">
        <w:rPr>
          <w:rStyle w:val="Nadpis3Char"/>
          <w:rFonts w:ascii="Calibri" w:hAnsi="Calibri"/>
          <w:b w:val="0"/>
          <w:sz w:val="20"/>
          <w:szCs w:val="20"/>
        </w:rPr>
        <w:t xml:space="preserve">„Rekonstrukce a přístavba Domova důchodců, Závodu míru </w:t>
      </w:r>
      <w:proofErr w:type="spellStart"/>
      <w:proofErr w:type="gramStart"/>
      <w:r w:rsidR="00336291" w:rsidRPr="002A08BB">
        <w:rPr>
          <w:rStyle w:val="Nadpis3Char"/>
          <w:rFonts w:ascii="Calibri" w:hAnsi="Calibri"/>
          <w:b w:val="0"/>
          <w:sz w:val="20"/>
          <w:szCs w:val="20"/>
        </w:rPr>
        <w:t>č.p</w:t>
      </w:r>
      <w:proofErr w:type="spellEnd"/>
      <w:r w:rsidR="00336291" w:rsidRPr="002A08BB">
        <w:rPr>
          <w:rStyle w:val="Nadpis3Char"/>
          <w:rFonts w:ascii="Calibri" w:hAnsi="Calibri"/>
          <w:b w:val="0"/>
          <w:sz w:val="20"/>
          <w:szCs w:val="20"/>
        </w:rPr>
        <w:t>.</w:t>
      </w:r>
      <w:proofErr w:type="gramEnd"/>
      <w:r w:rsidR="00336291" w:rsidRPr="002A08BB">
        <w:rPr>
          <w:rStyle w:val="Nadpis3Char"/>
          <w:rFonts w:ascii="Calibri" w:hAnsi="Calibri"/>
          <w:b w:val="0"/>
          <w:sz w:val="20"/>
          <w:szCs w:val="20"/>
        </w:rPr>
        <w:t xml:space="preserve"> 88/96, Karlovy Vary – </w:t>
      </w:r>
      <w:r w:rsidR="001736DD" w:rsidRPr="002A08BB">
        <w:rPr>
          <w:rStyle w:val="Nadpis3Char"/>
          <w:rFonts w:ascii="Calibri" w:hAnsi="Calibri"/>
          <w:b w:val="0"/>
          <w:sz w:val="20"/>
          <w:szCs w:val="20"/>
        </w:rPr>
        <w:t>architektonická studie</w:t>
      </w:r>
      <w:r w:rsidR="00336291" w:rsidRPr="002A08BB">
        <w:rPr>
          <w:rStyle w:val="Nadpis3Char"/>
          <w:rFonts w:ascii="Calibri" w:hAnsi="Calibri"/>
          <w:b w:val="0"/>
          <w:sz w:val="20"/>
          <w:szCs w:val="20"/>
        </w:rPr>
        <w:t>“</w:t>
      </w:r>
      <w:r w:rsidR="000E4AF1" w:rsidRPr="002A08BB">
        <w:rPr>
          <w:rStyle w:val="Nadpis3Char"/>
          <w:rFonts w:ascii="Calibri" w:hAnsi="Calibri"/>
          <w:b w:val="0"/>
          <w:sz w:val="20"/>
          <w:szCs w:val="20"/>
        </w:rPr>
        <w:t xml:space="preserve"> (dále jen „autorské dílo“)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ve smyslu ustanovení</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 2 odst. 1 a 3 autorského zákona</w:t>
      </w:r>
      <w:r w:rsidR="0066334B" w:rsidRPr="002A08BB">
        <w:rPr>
          <w:rStyle w:val="Nadpis3Char"/>
          <w:rFonts w:ascii="Calibri" w:hAnsi="Calibri"/>
          <w:b w:val="0"/>
          <w:sz w:val="20"/>
          <w:szCs w:val="20"/>
        </w:rPr>
        <w:t>, a je</w:t>
      </w:r>
      <w:r w:rsidR="00525CA6" w:rsidRPr="002A08BB">
        <w:rPr>
          <w:rStyle w:val="Nadpis3Char"/>
          <w:rFonts w:ascii="Calibri" w:hAnsi="Calibri"/>
          <w:b w:val="0"/>
          <w:sz w:val="20"/>
          <w:szCs w:val="20"/>
        </w:rPr>
        <w:t xml:space="preserve"> držitelem</w:t>
      </w:r>
      <w:r w:rsidR="000E4AF1" w:rsidRPr="002A08BB">
        <w:rPr>
          <w:rStyle w:val="Nadpis3Char"/>
          <w:rFonts w:ascii="Calibri" w:hAnsi="Calibri"/>
          <w:b w:val="0"/>
          <w:sz w:val="20"/>
          <w:szCs w:val="20"/>
        </w:rPr>
        <w:t xml:space="preserve"> majetkových autorských práv k a</w:t>
      </w:r>
      <w:r w:rsidR="00525CA6" w:rsidRPr="002A08BB">
        <w:rPr>
          <w:rStyle w:val="Nadpis3Char"/>
          <w:rFonts w:ascii="Calibri" w:hAnsi="Calibri"/>
          <w:b w:val="0"/>
          <w:sz w:val="20"/>
          <w:szCs w:val="20"/>
        </w:rPr>
        <w:t>utorskému dílu.</w:t>
      </w:r>
      <w:r w:rsidR="0066334B" w:rsidRPr="002A08BB">
        <w:rPr>
          <w:rStyle w:val="Nadpis3Char"/>
          <w:rFonts w:ascii="Calibri" w:hAnsi="Calibri"/>
          <w:b w:val="0"/>
          <w:sz w:val="20"/>
          <w:szCs w:val="20"/>
        </w:rPr>
        <w:t xml:space="preserve"> </w:t>
      </w:r>
    </w:p>
    <w:p w:rsidR="00F51136" w:rsidRPr="002A08BB" w:rsidRDefault="00F51136" w:rsidP="00F51136">
      <w:pPr>
        <w:jc w:val="both"/>
        <w:rPr>
          <w:rStyle w:val="Nadpis3Char"/>
          <w:rFonts w:ascii="Calibri" w:hAnsi="Calibri"/>
          <w:b w:val="0"/>
          <w:sz w:val="20"/>
          <w:szCs w:val="20"/>
        </w:rPr>
      </w:pPr>
    </w:p>
    <w:p w:rsidR="00F51136" w:rsidRPr="002A08BB" w:rsidRDefault="00525CA6" w:rsidP="0066334B">
      <w:pPr>
        <w:pStyle w:val="Odstavecseseznamem"/>
        <w:numPr>
          <w:ilvl w:val="0"/>
          <w:numId w:val="39"/>
        </w:numPr>
        <w:ind w:left="357" w:hanging="357"/>
        <w:jc w:val="both"/>
        <w:rPr>
          <w:rStyle w:val="Nadpis3Char"/>
          <w:rFonts w:ascii="Calibri" w:hAnsi="Calibri"/>
          <w:b w:val="0"/>
          <w:sz w:val="20"/>
          <w:szCs w:val="20"/>
        </w:rPr>
      </w:pPr>
      <w:r w:rsidRPr="002A08BB">
        <w:rPr>
          <w:rStyle w:val="Nadpis3Char"/>
          <w:rFonts w:ascii="Calibri" w:hAnsi="Calibri"/>
          <w:b w:val="0"/>
          <w:sz w:val="20"/>
          <w:szCs w:val="20"/>
        </w:rPr>
        <w:t xml:space="preserve">Autor uděluje </w:t>
      </w:r>
      <w:r w:rsidR="0066334B" w:rsidRPr="002A08BB">
        <w:rPr>
          <w:rStyle w:val="Nadpis3Char"/>
          <w:rFonts w:ascii="Calibri" w:hAnsi="Calibri"/>
          <w:b w:val="0"/>
          <w:sz w:val="20"/>
          <w:szCs w:val="20"/>
        </w:rPr>
        <w:t>objednateli</w:t>
      </w:r>
      <w:r w:rsidRPr="002A08BB">
        <w:rPr>
          <w:rStyle w:val="Nadpis3Char"/>
          <w:rFonts w:ascii="Calibri" w:hAnsi="Calibri"/>
          <w:b w:val="0"/>
          <w:sz w:val="20"/>
          <w:szCs w:val="20"/>
        </w:rPr>
        <w:t xml:space="preserve"> </w:t>
      </w:r>
      <w:r w:rsidR="00B34ADB" w:rsidRPr="00B34ADB">
        <w:rPr>
          <w:rStyle w:val="Nadpis3Char"/>
          <w:rFonts w:ascii="Calibri" w:hAnsi="Calibri"/>
          <w:sz w:val="20"/>
          <w:szCs w:val="20"/>
          <w:u w:val="single"/>
        </w:rPr>
        <w:t>bezúplatně</w:t>
      </w:r>
      <w:r w:rsidR="00B34ADB">
        <w:rPr>
          <w:rStyle w:val="Nadpis3Char"/>
          <w:rFonts w:ascii="Calibri" w:hAnsi="Calibri"/>
          <w:b w:val="0"/>
          <w:sz w:val="20"/>
          <w:szCs w:val="20"/>
        </w:rPr>
        <w:t xml:space="preserve"> </w:t>
      </w:r>
      <w:r w:rsidR="00751CF0" w:rsidRPr="002A08BB">
        <w:rPr>
          <w:rStyle w:val="Nadpis3Char"/>
          <w:rFonts w:ascii="Calibri" w:hAnsi="Calibri"/>
          <w:b w:val="0"/>
          <w:sz w:val="20"/>
          <w:szCs w:val="20"/>
        </w:rPr>
        <w:t>v</w:t>
      </w:r>
      <w:r w:rsidRPr="002A08BB">
        <w:rPr>
          <w:rStyle w:val="Nadpis3Char"/>
          <w:rFonts w:ascii="Calibri" w:hAnsi="Calibri"/>
          <w:b w:val="0"/>
          <w:sz w:val="20"/>
          <w:szCs w:val="20"/>
        </w:rPr>
        <w:t xml:space="preserve">ýhradní licenci k </w:t>
      </w:r>
      <w:r w:rsidR="00751CF0" w:rsidRPr="002A08BB">
        <w:rPr>
          <w:rStyle w:val="Nadpis3Char"/>
          <w:rFonts w:ascii="Calibri" w:hAnsi="Calibri"/>
          <w:b w:val="0"/>
          <w:sz w:val="20"/>
          <w:szCs w:val="20"/>
        </w:rPr>
        <w:t>a</w:t>
      </w:r>
      <w:r w:rsidRPr="002A08BB">
        <w:rPr>
          <w:rStyle w:val="Nadpis3Char"/>
          <w:rFonts w:ascii="Calibri" w:hAnsi="Calibri"/>
          <w:b w:val="0"/>
          <w:sz w:val="20"/>
          <w:szCs w:val="20"/>
        </w:rPr>
        <w:t>utorskému dílu.</w:t>
      </w:r>
      <w:r w:rsidR="0066334B" w:rsidRPr="002A08BB">
        <w:rPr>
          <w:rStyle w:val="Nadpis3Char"/>
          <w:rFonts w:ascii="Calibri" w:hAnsi="Calibri"/>
          <w:b w:val="0"/>
          <w:sz w:val="20"/>
          <w:szCs w:val="20"/>
        </w:rPr>
        <w:t xml:space="preserve"> </w:t>
      </w:r>
    </w:p>
    <w:p w:rsidR="00F51136" w:rsidRPr="002A08BB" w:rsidRDefault="00F51136" w:rsidP="00F51136">
      <w:pPr>
        <w:jc w:val="both"/>
        <w:rPr>
          <w:rStyle w:val="Nadpis3Char"/>
          <w:rFonts w:ascii="Calibri" w:hAnsi="Calibri"/>
          <w:b w:val="0"/>
          <w:sz w:val="20"/>
          <w:szCs w:val="20"/>
        </w:rPr>
      </w:pPr>
    </w:p>
    <w:p w:rsidR="00525CA6" w:rsidRPr="002A08BB" w:rsidRDefault="000F0EA8" w:rsidP="0066334B">
      <w:pPr>
        <w:pStyle w:val="Odstavecseseznamem"/>
        <w:numPr>
          <w:ilvl w:val="0"/>
          <w:numId w:val="39"/>
        </w:numPr>
        <w:ind w:left="357" w:hanging="357"/>
        <w:jc w:val="both"/>
        <w:rPr>
          <w:rStyle w:val="Nadpis3Char"/>
          <w:rFonts w:ascii="Calibri" w:hAnsi="Calibri"/>
          <w:b w:val="0"/>
          <w:sz w:val="20"/>
          <w:szCs w:val="20"/>
        </w:rPr>
      </w:pPr>
      <w:r w:rsidRPr="002A08BB">
        <w:rPr>
          <w:rStyle w:val="Nadpis3Char"/>
          <w:rFonts w:ascii="Calibri" w:hAnsi="Calibri"/>
          <w:b w:val="0"/>
          <w:sz w:val="20"/>
          <w:szCs w:val="20"/>
        </w:rPr>
        <w:t xml:space="preserve">Objednatel </w:t>
      </w:r>
      <w:r w:rsidR="00525CA6" w:rsidRPr="002A08BB">
        <w:rPr>
          <w:rStyle w:val="Nadpis3Char"/>
          <w:rFonts w:ascii="Calibri" w:hAnsi="Calibri"/>
          <w:b w:val="0"/>
          <w:sz w:val="20"/>
          <w:szCs w:val="20"/>
        </w:rPr>
        <w:t>je v rámci poskytnuté Výhradní licence oprávněn</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 xml:space="preserve">užít </w:t>
      </w:r>
      <w:r w:rsidR="00751CF0" w:rsidRPr="002A08BB">
        <w:rPr>
          <w:rStyle w:val="Nadpis3Char"/>
          <w:rFonts w:ascii="Calibri" w:hAnsi="Calibri"/>
          <w:b w:val="0"/>
          <w:sz w:val="20"/>
          <w:szCs w:val="20"/>
        </w:rPr>
        <w:t>a</w:t>
      </w:r>
      <w:r w:rsidR="00525CA6" w:rsidRPr="002A08BB">
        <w:rPr>
          <w:rStyle w:val="Nadpis3Char"/>
          <w:rFonts w:ascii="Calibri" w:hAnsi="Calibri"/>
          <w:b w:val="0"/>
          <w:sz w:val="20"/>
          <w:szCs w:val="20"/>
        </w:rPr>
        <w:t xml:space="preserve">utorské dílo způsobem, který nesníží hodnotu </w:t>
      </w:r>
      <w:r w:rsidR="00751CF0" w:rsidRPr="002A08BB">
        <w:rPr>
          <w:rStyle w:val="Nadpis3Char"/>
          <w:rFonts w:ascii="Calibri" w:hAnsi="Calibri"/>
          <w:b w:val="0"/>
          <w:sz w:val="20"/>
          <w:szCs w:val="20"/>
        </w:rPr>
        <w:t>a</w:t>
      </w:r>
      <w:r w:rsidR="00525CA6" w:rsidRPr="002A08BB">
        <w:rPr>
          <w:rStyle w:val="Nadpis3Char"/>
          <w:rFonts w:ascii="Calibri" w:hAnsi="Calibri"/>
          <w:b w:val="0"/>
          <w:sz w:val="20"/>
          <w:szCs w:val="20"/>
        </w:rPr>
        <w:t>utorského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 xml:space="preserve">díla, a to </w:t>
      </w:r>
      <w:r w:rsidR="007B45CE" w:rsidRPr="002A08BB">
        <w:rPr>
          <w:rStyle w:val="Nadpis3Char"/>
          <w:rFonts w:ascii="Calibri" w:hAnsi="Calibri"/>
          <w:b w:val="0"/>
          <w:sz w:val="20"/>
          <w:szCs w:val="20"/>
        </w:rPr>
        <w:t xml:space="preserve">zejména </w:t>
      </w:r>
      <w:r w:rsidR="00525CA6" w:rsidRPr="002A08BB">
        <w:rPr>
          <w:rStyle w:val="Nadpis3Char"/>
          <w:rFonts w:ascii="Calibri" w:hAnsi="Calibri"/>
          <w:b w:val="0"/>
          <w:sz w:val="20"/>
          <w:szCs w:val="20"/>
        </w:rPr>
        <w:t>k následujícím účelům:</w:t>
      </w:r>
    </w:p>
    <w:p w:rsidR="00D454ED" w:rsidRPr="002A08BB" w:rsidRDefault="00D454ED" w:rsidP="00D454ED">
      <w:pPr>
        <w:ind w:left="708" w:hanging="282"/>
        <w:jc w:val="both"/>
        <w:rPr>
          <w:rStyle w:val="Nadpis3Char"/>
          <w:rFonts w:ascii="Calibri" w:hAnsi="Calibri"/>
          <w:b w:val="0"/>
          <w:sz w:val="20"/>
          <w:szCs w:val="20"/>
        </w:rPr>
      </w:pPr>
    </w:p>
    <w:p w:rsidR="00525CA6" w:rsidRPr="002A08BB" w:rsidRDefault="00B56186" w:rsidP="00D454ED">
      <w:pPr>
        <w:ind w:left="708" w:hanging="282"/>
        <w:jc w:val="both"/>
        <w:rPr>
          <w:rStyle w:val="Nadpis3Char"/>
          <w:rFonts w:ascii="Calibri" w:hAnsi="Calibri"/>
          <w:b w:val="0"/>
          <w:sz w:val="20"/>
          <w:szCs w:val="20"/>
        </w:rPr>
      </w:pPr>
      <w:r w:rsidRPr="002A08BB">
        <w:rPr>
          <w:rStyle w:val="Nadpis3Char"/>
          <w:rFonts w:ascii="Calibri" w:hAnsi="Calibri"/>
          <w:b w:val="0"/>
          <w:sz w:val="20"/>
          <w:szCs w:val="20"/>
        </w:rPr>
        <w:t>a</w:t>
      </w:r>
      <w:r w:rsidR="00D454ED" w:rsidRPr="002A08BB">
        <w:rPr>
          <w:rStyle w:val="Nadpis3Char"/>
          <w:rFonts w:ascii="Calibri" w:hAnsi="Calibri"/>
          <w:b w:val="0"/>
          <w:sz w:val="20"/>
          <w:szCs w:val="20"/>
        </w:rPr>
        <w:t xml:space="preserve">. </w:t>
      </w:r>
      <w:r w:rsidR="00751CF0" w:rsidRPr="002A08BB">
        <w:rPr>
          <w:rStyle w:val="Nadpis3Char"/>
          <w:rFonts w:ascii="Calibri" w:hAnsi="Calibri"/>
          <w:b w:val="0"/>
          <w:sz w:val="20"/>
          <w:szCs w:val="20"/>
        </w:rPr>
        <w:t xml:space="preserve"> </w:t>
      </w:r>
      <w:r w:rsidR="00D454ED" w:rsidRPr="002A08BB">
        <w:rPr>
          <w:rStyle w:val="Nadpis3Char"/>
          <w:rFonts w:ascii="Calibri" w:hAnsi="Calibri"/>
          <w:b w:val="0"/>
          <w:sz w:val="20"/>
          <w:szCs w:val="20"/>
        </w:rPr>
        <w:t>p</w:t>
      </w:r>
      <w:r w:rsidR="00525CA6" w:rsidRPr="002A08BB">
        <w:rPr>
          <w:rStyle w:val="Nadpis3Char"/>
          <w:rFonts w:ascii="Calibri" w:hAnsi="Calibri"/>
          <w:b w:val="0"/>
          <w:sz w:val="20"/>
          <w:szCs w:val="20"/>
        </w:rPr>
        <w:t xml:space="preserve">ro potřeby zpracování a provedení </w:t>
      </w:r>
      <w:r w:rsidR="007B45CE" w:rsidRPr="002A08BB">
        <w:rPr>
          <w:rStyle w:val="Nadpis3Char"/>
          <w:rFonts w:ascii="Calibri" w:hAnsi="Calibri"/>
          <w:b w:val="0"/>
          <w:sz w:val="20"/>
          <w:szCs w:val="20"/>
        </w:rPr>
        <w:t>záměru objednatele</w:t>
      </w:r>
      <w:r w:rsidR="001F0FDC" w:rsidRPr="002A08BB">
        <w:rPr>
          <w:rStyle w:val="Nadpis3Char"/>
          <w:rFonts w:ascii="Calibri" w:hAnsi="Calibri"/>
          <w:b w:val="0"/>
          <w:sz w:val="20"/>
          <w:szCs w:val="20"/>
        </w:rPr>
        <w:t xml:space="preserve">, tedy </w:t>
      </w:r>
      <w:r w:rsidR="00E747FF">
        <w:rPr>
          <w:rStyle w:val="Nadpis3Char"/>
          <w:rFonts w:ascii="Calibri" w:hAnsi="Calibri"/>
          <w:b w:val="0"/>
          <w:sz w:val="20"/>
          <w:szCs w:val="20"/>
        </w:rPr>
        <w:t>pro realizaci stavby r</w:t>
      </w:r>
      <w:r w:rsidR="00E747FF" w:rsidRPr="00E747FF">
        <w:rPr>
          <w:rStyle w:val="Nadpis3Char"/>
          <w:rFonts w:ascii="Calibri" w:hAnsi="Calibri"/>
          <w:b w:val="0"/>
          <w:sz w:val="20"/>
          <w:szCs w:val="20"/>
        </w:rPr>
        <w:t>ekonstrukce a přístavb</w:t>
      </w:r>
      <w:r w:rsidR="00E747FF">
        <w:rPr>
          <w:rStyle w:val="Nadpis3Char"/>
          <w:rFonts w:ascii="Calibri" w:hAnsi="Calibri"/>
          <w:b w:val="0"/>
          <w:sz w:val="20"/>
          <w:szCs w:val="20"/>
        </w:rPr>
        <w:t>y</w:t>
      </w:r>
      <w:r w:rsidR="00E747FF" w:rsidRPr="00E747FF">
        <w:rPr>
          <w:rStyle w:val="Nadpis3Char"/>
          <w:rFonts w:ascii="Calibri" w:hAnsi="Calibri"/>
          <w:b w:val="0"/>
          <w:sz w:val="20"/>
          <w:szCs w:val="20"/>
        </w:rPr>
        <w:t xml:space="preserve"> Domova důchodců, Závodu míru </w:t>
      </w:r>
      <w:proofErr w:type="spellStart"/>
      <w:proofErr w:type="gramStart"/>
      <w:r w:rsidR="00E747FF" w:rsidRPr="00E747FF">
        <w:rPr>
          <w:rStyle w:val="Nadpis3Char"/>
          <w:rFonts w:ascii="Calibri" w:hAnsi="Calibri"/>
          <w:b w:val="0"/>
          <w:sz w:val="20"/>
          <w:szCs w:val="20"/>
        </w:rPr>
        <w:t>č.p</w:t>
      </w:r>
      <w:proofErr w:type="spellEnd"/>
      <w:r w:rsidR="00E747FF" w:rsidRPr="00E747FF">
        <w:rPr>
          <w:rStyle w:val="Nadpis3Char"/>
          <w:rFonts w:ascii="Calibri" w:hAnsi="Calibri"/>
          <w:b w:val="0"/>
          <w:sz w:val="20"/>
          <w:szCs w:val="20"/>
        </w:rPr>
        <w:t>.</w:t>
      </w:r>
      <w:proofErr w:type="gramEnd"/>
      <w:r w:rsidR="00E747FF" w:rsidRPr="00E747FF">
        <w:rPr>
          <w:rStyle w:val="Nadpis3Char"/>
          <w:rFonts w:ascii="Calibri" w:hAnsi="Calibri"/>
          <w:b w:val="0"/>
          <w:sz w:val="20"/>
          <w:szCs w:val="20"/>
        </w:rPr>
        <w:t xml:space="preserve"> 88/96, Karlovy Vary</w:t>
      </w:r>
      <w:r w:rsidR="00E747FF">
        <w:rPr>
          <w:rStyle w:val="Nadpis3Char"/>
          <w:rFonts w:ascii="Calibri" w:hAnsi="Calibri"/>
          <w:b w:val="0"/>
          <w:sz w:val="20"/>
          <w:szCs w:val="20"/>
        </w:rPr>
        <w:t>,</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a to za účelem vypracování dokumentace k</w:t>
      </w:r>
      <w:r w:rsidR="005B5338" w:rsidRPr="002A08BB">
        <w:rPr>
          <w:rStyle w:val="Nadpis3Char"/>
          <w:rFonts w:ascii="Calibri" w:hAnsi="Calibri"/>
          <w:b w:val="0"/>
          <w:sz w:val="20"/>
          <w:szCs w:val="20"/>
        </w:rPr>
        <w:t> </w:t>
      </w:r>
      <w:r w:rsidR="00525CA6" w:rsidRPr="002A08BB">
        <w:rPr>
          <w:rStyle w:val="Nadpis3Char"/>
          <w:rFonts w:ascii="Calibri" w:hAnsi="Calibri"/>
          <w:b w:val="0"/>
          <w:sz w:val="20"/>
          <w:szCs w:val="20"/>
        </w:rPr>
        <w:t>územnímu</w:t>
      </w:r>
      <w:r w:rsidR="005B5338"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řízení a pro vydání územního rozhodnutí</w:t>
      </w:r>
      <w:r w:rsidR="00E747FF">
        <w:rPr>
          <w:rStyle w:val="Nadpis3Char"/>
          <w:rFonts w:ascii="Calibri" w:hAnsi="Calibri"/>
          <w:b w:val="0"/>
          <w:sz w:val="20"/>
          <w:szCs w:val="20"/>
        </w:rPr>
        <w:t xml:space="preserve"> ke stavbě</w:t>
      </w:r>
      <w:r w:rsidR="00525CA6" w:rsidRPr="002A08BB">
        <w:rPr>
          <w:rStyle w:val="Nadpis3Char"/>
          <w:rFonts w:ascii="Calibri" w:hAnsi="Calibri"/>
          <w:b w:val="0"/>
          <w:sz w:val="20"/>
          <w:szCs w:val="20"/>
        </w:rPr>
        <w:t>, ke stavebnímu</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řízení a pro vydání stavebního povolení</w:t>
      </w:r>
      <w:r w:rsidR="00E747FF">
        <w:rPr>
          <w:rStyle w:val="Nadpis3Char"/>
          <w:rFonts w:ascii="Calibri" w:hAnsi="Calibri"/>
          <w:b w:val="0"/>
          <w:sz w:val="20"/>
          <w:szCs w:val="20"/>
        </w:rPr>
        <w:t xml:space="preserve"> ke stavbě</w:t>
      </w:r>
      <w:r w:rsidR="00525CA6" w:rsidRPr="002A08BB">
        <w:rPr>
          <w:rStyle w:val="Nadpis3Char"/>
          <w:rFonts w:ascii="Calibri" w:hAnsi="Calibri"/>
          <w:b w:val="0"/>
          <w:sz w:val="20"/>
          <w:szCs w:val="20"/>
        </w:rPr>
        <w:t>, pro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vypracování</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projektové dokumentace pro provedení stavby, pro zhotovení</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dokumentace pro výběr dodavatele stavby, pro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účely provedení stavby samé, a to v celku nebo v části,</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a pro výkon souvisejícího autorského dozoru, popřípadě</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též jiné dokumentace nezbytné pro provedení stavby jakožto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rozmnoženiny autorského díla, pro uvedení stavby</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do provozu a užívání, vypracování dokumentace skutečného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provedení stavby a pro</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kolaudaci stavby;</w:t>
      </w:r>
    </w:p>
    <w:p w:rsidR="00B56186" w:rsidRPr="002A08BB" w:rsidRDefault="00B56186" w:rsidP="00B56186">
      <w:pPr>
        <w:ind w:left="1785"/>
        <w:jc w:val="both"/>
        <w:rPr>
          <w:rStyle w:val="Nadpis3Char"/>
          <w:rFonts w:ascii="Calibri" w:hAnsi="Calibri"/>
          <w:b w:val="0"/>
          <w:sz w:val="20"/>
          <w:szCs w:val="20"/>
        </w:rPr>
      </w:pPr>
    </w:p>
    <w:p w:rsidR="00B56186" w:rsidRPr="002A08BB" w:rsidRDefault="00B56186" w:rsidP="00D454ED">
      <w:pPr>
        <w:ind w:left="708" w:hanging="282"/>
        <w:jc w:val="both"/>
        <w:rPr>
          <w:rStyle w:val="Nadpis3Char"/>
          <w:rFonts w:ascii="Calibri" w:hAnsi="Calibri"/>
          <w:b w:val="0"/>
          <w:sz w:val="20"/>
          <w:szCs w:val="20"/>
        </w:rPr>
      </w:pPr>
      <w:proofErr w:type="spellStart"/>
      <w:r w:rsidRPr="002A08BB">
        <w:rPr>
          <w:rStyle w:val="Nadpis3Char"/>
          <w:rFonts w:ascii="Calibri" w:hAnsi="Calibri"/>
          <w:b w:val="0"/>
          <w:sz w:val="20"/>
          <w:szCs w:val="20"/>
        </w:rPr>
        <w:t>b</w:t>
      </w:r>
      <w:proofErr w:type="spellEnd"/>
      <w:r w:rsidR="00D454ED" w:rsidRPr="002A08BB">
        <w:rPr>
          <w:rStyle w:val="Nadpis3Char"/>
          <w:rFonts w:ascii="Calibri" w:hAnsi="Calibri"/>
          <w:b w:val="0"/>
          <w:sz w:val="20"/>
          <w:szCs w:val="20"/>
        </w:rPr>
        <w:t>.</w:t>
      </w:r>
      <w:r w:rsidR="00525CA6" w:rsidRPr="002A08BB">
        <w:rPr>
          <w:rStyle w:val="Nadpis3Char"/>
          <w:rFonts w:ascii="Calibri" w:hAnsi="Calibri"/>
          <w:b w:val="0"/>
          <w:sz w:val="20"/>
          <w:szCs w:val="20"/>
        </w:rPr>
        <w:t xml:space="preserve"> </w:t>
      </w:r>
      <w:r w:rsidR="00D454ED" w:rsidRPr="002A08BB">
        <w:rPr>
          <w:rStyle w:val="Nadpis3Char"/>
          <w:rFonts w:ascii="Calibri" w:hAnsi="Calibri"/>
          <w:b w:val="0"/>
          <w:sz w:val="20"/>
          <w:szCs w:val="20"/>
        </w:rPr>
        <w:t xml:space="preserve"> </w:t>
      </w:r>
      <w:proofErr w:type="gramStart"/>
      <w:r w:rsidR="00525CA6" w:rsidRPr="002A08BB">
        <w:rPr>
          <w:rStyle w:val="Nadpis3Char"/>
          <w:rFonts w:ascii="Calibri" w:hAnsi="Calibri"/>
          <w:b w:val="0"/>
          <w:sz w:val="20"/>
          <w:szCs w:val="20"/>
        </w:rPr>
        <w:t>pro</w:t>
      </w:r>
      <w:proofErr w:type="gramEnd"/>
      <w:r w:rsidR="00525CA6" w:rsidRPr="002A08BB">
        <w:rPr>
          <w:rStyle w:val="Nadpis3Char"/>
          <w:rFonts w:ascii="Calibri" w:hAnsi="Calibri"/>
          <w:b w:val="0"/>
          <w:sz w:val="20"/>
          <w:szCs w:val="20"/>
        </w:rPr>
        <w:t xml:space="preserve"> potřeby marketingu </w:t>
      </w:r>
      <w:r w:rsidR="0066334B" w:rsidRPr="002A08BB">
        <w:rPr>
          <w:rStyle w:val="Nadpis3Char"/>
          <w:rFonts w:ascii="Calibri" w:hAnsi="Calibri"/>
          <w:b w:val="0"/>
          <w:sz w:val="20"/>
          <w:szCs w:val="20"/>
        </w:rPr>
        <w:t>objednatele</w:t>
      </w:r>
      <w:r w:rsidR="00525CA6" w:rsidRPr="002A08BB">
        <w:rPr>
          <w:rStyle w:val="Nadpis3Char"/>
          <w:rFonts w:ascii="Calibri" w:hAnsi="Calibri"/>
          <w:b w:val="0"/>
          <w:sz w:val="20"/>
          <w:szCs w:val="20"/>
        </w:rPr>
        <w:t>, a to za účelem</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prezentace díla na veřejnosti, na výstavách či jednotlivě</w:t>
      </w:r>
      <w:r w:rsidR="005B5338"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u třetích osob v jakékoliv formě zachycené na jakémkoliv</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nosiči či maketě;</w:t>
      </w:r>
    </w:p>
    <w:p w:rsidR="00B56186" w:rsidRPr="002A08BB" w:rsidRDefault="00B56186" w:rsidP="00B07403">
      <w:pPr>
        <w:ind w:left="708"/>
        <w:jc w:val="both"/>
        <w:rPr>
          <w:rStyle w:val="Nadpis3Char"/>
          <w:rFonts w:ascii="Calibri" w:hAnsi="Calibri"/>
          <w:b w:val="0"/>
          <w:sz w:val="20"/>
          <w:szCs w:val="20"/>
        </w:rPr>
      </w:pPr>
    </w:p>
    <w:p w:rsidR="00525CA6" w:rsidRPr="002A08BB" w:rsidRDefault="00B56186" w:rsidP="00D454ED">
      <w:pPr>
        <w:ind w:left="708" w:hanging="282"/>
        <w:jc w:val="both"/>
        <w:rPr>
          <w:rStyle w:val="Nadpis3Char"/>
          <w:rFonts w:ascii="Calibri" w:hAnsi="Calibri"/>
          <w:b w:val="0"/>
          <w:sz w:val="20"/>
          <w:szCs w:val="20"/>
        </w:rPr>
      </w:pPr>
      <w:proofErr w:type="spellStart"/>
      <w:proofErr w:type="gramStart"/>
      <w:r w:rsidRPr="002A08BB">
        <w:rPr>
          <w:rStyle w:val="Nadpis3Char"/>
          <w:rFonts w:ascii="Calibri" w:hAnsi="Calibri"/>
          <w:b w:val="0"/>
          <w:sz w:val="20"/>
          <w:szCs w:val="20"/>
        </w:rPr>
        <w:t>c</w:t>
      </w:r>
      <w:proofErr w:type="spellEnd"/>
      <w:r w:rsidR="00D454ED" w:rsidRPr="002A08BB">
        <w:rPr>
          <w:rStyle w:val="Nadpis3Char"/>
          <w:rFonts w:ascii="Calibri" w:hAnsi="Calibri"/>
          <w:b w:val="0"/>
          <w:sz w:val="20"/>
          <w:szCs w:val="20"/>
        </w:rPr>
        <w:t>.</w:t>
      </w:r>
      <w:r w:rsidR="00525CA6" w:rsidRPr="002A08BB">
        <w:rPr>
          <w:rStyle w:val="Nadpis3Char"/>
          <w:rFonts w:ascii="Calibri" w:hAnsi="Calibri"/>
          <w:b w:val="0"/>
          <w:sz w:val="20"/>
          <w:szCs w:val="20"/>
        </w:rPr>
        <w:t xml:space="preserve"> </w:t>
      </w:r>
      <w:r w:rsidR="00D454ED"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pro</w:t>
      </w:r>
      <w:proofErr w:type="gramEnd"/>
      <w:r w:rsidR="00525CA6" w:rsidRPr="002A08BB">
        <w:rPr>
          <w:rStyle w:val="Nadpis3Char"/>
          <w:rFonts w:ascii="Calibri" w:hAnsi="Calibri"/>
          <w:b w:val="0"/>
          <w:sz w:val="20"/>
          <w:szCs w:val="20"/>
        </w:rPr>
        <w:t xml:space="preserve"> potřeby pořízení jiných rozmnoženin a napodobenin</w:t>
      </w:r>
      <w:r w:rsidR="0066334B"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díla nežli stavbou samou, a to trvale nebo dočasně</w:t>
      </w:r>
      <w:r w:rsidR="005B5338"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jakýmikoliv prostředky a v jakékoliv formě.</w:t>
      </w:r>
    </w:p>
    <w:p w:rsidR="0066334B" w:rsidRPr="002A08BB" w:rsidRDefault="0066334B" w:rsidP="00B07403">
      <w:pPr>
        <w:ind w:left="708"/>
        <w:jc w:val="both"/>
        <w:rPr>
          <w:rStyle w:val="Nadpis3Char"/>
          <w:rFonts w:ascii="Calibri" w:hAnsi="Calibri"/>
          <w:b w:val="0"/>
          <w:sz w:val="20"/>
          <w:szCs w:val="20"/>
        </w:rPr>
      </w:pPr>
    </w:p>
    <w:p w:rsidR="00C52FD0" w:rsidRPr="002A08BB" w:rsidRDefault="0066334B" w:rsidP="00A417E2">
      <w:pPr>
        <w:pStyle w:val="Odstavecseseznamem"/>
        <w:numPr>
          <w:ilvl w:val="0"/>
          <w:numId w:val="39"/>
        </w:numPr>
        <w:ind w:left="360"/>
        <w:jc w:val="both"/>
        <w:rPr>
          <w:rStyle w:val="Nadpis3Char"/>
          <w:rFonts w:ascii="Calibri" w:hAnsi="Calibri"/>
          <w:b w:val="0"/>
          <w:sz w:val="20"/>
          <w:szCs w:val="20"/>
        </w:rPr>
      </w:pPr>
      <w:r w:rsidRPr="002A08BB">
        <w:rPr>
          <w:rStyle w:val="Nadpis3Char"/>
          <w:rFonts w:ascii="Calibri" w:hAnsi="Calibri"/>
          <w:b w:val="0"/>
          <w:sz w:val="20"/>
          <w:szCs w:val="20"/>
        </w:rPr>
        <w:t>Objednatel</w:t>
      </w:r>
      <w:r w:rsidR="00525CA6" w:rsidRPr="002A08BB">
        <w:rPr>
          <w:rStyle w:val="Nadpis3Char"/>
          <w:rFonts w:ascii="Calibri" w:hAnsi="Calibri"/>
          <w:b w:val="0"/>
          <w:sz w:val="20"/>
          <w:szCs w:val="20"/>
        </w:rPr>
        <w:t xml:space="preserve"> je oprávněn poskytnout podlicenci k</w:t>
      </w:r>
      <w:r w:rsidRPr="002A08BB">
        <w:rPr>
          <w:rStyle w:val="Nadpis3Char"/>
          <w:rFonts w:ascii="Calibri" w:hAnsi="Calibri"/>
          <w:b w:val="0"/>
          <w:sz w:val="20"/>
          <w:szCs w:val="20"/>
        </w:rPr>
        <w:t> </w:t>
      </w:r>
      <w:r w:rsidR="00751CF0" w:rsidRPr="002A08BB">
        <w:rPr>
          <w:rStyle w:val="Nadpis3Char"/>
          <w:rFonts w:ascii="Calibri" w:hAnsi="Calibri"/>
          <w:b w:val="0"/>
          <w:sz w:val="20"/>
          <w:szCs w:val="20"/>
        </w:rPr>
        <w:t>a</w:t>
      </w:r>
      <w:r w:rsidR="00525CA6" w:rsidRPr="002A08BB">
        <w:rPr>
          <w:rStyle w:val="Nadpis3Char"/>
          <w:rFonts w:ascii="Calibri" w:hAnsi="Calibri"/>
          <w:b w:val="0"/>
          <w:sz w:val="20"/>
          <w:szCs w:val="20"/>
        </w:rPr>
        <w:t>utorskému</w:t>
      </w:r>
      <w:r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dílu třetí osobě, a to v rozsahu nutném k dosažení účelu plynoucího</w:t>
      </w:r>
      <w:r w:rsidRPr="002A08BB">
        <w:rPr>
          <w:rStyle w:val="Nadpis3Char"/>
          <w:rFonts w:ascii="Calibri" w:hAnsi="Calibri"/>
          <w:b w:val="0"/>
          <w:sz w:val="20"/>
          <w:szCs w:val="20"/>
        </w:rPr>
        <w:t xml:space="preserve"> </w:t>
      </w:r>
      <w:r w:rsidR="00525CA6" w:rsidRPr="002A08BB">
        <w:rPr>
          <w:rStyle w:val="Nadpis3Char"/>
          <w:rFonts w:ascii="Calibri" w:hAnsi="Calibri"/>
          <w:b w:val="0"/>
          <w:sz w:val="20"/>
          <w:szCs w:val="20"/>
        </w:rPr>
        <w:t>z</w:t>
      </w:r>
      <w:r w:rsidRPr="002A08BB">
        <w:rPr>
          <w:rStyle w:val="Nadpis3Char"/>
          <w:rFonts w:ascii="Calibri" w:hAnsi="Calibri"/>
          <w:b w:val="0"/>
          <w:sz w:val="20"/>
          <w:szCs w:val="20"/>
        </w:rPr>
        <w:t xml:space="preserve"> odstavce </w:t>
      </w:r>
      <w:r w:rsidR="007B45CE" w:rsidRPr="002A08BB">
        <w:rPr>
          <w:rStyle w:val="Nadpis3Char"/>
          <w:rFonts w:ascii="Calibri" w:hAnsi="Calibri"/>
          <w:b w:val="0"/>
          <w:sz w:val="20"/>
          <w:szCs w:val="20"/>
        </w:rPr>
        <w:t>prvního a třetího</w:t>
      </w:r>
      <w:r w:rsidRPr="002A08BB">
        <w:rPr>
          <w:rStyle w:val="Nadpis3Char"/>
          <w:rFonts w:ascii="Calibri" w:hAnsi="Calibri"/>
          <w:b w:val="0"/>
          <w:sz w:val="20"/>
          <w:szCs w:val="20"/>
        </w:rPr>
        <w:t xml:space="preserve"> tohoto článku </w:t>
      </w:r>
      <w:r w:rsidR="00525CA6" w:rsidRPr="002A08BB">
        <w:rPr>
          <w:rStyle w:val="Nadpis3Char"/>
          <w:rFonts w:ascii="Calibri" w:hAnsi="Calibri"/>
          <w:b w:val="0"/>
          <w:sz w:val="20"/>
          <w:szCs w:val="20"/>
        </w:rPr>
        <w:t>Smlouvy.</w:t>
      </w:r>
      <w:r w:rsidRPr="002A08BB">
        <w:rPr>
          <w:rFonts w:ascii="Calibri" w:hAnsi="Calibri"/>
          <w:b/>
          <w:sz w:val="20"/>
          <w:szCs w:val="20"/>
        </w:rPr>
        <w:t xml:space="preserve"> </w:t>
      </w:r>
      <w:r w:rsidRPr="002A08BB">
        <w:rPr>
          <w:rFonts w:ascii="Calibri" w:hAnsi="Calibri"/>
          <w:sz w:val="20"/>
          <w:szCs w:val="20"/>
        </w:rPr>
        <w:t>Objednatel bude</w:t>
      </w:r>
      <w:r w:rsidRPr="002A08BB">
        <w:rPr>
          <w:rStyle w:val="Nadpis3Char"/>
          <w:rFonts w:ascii="Calibri" w:hAnsi="Calibri"/>
          <w:b w:val="0"/>
          <w:sz w:val="20"/>
          <w:szCs w:val="20"/>
        </w:rPr>
        <w:t xml:space="preserve"> </w:t>
      </w:r>
      <w:r w:rsidR="00751CF0" w:rsidRPr="002A08BB">
        <w:rPr>
          <w:rStyle w:val="Nadpis3Char"/>
          <w:rFonts w:ascii="Calibri" w:hAnsi="Calibri"/>
          <w:b w:val="0"/>
          <w:sz w:val="20"/>
          <w:szCs w:val="20"/>
        </w:rPr>
        <w:t>a</w:t>
      </w:r>
      <w:r w:rsidRPr="002A08BB">
        <w:rPr>
          <w:rStyle w:val="Nadpis3Char"/>
          <w:rFonts w:ascii="Calibri" w:hAnsi="Calibri"/>
          <w:b w:val="0"/>
          <w:sz w:val="20"/>
          <w:szCs w:val="20"/>
        </w:rPr>
        <w:t xml:space="preserve">utora neprodleně informovat o osobě, které poskytuje podlicenci k </w:t>
      </w:r>
      <w:r w:rsidR="00751CF0" w:rsidRPr="002A08BB">
        <w:rPr>
          <w:rStyle w:val="Nadpis3Char"/>
          <w:rFonts w:ascii="Calibri" w:hAnsi="Calibri"/>
          <w:b w:val="0"/>
          <w:sz w:val="20"/>
          <w:szCs w:val="20"/>
        </w:rPr>
        <w:t>a</w:t>
      </w:r>
      <w:r w:rsidRPr="002A08BB">
        <w:rPr>
          <w:rStyle w:val="Nadpis3Char"/>
          <w:rFonts w:ascii="Calibri" w:hAnsi="Calibri"/>
          <w:b w:val="0"/>
          <w:sz w:val="20"/>
          <w:szCs w:val="20"/>
        </w:rPr>
        <w:t>utorskému dílu.</w:t>
      </w:r>
      <w:r w:rsidR="00B07403" w:rsidRPr="002A08BB">
        <w:rPr>
          <w:rStyle w:val="Nadpis3Char"/>
          <w:rFonts w:ascii="Calibri" w:hAnsi="Calibri"/>
          <w:b w:val="0"/>
          <w:sz w:val="20"/>
          <w:szCs w:val="20"/>
        </w:rPr>
        <w:t xml:space="preserve"> </w:t>
      </w:r>
    </w:p>
    <w:p w:rsidR="00C52FD0" w:rsidRPr="002A08BB" w:rsidRDefault="00C52FD0" w:rsidP="00C52FD0">
      <w:pPr>
        <w:jc w:val="both"/>
        <w:rPr>
          <w:rStyle w:val="Nadpis3Char"/>
          <w:rFonts w:ascii="Calibri" w:hAnsi="Calibri"/>
          <w:b w:val="0"/>
          <w:sz w:val="20"/>
          <w:szCs w:val="20"/>
        </w:rPr>
      </w:pPr>
    </w:p>
    <w:p w:rsidR="00B07403" w:rsidRPr="002A08BB" w:rsidRDefault="00B07403" w:rsidP="00A417E2">
      <w:pPr>
        <w:pStyle w:val="Odstavecseseznamem"/>
        <w:numPr>
          <w:ilvl w:val="0"/>
          <w:numId w:val="39"/>
        </w:numPr>
        <w:ind w:left="360"/>
        <w:jc w:val="both"/>
        <w:rPr>
          <w:rStyle w:val="Nadpis3Char"/>
          <w:rFonts w:ascii="Calibri" w:hAnsi="Calibri"/>
          <w:b w:val="0"/>
          <w:sz w:val="20"/>
          <w:szCs w:val="20"/>
        </w:rPr>
      </w:pPr>
      <w:r w:rsidRPr="002A08BB">
        <w:rPr>
          <w:rStyle w:val="Nadpis3Char"/>
          <w:rFonts w:ascii="Calibri" w:hAnsi="Calibri"/>
          <w:b w:val="0"/>
          <w:sz w:val="20"/>
          <w:szCs w:val="20"/>
        </w:rPr>
        <w:t>Objednatel není povinen licenci využít.</w:t>
      </w:r>
    </w:p>
    <w:p w:rsidR="00525CA6" w:rsidRPr="002A08BB" w:rsidRDefault="00525CA6" w:rsidP="00A417E2">
      <w:pPr>
        <w:jc w:val="both"/>
        <w:rPr>
          <w:rStyle w:val="Nadpis3Char"/>
          <w:rFonts w:ascii="Calibri" w:hAnsi="Calibri"/>
          <w:b w:val="0"/>
          <w:sz w:val="20"/>
          <w:szCs w:val="20"/>
        </w:rPr>
      </w:pPr>
    </w:p>
    <w:p w:rsidR="00B07403" w:rsidRPr="002A08BB" w:rsidRDefault="00525CA6" w:rsidP="00A417E2">
      <w:pPr>
        <w:pStyle w:val="Odstavecseseznamem"/>
        <w:numPr>
          <w:ilvl w:val="0"/>
          <w:numId w:val="39"/>
        </w:numPr>
        <w:ind w:left="360"/>
        <w:jc w:val="both"/>
        <w:rPr>
          <w:rStyle w:val="Nadpis3Char"/>
          <w:rFonts w:ascii="Calibri" w:hAnsi="Calibri"/>
          <w:b w:val="0"/>
          <w:sz w:val="20"/>
          <w:szCs w:val="20"/>
        </w:rPr>
      </w:pPr>
      <w:r w:rsidRPr="002A08BB">
        <w:rPr>
          <w:rStyle w:val="Nadpis3Char"/>
          <w:rFonts w:ascii="Calibri" w:hAnsi="Calibri"/>
          <w:b w:val="0"/>
          <w:sz w:val="20"/>
          <w:szCs w:val="20"/>
        </w:rPr>
        <w:t xml:space="preserve">Výhradní licence na </w:t>
      </w:r>
      <w:r w:rsidR="0066334B" w:rsidRPr="002A08BB">
        <w:rPr>
          <w:rStyle w:val="Nadpis3Char"/>
          <w:rFonts w:ascii="Calibri" w:hAnsi="Calibri"/>
          <w:b w:val="0"/>
          <w:sz w:val="20"/>
          <w:szCs w:val="20"/>
        </w:rPr>
        <w:t>objednatele</w:t>
      </w:r>
      <w:r w:rsidRPr="002A08BB">
        <w:rPr>
          <w:rStyle w:val="Nadpis3Char"/>
          <w:rFonts w:ascii="Calibri" w:hAnsi="Calibri"/>
          <w:b w:val="0"/>
          <w:sz w:val="20"/>
          <w:szCs w:val="20"/>
        </w:rPr>
        <w:t xml:space="preserve"> přechází okamžikem zaplacení</w:t>
      </w:r>
      <w:r w:rsidR="0066334B" w:rsidRPr="002A08BB">
        <w:rPr>
          <w:rStyle w:val="Nadpis3Char"/>
          <w:rFonts w:ascii="Calibri" w:hAnsi="Calibri"/>
          <w:b w:val="0"/>
          <w:sz w:val="20"/>
          <w:szCs w:val="20"/>
        </w:rPr>
        <w:t xml:space="preserve"> ceny díla podle této smlouvy</w:t>
      </w:r>
      <w:r w:rsidRPr="002A08BB">
        <w:rPr>
          <w:rStyle w:val="Nadpis3Char"/>
          <w:rFonts w:ascii="Calibri" w:hAnsi="Calibri"/>
          <w:b w:val="0"/>
          <w:sz w:val="20"/>
          <w:szCs w:val="20"/>
        </w:rPr>
        <w:t>.</w:t>
      </w:r>
      <w:r w:rsidR="00B07403" w:rsidRPr="002A08BB">
        <w:rPr>
          <w:rStyle w:val="Nadpis3Char"/>
          <w:rFonts w:ascii="Calibri" w:hAnsi="Calibri"/>
          <w:b w:val="0"/>
          <w:sz w:val="20"/>
          <w:szCs w:val="20"/>
        </w:rPr>
        <w:t xml:space="preserve"> Výhradní licence se uděluje pro celou dobu trvání majetkových autorských práv k </w:t>
      </w:r>
      <w:r w:rsidR="00751CF0" w:rsidRPr="002A08BB">
        <w:rPr>
          <w:rStyle w:val="Nadpis3Char"/>
          <w:rFonts w:ascii="Calibri" w:hAnsi="Calibri"/>
          <w:b w:val="0"/>
          <w:sz w:val="20"/>
          <w:szCs w:val="20"/>
        </w:rPr>
        <w:t>a</w:t>
      </w:r>
      <w:r w:rsidR="00B07403" w:rsidRPr="002A08BB">
        <w:rPr>
          <w:rStyle w:val="Nadpis3Char"/>
          <w:rFonts w:ascii="Calibri" w:hAnsi="Calibri"/>
          <w:b w:val="0"/>
          <w:sz w:val="20"/>
          <w:szCs w:val="20"/>
        </w:rPr>
        <w:t>utorskému dílu.</w:t>
      </w:r>
    </w:p>
    <w:p w:rsidR="00E95274" w:rsidRPr="002A08BB" w:rsidRDefault="00E95274" w:rsidP="00E95274">
      <w:pPr>
        <w:pStyle w:val="Odstavecseseznamem"/>
        <w:rPr>
          <w:rStyle w:val="Nadpis3Char"/>
          <w:rFonts w:ascii="Calibri" w:hAnsi="Calibri"/>
          <w:b w:val="0"/>
          <w:sz w:val="20"/>
          <w:szCs w:val="20"/>
        </w:rPr>
      </w:pPr>
    </w:p>
    <w:p w:rsidR="00E95274" w:rsidRPr="002A08BB" w:rsidRDefault="00E95274" w:rsidP="00A417E2">
      <w:pPr>
        <w:pStyle w:val="Odstavecseseznamem"/>
        <w:numPr>
          <w:ilvl w:val="0"/>
          <w:numId w:val="39"/>
        </w:numPr>
        <w:ind w:left="360"/>
        <w:jc w:val="both"/>
        <w:rPr>
          <w:rStyle w:val="Nadpis3Char"/>
          <w:rFonts w:ascii="Calibri" w:hAnsi="Calibri"/>
          <w:b w:val="0"/>
          <w:sz w:val="20"/>
          <w:szCs w:val="20"/>
        </w:rPr>
      </w:pPr>
      <w:r w:rsidRPr="002A08BB">
        <w:rPr>
          <w:rStyle w:val="Nadpis3Char"/>
          <w:rFonts w:ascii="Calibri" w:hAnsi="Calibri"/>
          <w:b w:val="0"/>
          <w:sz w:val="20"/>
          <w:szCs w:val="20"/>
        </w:rPr>
        <w:t>Zhotovitel – poskytovatel výhradní licence se zdrží jakéhokoliv výkonu práva k předmětu, ke kterému udělil výhradní licenci</w:t>
      </w:r>
      <w:r w:rsidR="00E955ED" w:rsidRPr="002A08BB">
        <w:rPr>
          <w:rStyle w:val="Nadpis3Char"/>
          <w:rFonts w:ascii="Calibri" w:hAnsi="Calibri"/>
          <w:b w:val="0"/>
          <w:sz w:val="20"/>
          <w:szCs w:val="20"/>
        </w:rPr>
        <w:t xml:space="preserve">, s výjimkou účelů </w:t>
      </w:r>
      <w:proofErr w:type="gramStart"/>
      <w:r w:rsidR="00E955ED" w:rsidRPr="002A08BB">
        <w:rPr>
          <w:rStyle w:val="Nadpis3Char"/>
          <w:rFonts w:ascii="Calibri" w:hAnsi="Calibri"/>
          <w:b w:val="0"/>
          <w:sz w:val="20"/>
          <w:szCs w:val="20"/>
        </w:rPr>
        <w:t>výstavních</w:t>
      </w:r>
      <w:r w:rsidR="00FD1FCA" w:rsidRPr="002A08BB">
        <w:rPr>
          <w:rStyle w:val="Nadpis3Char"/>
          <w:rFonts w:ascii="Calibri" w:hAnsi="Calibri"/>
          <w:b w:val="0"/>
          <w:sz w:val="20"/>
          <w:szCs w:val="20"/>
        </w:rPr>
        <w:t xml:space="preserve">, </w:t>
      </w:r>
      <w:r w:rsidR="00E955ED" w:rsidRPr="002A08BB">
        <w:rPr>
          <w:rStyle w:val="Nadpis3Char"/>
          <w:rFonts w:ascii="Calibri" w:hAnsi="Calibri"/>
          <w:b w:val="0"/>
          <w:sz w:val="20"/>
          <w:szCs w:val="20"/>
        </w:rPr>
        <w:t xml:space="preserve"> propagačních</w:t>
      </w:r>
      <w:proofErr w:type="gramEnd"/>
      <w:r w:rsidR="00693673" w:rsidRPr="002A08BB">
        <w:rPr>
          <w:rStyle w:val="Nadpis3Char"/>
          <w:rFonts w:ascii="Calibri" w:hAnsi="Calibri"/>
          <w:b w:val="0"/>
          <w:sz w:val="20"/>
          <w:szCs w:val="20"/>
        </w:rPr>
        <w:t xml:space="preserve"> a referenčních</w:t>
      </w:r>
      <w:r w:rsidRPr="002A08BB">
        <w:rPr>
          <w:rStyle w:val="Nadpis3Char"/>
          <w:rFonts w:ascii="Calibri" w:hAnsi="Calibri"/>
          <w:b w:val="0"/>
          <w:sz w:val="20"/>
          <w:szCs w:val="20"/>
        </w:rPr>
        <w:t>.</w:t>
      </w:r>
    </w:p>
    <w:p w:rsidR="00C52FD0" w:rsidRPr="002A08BB" w:rsidRDefault="00C52FD0" w:rsidP="00C52FD0">
      <w:pPr>
        <w:pStyle w:val="Odstavecseseznamem"/>
        <w:rPr>
          <w:rStyle w:val="Nadpis3Char"/>
          <w:rFonts w:ascii="Calibri" w:hAnsi="Calibri"/>
          <w:b w:val="0"/>
          <w:sz w:val="20"/>
          <w:szCs w:val="20"/>
        </w:rPr>
      </w:pPr>
    </w:p>
    <w:p w:rsidR="00C52FD0" w:rsidRPr="002A08BB" w:rsidRDefault="00C52FD0" w:rsidP="00A417E2">
      <w:pPr>
        <w:pStyle w:val="Odstavecseseznamem"/>
        <w:numPr>
          <w:ilvl w:val="0"/>
          <w:numId w:val="39"/>
        </w:numPr>
        <w:ind w:left="360"/>
        <w:jc w:val="both"/>
        <w:rPr>
          <w:rStyle w:val="Nadpis3Char"/>
          <w:rFonts w:ascii="Calibri" w:hAnsi="Calibri"/>
          <w:b w:val="0"/>
          <w:sz w:val="20"/>
          <w:szCs w:val="20"/>
        </w:rPr>
      </w:pPr>
      <w:r w:rsidRPr="002A08BB">
        <w:rPr>
          <w:rStyle w:val="Nadpis3Char"/>
          <w:rFonts w:ascii="Calibri" w:hAnsi="Calibri"/>
          <w:b w:val="0"/>
          <w:sz w:val="20"/>
          <w:szCs w:val="20"/>
        </w:rPr>
        <w:t xml:space="preserve">Nabyvatel licence – objednatel, </w:t>
      </w:r>
      <w:r w:rsidR="000F0EA8" w:rsidRPr="002A08BB">
        <w:rPr>
          <w:rStyle w:val="Nadpis3Char"/>
          <w:rFonts w:ascii="Calibri" w:hAnsi="Calibri"/>
          <w:b w:val="0"/>
          <w:sz w:val="20"/>
          <w:szCs w:val="20"/>
        </w:rPr>
        <w:t xml:space="preserve">jakož i nabyvatel podlicence, </w:t>
      </w:r>
      <w:r w:rsidRPr="002A08BB">
        <w:rPr>
          <w:rStyle w:val="Nadpis3Char"/>
          <w:rFonts w:ascii="Calibri" w:hAnsi="Calibri"/>
          <w:b w:val="0"/>
          <w:sz w:val="20"/>
          <w:szCs w:val="20"/>
        </w:rPr>
        <w:t xml:space="preserve">smí </w:t>
      </w:r>
      <w:r w:rsidR="00751CF0" w:rsidRPr="002A08BB">
        <w:rPr>
          <w:rStyle w:val="Nadpis3Char"/>
          <w:rFonts w:ascii="Calibri" w:hAnsi="Calibri"/>
          <w:b w:val="0"/>
          <w:sz w:val="20"/>
          <w:szCs w:val="20"/>
        </w:rPr>
        <w:t>a</w:t>
      </w:r>
      <w:r w:rsidRPr="002A08BB">
        <w:rPr>
          <w:rStyle w:val="Nadpis3Char"/>
          <w:rFonts w:ascii="Calibri" w:hAnsi="Calibri"/>
          <w:b w:val="0"/>
          <w:sz w:val="20"/>
          <w:szCs w:val="20"/>
        </w:rPr>
        <w:t xml:space="preserve">utorské dílo nebo jeho název upravit či jinak měnit. </w:t>
      </w:r>
    </w:p>
    <w:p w:rsidR="00EA74A8" w:rsidRPr="002A08BB" w:rsidRDefault="00EA74A8" w:rsidP="00EA74A8">
      <w:pPr>
        <w:pStyle w:val="Odstavecseseznamem"/>
        <w:rPr>
          <w:rStyle w:val="Nadpis3Char"/>
          <w:rFonts w:ascii="Calibri" w:hAnsi="Calibri"/>
          <w:b w:val="0"/>
          <w:sz w:val="20"/>
          <w:szCs w:val="20"/>
        </w:rPr>
      </w:pPr>
    </w:p>
    <w:p w:rsidR="00EA74A8" w:rsidRPr="002A08BB" w:rsidRDefault="00EA74A8" w:rsidP="00EA74A8">
      <w:pPr>
        <w:jc w:val="both"/>
        <w:rPr>
          <w:rStyle w:val="Nadpis3Char"/>
          <w:rFonts w:ascii="Calibri" w:hAnsi="Calibri"/>
          <w:b w:val="0"/>
          <w:sz w:val="20"/>
          <w:szCs w:val="20"/>
        </w:rPr>
      </w:pPr>
    </w:p>
    <w:p w:rsidR="00F6005A" w:rsidRPr="002A08BB" w:rsidRDefault="009357DA" w:rsidP="00781A9D">
      <w:pPr>
        <w:jc w:val="center"/>
        <w:rPr>
          <w:rFonts w:ascii="Calibri" w:hAnsi="Calibri" w:cs="Arial"/>
          <w:b/>
          <w:sz w:val="20"/>
          <w:szCs w:val="20"/>
        </w:rPr>
      </w:pPr>
      <w:r w:rsidRPr="002A08BB">
        <w:rPr>
          <w:rStyle w:val="Nadpis3Char"/>
          <w:rFonts w:ascii="Calibri" w:hAnsi="Calibri"/>
          <w:sz w:val="20"/>
          <w:szCs w:val="20"/>
        </w:rPr>
        <w:t xml:space="preserve">Článek </w:t>
      </w:r>
      <w:r w:rsidR="00AD21CE" w:rsidRPr="002A08BB">
        <w:rPr>
          <w:rStyle w:val="Nadpis3Char"/>
          <w:rFonts w:ascii="Calibri" w:hAnsi="Calibri"/>
          <w:sz w:val="20"/>
          <w:szCs w:val="20"/>
        </w:rPr>
        <w:t>I</w:t>
      </w:r>
      <w:r w:rsidRPr="002A08BB">
        <w:rPr>
          <w:rStyle w:val="Nadpis3Char"/>
          <w:rFonts w:ascii="Calibri" w:hAnsi="Calibri"/>
          <w:sz w:val="20"/>
          <w:szCs w:val="20"/>
        </w:rPr>
        <w:t xml:space="preserve">V. </w:t>
      </w:r>
      <w:r w:rsidR="00F6005A" w:rsidRPr="002A08BB">
        <w:rPr>
          <w:rStyle w:val="Nadpis3Char"/>
          <w:rFonts w:ascii="Calibri" w:hAnsi="Calibri"/>
          <w:sz w:val="20"/>
          <w:szCs w:val="20"/>
        </w:rPr>
        <w:br/>
      </w:r>
      <w:r w:rsidR="00F6005A" w:rsidRPr="002A08BB">
        <w:rPr>
          <w:rFonts w:ascii="Calibri" w:hAnsi="Calibri" w:cs="Arial"/>
          <w:b/>
          <w:sz w:val="20"/>
          <w:szCs w:val="20"/>
        </w:rPr>
        <w:t>Povinnosti objednatele</w:t>
      </w:r>
    </w:p>
    <w:p w:rsidR="00F6005A" w:rsidRPr="002A08BB" w:rsidRDefault="00F6005A" w:rsidP="00781A9D">
      <w:pPr>
        <w:pStyle w:val="Smlouva-slo"/>
        <w:numPr>
          <w:ilvl w:val="0"/>
          <w:numId w:val="0"/>
        </w:numPr>
        <w:spacing w:before="0" w:line="240" w:lineRule="auto"/>
        <w:ind w:left="340"/>
        <w:rPr>
          <w:rFonts w:ascii="Calibri" w:hAnsi="Calibri" w:cs="Arial"/>
          <w:sz w:val="20"/>
        </w:rPr>
      </w:pPr>
    </w:p>
    <w:p w:rsidR="00785616" w:rsidRPr="002A08BB" w:rsidRDefault="00DA0E23" w:rsidP="00781A9D">
      <w:pPr>
        <w:pStyle w:val="Default"/>
        <w:numPr>
          <w:ilvl w:val="0"/>
          <w:numId w:val="9"/>
        </w:numPr>
        <w:tabs>
          <w:tab w:val="left" w:pos="426"/>
        </w:tabs>
        <w:jc w:val="both"/>
        <w:rPr>
          <w:rFonts w:ascii="Calibri" w:hAnsi="Calibri" w:cs="Arial"/>
          <w:color w:val="auto"/>
          <w:sz w:val="20"/>
          <w:szCs w:val="20"/>
        </w:rPr>
      </w:pPr>
      <w:r w:rsidRPr="002A08BB">
        <w:rPr>
          <w:rFonts w:ascii="Calibri" w:hAnsi="Calibri" w:cs="Arial"/>
          <w:color w:val="auto"/>
          <w:sz w:val="20"/>
          <w:szCs w:val="20"/>
        </w:rPr>
        <w:t>Objednatel se zavazuje</w:t>
      </w:r>
      <w:r w:rsidR="00785616" w:rsidRPr="002A08BB">
        <w:rPr>
          <w:rFonts w:ascii="Calibri" w:hAnsi="Calibri" w:cs="Arial"/>
          <w:color w:val="auto"/>
          <w:sz w:val="20"/>
          <w:szCs w:val="20"/>
        </w:rPr>
        <w:t xml:space="preserve"> p</w:t>
      </w:r>
      <w:r w:rsidR="00F6005A" w:rsidRPr="002A08BB">
        <w:rPr>
          <w:rFonts w:ascii="Calibri" w:hAnsi="Calibri" w:cs="Arial"/>
          <w:color w:val="auto"/>
          <w:sz w:val="20"/>
          <w:szCs w:val="20"/>
        </w:rPr>
        <w:t xml:space="preserve">oskytnout zhotoviteli potřebné </w:t>
      </w:r>
      <w:r w:rsidR="006A5341" w:rsidRPr="002A08BB">
        <w:rPr>
          <w:rFonts w:ascii="Calibri" w:hAnsi="Calibri" w:cs="Arial"/>
          <w:color w:val="auto"/>
          <w:sz w:val="20"/>
          <w:szCs w:val="20"/>
        </w:rPr>
        <w:t xml:space="preserve">relevantní podklady a </w:t>
      </w:r>
      <w:r w:rsidR="00F6005A" w:rsidRPr="002A08BB">
        <w:rPr>
          <w:rFonts w:ascii="Calibri" w:hAnsi="Calibri" w:cs="Arial"/>
          <w:color w:val="auto"/>
          <w:sz w:val="20"/>
          <w:szCs w:val="20"/>
        </w:rPr>
        <w:t>informace</w:t>
      </w:r>
      <w:r w:rsidR="006A5341" w:rsidRPr="002A08BB">
        <w:rPr>
          <w:rFonts w:ascii="Calibri" w:hAnsi="Calibri" w:cs="Arial"/>
          <w:color w:val="auto"/>
          <w:sz w:val="20"/>
          <w:szCs w:val="20"/>
        </w:rPr>
        <w:t>, které má ke dni podpisu této smlouvy k dispozici, a poskytnout</w:t>
      </w:r>
      <w:r w:rsidR="00F6005A" w:rsidRPr="002A08BB">
        <w:rPr>
          <w:rFonts w:ascii="Calibri" w:hAnsi="Calibri" w:cs="Arial"/>
          <w:color w:val="auto"/>
          <w:sz w:val="20"/>
          <w:szCs w:val="20"/>
        </w:rPr>
        <w:t xml:space="preserve"> </w:t>
      </w:r>
      <w:r w:rsidR="004E603B" w:rsidRPr="002A08BB">
        <w:rPr>
          <w:rFonts w:ascii="Calibri" w:hAnsi="Calibri" w:cs="Arial"/>
          <w:color w:val="auto"/>
          <w:sz w:val="20"/>
          <w:szCs w:val="20"/>
        </w:rPr>
        <w:t>veškerou</w:t>
      </w:r>
      <w:r w:rsidR="00F6005A" w:rsidRPr="002A08BB">
        <w:rPr>
          <w:rFonts w:ascii="Calibri" w:hAnsi="Calibri" w:cs="Arial"/>
          <w:color w:val="auto"/>
          <w:sz w:val="20"/>
          <w:szCs w:val="20"/>
        </w:rPr>
        <w:t xml:space="preserve"> součinnost</w:t>
      </w:r>
      <w:r w:rsidR="004E603B" w:rsidRPr="002A08BB">
        <w:rPr>
          <w:rFonts w:ascii="Calibri" w:hAnsi="Calibri" w:cs="Arial"/>
          <w:color w:val="auto"/>
          <w:sz w:val="20"/>
          <w:szCs w:val="20"/>
        </w:rPr>
        <w:t xml:space="preserve">, která je v jeho působnosti a je </w:t>
      </w:r>
      <w:r w:rsidR="00F6005A" w:rsidRPr="002A08BB">
        <w:rPr>
          <w:rFonts w:ascii="Calibri" w:hAnsi="Calibri" w:cs="Arial"/>
          <w:color w:val="auto"/>
          <w:sz w:val="20"/>
          <w:szCs w:val="20"/>
        </w:rPr>
        <w:t>nutn</w:t>
      </w:r>
      <w:r w:rsidR="004E603B" w:rsidRPr="002A08BB">
        <w:rPr>
          <w:rFonts w:ascii="Calibri" w:hAnsi="Calibri" w:cs="Arial"/>
          <w:color w:val="auto"/>
          <w:sz w:val="20"/>
          <w:szCs w:val="20"/>
        </w:rPr>
        <w:t>á</w:t>
      </w:r>
      <w:r w:rsidR="00F6005A" w:rsidRPr="002A08BB">
        <w:rPr>
          <w:rFonts w:ascii="Calibri" w:hAnsi="Calibri" w:cs="Arial"/>
          <w:color w:val="auto"/>
          <w:sz w:val="20"/>
          <w:szCs w:val="20"/>
        </w:rPr>
        <w:t xml:space="preserve"> k</w:t>
      </w:r>
      <w:r w:rsidR="004E603B" w:rsidRPr="002A08BB">
        <w:rPr>
          <w:rFonts w:ascii="Calibri" w:hAnsi="Calibri" w:cs="Arial"/>
          <w:color w:val="auto"/>
          <w:sz w:val="20"/>
          <w:szCs w:val="20"/>
        </w:rPr>
        <w:t>e zhotovení</w:t>
      </w:r>
      <w:r w:rsidR="000E4AF1" w:rsidRPr="002A08BB">
        <w:rPr>
          <w:rFonts w:ascii="Calibri" w:hAnsi="Calibri" w:cs="Arial"/>
          <w:color w:val="auto"/>
          <w:sz w:val="20"/>
          <w:szCs w:val="20"/>
        </w:rPr>
        <w:t xml:space="preserve"> díla</w:t>
      </w:r>
      <w:r w:rsidR="00F6005A" w:rsidRPr="002A08BB">
        <w:rPr>
          <w:rFonts w:ascii="Calibri" w:hAnsi="Calibri" w:cs="Arial"/>
          <w:color w:val="auto"/>
          <w:sz w:val="20"/>
          <w:szCs w:val="20"/>
        </w:rPr>
        <w:t>.</w:t>
      </w:r>
      <w:r w:rsidR="004E603B" w:rsidRPr="002A08BB">
        <w:rPr>
          <w:rFonts w:ascii="Calibri" w:hAnsi="Calibri"/>
          <w:color w:val="auto"/>
          <w:sz w:val="20"/>
          <w:szCs w:val="20"/>
        </w:rPr>
        <w:t xml:space="preserve"> </w:t>
      </w:r>
      <w:r w:rsidR="00785616" w:rsidRPr="002A08BB">
        <w:rPr>
          <w:rFonts w:ascii="Calibri" w:hAnsi="Calibri"/>
          <w:color w:val="auto"/>
          <w:sz w:val="20"/>
          <w:szCs w:val="20"/>
        </w:rPr>
        <w:t>V</w:t>
      </w:r>
      <w:r w:rsidR="004E603B" w:rsidRPr="002A08BB">
        <w:rPr>
          <w:rFonts w:ascii="Calibri" w:hAnsi="Calibri" w:cs="Arial"/>
          <w:color w:val="auto"/>
          <w:sz w:val="20"/>
          <w:szCs w:val="20"/>
        </w:rPr>
        <w:t>ýčet poskytovaných podkladů</w:t>
      </w:r>
      <w:r w:rsidR="006A5341" w:rsidRPr="002A08BB">
        <w:rPr>
          <w:rFonts w:ascii="Calibri" w:hAnsi="Calibri" w:cs="Arial"/>
          <w:color w:val="auto"/>
          <w:sz w:val="20"/>
          <w:szCs w:val="20"/>
        </w:rPr>
        <w:t xml:space="preserve"> bude předán při podpisu této smlouvy.</w:t>
      </w:r>
      <w:r w:rsidR="00785616" w:rsidRPr="002A08BB">
        <w:rPr>
          <w:rFonts w:ascii="Calibri" w:hAnsi="Calibri" w:cs="Arial"/>
          <w:color w:val="auto"/>
          <w:sz w:val="20"/>
          <w:szCs w:val="20"/>
        </w:rPr>
        <w:t xml:space="preserve"> </w:t>
      </w:r>
    </w:p>
    <w:p w:rsidR="004E603B" w:rsidRPr="002A08BB" w:rsidRDefault="004E603B" w:rsidP="00781A9D">
      <w:pPr>
        <w:pStyle w:val="Smlouva-slo"/>
        <w:numPr>
          <w:ilvl w:val="0"/>
          <w:numId w:val="0"/>
        </w:numPr>
        <w:spacing w:before="0" w:line="240" w:lineRule="auto"/>
        <w:ind w:left="340"/>
        <w:rPr>
          <w:rFonts w:ascii="Calibri" w:hAnsi="Calibri" w:cs="Arial"/>
          <w:sz w:val="20"/>
        </w:rPr>
      </w:pPr>
    </w:p>
    <w:p w:rsidR="00F6005A" w:rsidRPr="002A08BB" w:rsidRDefault="00F6005A" w:rsidP="00781A9D">
      <w:pPr>
        <w:pStyle w:val="Smlouva-slo"/>
        <w:numPr>
          <w:ilvl w:val="0"/>
          <w:numId w:val="9"/>
        </w:numPr>
        <w:spacing w:before="0" w:line="240" w:lineRule="auto"/>
        <w:rPr>
          <w:rFonts w:ascii="Calibri" w:hAnsi="Calibri" w:cs="Arial"/>
          <w:sz w:val="20"/>
        </w:rPr>
      </w:pPr>
      <w:r w:rsidRPr="002A08BB">
        <w:rPr>
          <w:rFonts w:ascii="Calibri" w:hAnsi="Calibri" w:cs="Arial"/>
          <w:sz w:val="20"/>
        </w:rPr>
        <w:t>Vyskytne-li se</w:t>
      </w:r>
      <w:r w:rsidR="00DA0E23" w:rsidRPr="002A08BB">
        <w:rPr>
          <w:rFonts w:ascii="Calibri" w:hAnsi="Calibri" w:cs="Arial"/>
          <w:sz w:val="20"/>
        </w:rPr>
        <w:t xml:space="preserve"> během zhotovování</w:t>
      </w:r>
      <w:r w:rsidR="000E4AF1" w:rsidRPr="002A08BB">
        <w:rPr>
          <w:rFonts w:ascii="Calibri" w:hAnsi="Calibri" w:cs="Arial"/>
          <w:sz w:val="20"/>
        </w:rPr>
        <w:t xml:space="preserve"> díla</w:t>
      </w:r>
      <w:r w:rsidR="006A5341" w:rsidRPr="002A08BB">
        <w:rPr>
          <w:rFonts w:ascii="Calibri" w:hAnsi="Calibri" w:cs="Arial"/>
          <w:sz w:val="20"/>
        </w:rPr>
        <w:t xml:space="preserve"> </w:t>
      </w:r>
      <w:r w:rsidRPr="002A08BB">
        <w:rPr>
          <w:rFonts w:ascii="Calibri" w:hAnsi="Calibri" w:cs="Arial"/>
          <w:sz w:val="20"/>
        </w:rPr>
        <w:t xml:space="preserve">potřeba předložení dalších podkladů, které nejsou předmětem činnosti zhotovitele, nutných k zhotovení </w:t>
      </w:r>
      <w:r w:rsidR="000E4AF1" w:rsidRPr="002A08BB">
        <w:rPr>
          <w:rFonts w:ascii="Calibri" w:hAnsi="Calibri" w:cs="Arial"/>
          <w:sz w:val="20"/>
        </w:rPr>
        <w:t>díla</w:t>
      </w:r>
      <w:r w:rsidR="00DA0E23" w:rsidRPr="002A08BB">
        <w:rPr>
          <w:rFonts w:ascii="Calibri" w:hAnsi="Calibri" w:cs="Arial"/>
          <w:sz w:val="20"/>
        </w:rPr>
        <w:t>, zavazuje se</w:t>
      </w:r>
      <w:r w:rsidRPr="002A08BB">
        <w:rPr>
          <w:rFonts w:ascii="Calibri" w:hAnsi="Calibri" w:cs="Arial"/>
          <w:sz w:val="20"/>
        </w:rPr>
        <w:t xml:space="preserve"> objednatel </w:t>
      </w:r>
      <w:r w:rsidR="00DA0E23" w:rsidRPr="002A08BB">
        <w:rPr>
          <w:rFonts w:ascii="Calibri" w:hAnsi="Calibri" w:cs="Arial"/>
          <w:sz w:val="20"/>
        </w:rPr>
        <w:t xml:space="preserve">poskytnout je </w:t>
      </w:r>
      <w:r w:rsidRPr="002A08BB">
        <w:rPr>
          <w:rFonts w:ascii="Calibri" w:hAnsi="Calibri" w:cs="Arial"/>
          <w:sz w:val="20"/>
        </w:rPr>
        <w:t>zhotoviteli</w:t>
      </w:r>
      <w:r w:rsidR="00DA0E23" w:rsidRPr="002A08BB">
        <w:rPr>
          <w:rFonts w:ascii="Calibri" w:hAnsi="Calibri" w:cs="Arial"/>
          <w:sz w:val="20"/>
        </w:rPr>
        <w:t xml:space="preserve"> po předchozím projednání, o čemž</w:t>
      </w:r>
      <w:r w:rsidRPr="002A08BB">
        <w:rPr>
          <w:rFonts w:ascii="Calibri" w:hAnsi="Calibri" w:cs="Arial"/>
          <w:sz w:val="20"/>
        </w:rPr>
        <w:t xml:space="preserve"> bude učiněn písemný zápis, který podepíší obě smluvní strany.</w:t>
      </w:r>
    </w:p>
    <w:p w:rsidR="00F6005A" w:rsidRPr="002A08BB" w:rsidRDefault="00F6005A" w:rsidP="00781A9D">
      <w:pPr>
        <w:pStyle w:val="Odstavecseseznamem"/>
        <w:ind w:left="0"/>
        <w:rPr>
          <w:rFonts w:ascii="Calibri" w:hAnsi="Calibri" w:cs="Arial"/>
          <w:sz w:val="20"/>
          <w:szCs w:val="20"/>
        </w:rPr>
      </w:pPr>
    </w:p>
    <w:p w:rsidR="00F6005A" w:rsidRPr="002A08BB" w:rsidRDefault="00DA0E23" w:rsidP="00781A9D">
      <w:pPr>
        <w:pStyle w:val="Smlouva-slo"/>
        <w:numPr>
          <w:ilvl w:val="0"/>
          <w:numId w:val="9"/>
        </w:numPr>
        <w:spacing w:before="0" w:line="240" w:lineRule="auto"/>
        <w:rPr>
          <w:rFonts w:ascii="Calibri" w:hAnsi="Calibri" w:cs="Arial"/>
          <w:sz w:val="20"/>
        </w:rPr>
      </w:pPr>
      <w:r w:rsidRPr="002A08BB">
        <w:rPr>
          <w:rFonts w:ascii="Calibri" w:hAnsi="Calibri" w:cs="Arial"/>
          <w:sz w:val="20"/>
        </w:rPr>
        <w:t>Objednatel se zavazuje z</w:t>
      </w:r>
      <w:r w:rsidR="00F6005A" w:rsidRPr="002A08BB">
        <w:rPr>
          <w:rFonts w:ascii="Calibri" w:hAnsi="Calibri" w:cs="Arial"/>
          <w:sz w:val="20"/>
        </w:rPr>
        <w:t xml:space="preserve">účastnit se na vyzvání zhotovitele projednání skutečností souvisejících s vyhotovováním </w:t>
      </w:r>
      <w:r w:rsidR="00B34ADB" w:rsidRPr="002A08BB">
        <w:rPr>
          <w:rFonts w:ascii="Calibri" w:hAnsi="Calibri" w:cs="Arial"/>
          <w:sz w:val="20"/>
        </w:rPr>
        <w:t>architektonick</w:t>
      </w:r>
      <w:r w:rsidR="00B34ADB">
        <w:rPr>
          <w:rFonts w:ascii="Calibri" w:hAnsi="Calibri" w:cs="Arial"/>
          <w:sz w:val="20"/>
        </w:rPr>
        <w:t>é</w:t>
      </w:r>
      <w:r w:rsidR="00B34ADB" w:rsidRPr="002A08BB">
        <w:rPr>
          <w:rFonts w:ascii="Calibri" w:hAnsi="Calibri" w:cs="Arial"/>
          <w:sz w:val="20"/>
        </w:rPr>
        <w:t xml:space="preserve"> studie </w:t>
      </w:r>
      <w:r w:rsidR="00F6005A" w:rsidRPr="002A08BB">
        <w:rPr>
          <w:rFonts w:ascii="Calibri" w:hAnsi="Calibri" w:cs="Arial"/>
          <w:sz w:val="20"/>
        </w:rPr>
        <w:t>a vynaložit potřebnou součinnost za úče</w:t>
      </w:r>
      <w:r w:rsidRPr="002A08BB">
        <w:rPr>
          <w:rFonts w:ascii="Calibri" w:hAnsi="Calibri" w:cs="Arial"/>
          <w:sz w:val="20"/>
        </w:rPr>
        <w:t xml:space="preserve">lem </w:t>
      </w:r>
      <w:r w:rsidR="00B34ADB">
        <w:rPr>
          <w:rFonts w:ascii="Calibri" w:hAnsi="Calibri" w:cs="Arial"/>
          <w:sz w:val="20"/>
        </w:rPr>
        <w:t>ús</w:t>
      </w:r>
      <w:r w:rsidRPr="002A08BB">
        <w:rPr>
          <w:rFonts w:ascii="Calibri" w:hAnsi="Calibri" w:cs="Arial"/>
          <w:sz w:val="20"/>
        </w:rPr>
        <w:t>pěšného provedení</w:t>
      </w:r>
      <w:r w:rsidR="00F6005A" w:rsidRPr="002A08BB">
        <w:rPr>
          <w:rFonts w:ascii="Calibri" w:hAnsi="Calibri" w:cs="Arial"/>
          <w:sz w:val="20"/>
        </w:rPr>
        <w:t xml:space="preserve"> díla.</w:t>
      </w:r>
    </w:p>
    <w:p w:rsidR="00F6005A" w:rsidRPr="002A08BB" w:rsidRDefault="00F6005A" w:rsidP="00781A9D">
      <w:pPr>
        <w:rPr>
          <w:rFonts w:ascii="Calibri" w:hAnsi="Calibri" w:cs="Arial"/>
          <w:sz w:val="20"/>
          <w:szCs w:val="20"/>
        </w:rPr>
      </w:pPr>
    </w:p>
    <w:p w:rsidR="004E603B" w:rsidRPr="002A08BB" w:rsidRDefault="004E603B" w:rsidP="00781A9D">
      <w:pPr>
        <w:rPr>
          <w:rFonts w:ascii="Calibri" w:hAnsi="Calibri"/>
          <w:sz w:val="20"/>
          <w:szCs w:val="20"/>
        </w:rPr>
      </w:pPr>
    </w:p>
    <w:p w:rsidR="00F6005A" w:rsidRPr="002A08BB" w:rsidRDefault="00932EE0" w:rsidP="00781A9D">
      <w:pPr>
        <w:spacing w:line="276" w:lineRule="auto"/>
        <w:jc w:val="center"/>
        <w:rPr>
          <w:rStyle w:val="Nadpis3Char"/>
          <w:rFonts w:ascii="Calibri" w:hAnsi="Calibri"/>
          <w:sz w:val="20"/>
          <w:szCs w:val="20"/>
        </w:rPr>
      </w:pPr>
      <w:r w:rsidRPr="002A08BB">
        <w:rPr>
          <w:rStyle w:val="Nadpis3Char"/>
          <w:rFonts w:ascii="Calibri" w:hAnsi="Calibri"/>
          <w:sz w:val="20"/>
          <w:szCs w:val="20"/>
        </w:rPr>
        <w:t xml:space="preserve">Článek </w:t>
      </w:r>
      <w:r w:rsidR="00F6005A" w:rsidRPr="002A08BB">
        <w:rPr>
          <w:rStyle w:val="Nadpis3Char"/>
          <w:rFonts w:ascii="Calibri" w:hAnsi="Calibri"/>
          <w:sz w:val="20"/>
          <w:szCs w:val="20"/>
        </w:rPr>
        <w:t>V.</w:t>
      </w:r>
    </w:p>
    <w:p w:rsidR="00F6005A" w:rsidRPr="002A08BB" w:rsidRDefault="00F6005A" w:rsidP="00781A9D">
      <w:pPr>
        <w:jc w:val="center"/>
        <w:rPr>
          <w:rFonts w:ascii="Calibri" w:hAnsi="Calibri" w:cs="Arial"/>
          <w:b/>
          <w:sz w:val="20"/>
          <w:szCs w:val="20"/>
        </w:rPr>
      </w:pPr>
      <w:r w:rsidRPr="002A08BB">
        <w:rPr>
          <w:rFonts w:ascii="Calibri" w:hAnsi="Calibri" w:cs="Arial"/>
          <w:b/>
          <w:sz w:val="20"/>
          <w:szCs w:val="20"/>
        </w:rPr>
        <w:t>Povinnosti zhotovitele</w:t>
      </w:r>
    </w:p>
    <w:p w:rsidR="00F6005A" w:rsidRPr="002A08BB" w:rsidRDefault="00F6005A" w:rsidP="00781A9D">
      <w:pPr>
        <w:jc w:val="center"/>
        <w:rPr>
          <w:rFonts w:ascii="Calibri" w:hAnsi="Calibri" w:cs="Arial"/>
          <w:b/>
          <w:sz w:val="20"/>
          <w:szCs w:val="20"/>
        </w:rPr>
      </w:pPr>
    </w:p>
    <w:p w:rsidR="00F6005A" w:rsidRPr="002A08BB" w:rsidRDefault="00F6005A" w:rsidP="00781A9D">
      <w:pPr>
        <w:pStyle w:val="Smlouva-slo"/>
        <w:numPr>
          <w:ilvl w:val="0"/>
          <w:numId w:val="13"/>
        </w:numPr>
        <w:spacing w:before="0" w:line="240" w:lineRule="auto"/>
        <w:rPr>
          <w:rFonts w:ascii="Calibri" w:hAnsi="Calibri" w:cs="Arial"/>
          <w:sz w:val="20"/>
        </w:rPr>
      </w:pPr>
      <w:r w:rsidRPr="002A08BB">
        <w:rPr>
          <w:rFonts w:ascii="Calibri" w:hAnsi="Calibri" w:cs="Arial"/>
          <w:sz w:val="20"/>
        </w:rPr>
        <w:t xml:space="preserve">Zhotovitel </w:t>
      </w:r>
      <w:r w:rsidR="00280BFF" w:rsidRPr="002A08BB">
        <w:rPr>
          <w:rFonts w:ascii="Calibri" w:hAnsi="Calibri" w:cs="Arial"/>
          <w:sz w:val="20"/>
        </w:rPr>
        <w:t>se zavazuje</w:t>
      </w:r>
      <w:r w:rsidRPr="002A08BB">
        <w:rPr>
          <w:rFonts w:ascii="Calibri" w:hAnsi="Calibri" w:cs="Arial"/>
          <w:sz w:val="20"/>
        </w:rPr>
        <w:t>:</w:t>
      </w:r>
    </w:p>
    <w:p w:rsidR="00F6005A" w:rsidRPr="002A08BB" w:rsidRDefault="00F6005A" w:rsidP="00781A9D">
      <w:pPr>
        <w:pStyle w:val="Default"/>
        <w:numPr>
          <w:ilvl w:val="0"/>
          <w:numId w:val="5"/>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provést dílo řádně, včas a v odpovídající jakosti za použití postupů, které odpovídají právním předpisům ČR.</w:t>
      </w:r>
    </w:p>
    <w:p w:rsidR="00F6005A" w:rsidRPr="002A08BB" w:rsidRDefault="00F6005A" w:rsidP="00781A9D">
      <w:pPr>
        <w:pStyle w:val="Default"/>
        <w:numPr>
          <w:ilvl w:val="0"/>
          <w:numId w:val="5"/>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dodržovat při provádění díla ujednání této smlouvy, řídit se podklady objednatele, zápisy a dohodami smluvních stran a vyjádřeními správců sítí a dotčených orgánů státní správy.</w:t>
      </w:r>
    </w:p>
    <w:p w:rsidR="00F6005A" w:rsidRPr="002A08BB" w:rsidRDefault="00F6005A" w:rsidP="00781A9D">
      <w:pPr>
        <w:pStyle w:val="Default"/>
        <w:numPr>
          <w:ilvl w:val="0"/>
          <w:numId w:val="5"/>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provést dílo na svůj náklad a své nebezpečí.</w:t>
      </w:r>
    </w:p>
    <w:p w:rsidR="00F6005A" w:rsidRPr="002A08BB" w:rsidRDefault="00F6005A" w:rsidP="00781A9D">
      <w:pPr>
        <w:pStyle w:val="Default"/>
        <w:numPr>
          <w:ilvl w:val="0"/>
          <w:numId w:val="5"/>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 xml:space="preserve">účastnit se na základě </w:t>
      </w:r>
      <w:r w:rsidR="001F7C04" w:rsidRPr="002A08BB">
        <w:rPr>
          <w:rFonts w:ascii="Calibri" w:hAnsi="Calibri" w:cs="Arial"/>
          <w:color w:val="auto"/>
          <w:sz w:val="20"/>
          <w:szCs w:val="20"/>
        </w:rPr>
        <w:t>výzvy</w:t>
      </w:r>
      <w:r w:rsidRPr="002A08BB">
        <w:rPr>
          <w:rFonts w:ascii="Calibri" w:hAnsi="Calibri" w:cs="Arial"/>
          <w:color w:val="auto"/>
          <w:sz w:val="20"/>
          <w:szCs w:val="20"/>
        </w:rPr>
        <w:t xml:space="preserve"> objednatele všech jednání týkajících se předmětného díla a řídit se při provádění </w:t>
      </w:r>
      <w:r w:rsidR="00280BFF" w:rsidRPr="002A08BB">
        <w:rPr>
          <w:rFonts w:ascii="Calibri" w:hAnsi="Calibri" w:cs="Arial"/>
          <w:color w:val="auto"/>
          <w:sz w:val="20"/>
          <w:szCs w:val="20"/>
        </w:rPr>
        <w:t xml:space="preserve">díla </w:t>
      </w:r>
      <w:r w:rsidRPr="002A08BB">
        <w:rPr>
          <w:rFonts w:ascii="Calibri" w:hAnsi="Calibri" w:cs="Arial"/>
          <w:color w:val="auto"/>
          <w:sz w:val="20"/>
          <w:szCs w:val="20"/>
        </w:rPr>
        <w:t>jeho pokyny, zapracovat připomínky objednatele a poskytnout mu požadovanou dokumentaci.</w:t>
      </w:r>
    </w:p>
    <w:p w:rsidR="00F6005A" w:rsidRPr="002A08BB" w:rsidRDefault="00F6005A" w:rsidP="00781A9D">
      <w:pPr>
        <w:pStyle w:val="Default"/>
        <w:numPr>
          <w:ilvl w:val="0"/>
          <w:numId w:val="5"/>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neprodleně, nejpozději následující pracovní den poté, kdy příslušná skutečnost nastane nebo zhotovitel zjistí, že by nastat mohla, písemně informovat objednatele o skutečnostech majících vliv na plnění smlouvy.</w:t>
      </w:r>
    </w:p>
    <w:p w:rsidR="00F6005A" w:rsidRPr="002A08BB" w:rsidRDefault="00F6005A" w:rsidP="003E3B55">
      <w:pPr>
        <w:pStyle w:val="Odstavecseseznamem"/>
        <w:numPr>
          <w:ilvl w:val="0"/>
          <w:numId w:val="5"/>
        </w:numPr>
        <w:spacing w:after="120"/>
        <w:ind w:left="714" w:hanging="357"/>
        <w:jc w:val="both"/>
        <w:rPr>
          <w:rFonts w:ascii="Calibri" w:hAnsi="Calibri"/>
          <w:sz w:val="20"/>
          <w:szCs w:val="20"/>
        </w:rPr>
      </w:pPr>
      <w:r w:rsidRPr="002A08BB">
        <w:rPr>
          <w:rFonts w:ascii="Calibri" w:hAnsi="Calibri" w:cs="Arial"/>
          <w:sz w:val="20"/>
          <w:szCs w:val="20"/>
        </w:rPr>
        <w:t>provést dílo v rozsahu té</w:t>
      </w:r>
      <w:r w:rsidR="00280BFF" w:rsidRPr="002A08BB">
        <w:rPr>
          <w:rFonts w:ascii="Calibri" w:hAnsi="Calibri" w:cs="Arial"/>
          <w:sz w:val="20"/>
          <w:szCs w:val="20"/>
        </w:rPr>
        <w:t>to smlouvy a</w:t>
      </w:r>
      <w:r w:rsidRPr="002A08BB">
        <w:rPr>
          <w:rFonts w:ascii="Calibri" w:hAnsi="Calibri" w:cs="Arial"/>
          <w:sz w:val="20"/>
          <w:szCs w:val="20"/>
        </w:rPr>
        <w:t xml:space="preserve"> platných a účinných</w:t>
      </w:r>
      <w:r w:rsidR="00280BFF" w:rsidRPr="002A08BB">
        <w:rPr>
          <w:rFonts w:ascii="Calibri" w:hAnsi="Calibri" w:cs="Arial"/>
          <w:sz w:val="20"/>
          <w:szCs w:val="20"/>
        </w:rPr>
        <w:t xml:space="preserve"> právních předpisů vztahujících se k dílu </w:t>
      </w:r>
      <w:r w:rsidRPr="002A08BB">
        <w:rPr>
          <w:rFonts w:ascii="Calibri" w:hAnsi="Calibri" w:cs="Arial"/>
          <w:sz w:val="20"/>
          <w:szCs w:val="20"/>
        </w:rPr>
        <w:t xml:space="preserve">ke dni předání jednotlivých dílčí částí díla. </w:t>
      </w:r>
    </w:p>
    <w:p w:rsidR="00757B6E" w:rsidRPr="002A08BB" w:rsidRDefault="00757B6E" w:rsidP="00781A9D">
      <w:pPr>
        <w:rPr>
          <w:rFonts w:ascii="Calibri" w:hAnsi="Calibri"/>
          <w:sz w:val="20"/>
          <w:szCs w:val="20"/>
        </w:rPr>
      </w:pPr>
    </w:p>
    <w:p w:rsidR="00757B6E" w:rsidRPr="002A08BB" w:rsidRDefault="00757B6E" w:rsidP="00781A9D">
      <w:pPr>
        <w:rPr>
          <w:rFonts w:ascii="Calibri" w:hAnsi="Calibri"/>
          <w:sz w:val="20"/>
          <w:szCs w:val="20"/>
        </w:rPr>
      </w:pPr>
    </w:p>
    <w:p w:rsidR="00F6005A" w:rsidRPr="002A08BB" w:rsidRDefault="00F6005A" w:rsidP="00781A9D">
      <w:pPr>
        <w:jc w:val="center"/>
        <w:rPr>
          <w:rFonts w:ascii="Calibri" w:hAnsi="Calibri" w:cs="Arial"/>
          <w:b/>
          <w:bCs/>
          <w:sz w:val="20"/>
          <w:szCs w:val="20"/>
        </w:rPr>
      </w:pPr>
      <w:r w:rsidRPr="002A08BB">
        <w:rPr>
          <w:rFonts w:ascii="Calibri" w:hAnsi="Calibri" w:cs="Arial"/>
          <w:b/>
          <w:bCs/>
          <w:sz w:val="20"/>
          <w:szCs w:val="20"/>
        </w:rPr>
        <w:t>Článek V</w:t>
      </w:r>
      <w:r w:rsidR="00AD21CE" w:rsidRPr="002A08BB">
        <w:rPr>
          <w:rFonts w:ascii="Calibri" w:hAnsi="Calibri" w:cs="Arial"/>
          <w:b/>
          <w:bCs/>
          <w:sz w:val="20"/>
          <w:szCs w:val="20"/>
        </w:rPr>
        <w:t>I</w:t>
      </w:r>
      <w:r w:rsidRPr="002A08BB">
        <w:rPr>
          <w:rFonts w:ascii="Calibri" w:hAnsi="Calibri" w:cs="Arial"/>
          <w:b/>
          <w:bCs/>
          <w:sz w:val="20"/>
          <w:szCs w:val="20"/>
        </w:rPr>
        <w:t>.</w:t>
      </w:r>
    </w:p>
    <w:p w:rsidR="00F6005A" w:rsidRPr="002A08BB" w:rsidRDefault="00F6005A" w:rsidP="00781A9D">
      <w:pPr>
        <w:jc w:val="center"/>
        <w:rPr>
          <w:rFonts w:ascii="Calibri" w:hAnsi="Calibri" w:cs="Arial"/>
          <w:b/>
          <w:bCs/>
          <w:sz w:val="20"/>
          <w:szCs w:val="20"/>
        </w:rPr>
      </w:pPr>
      <w:r w:rsidRPr="002A08BB">
        <w:rPr>
          <w:rFonts w:ascii="Calibri" w:hAnsi="Calibri" w:cs="Arial"/>
          <w:b/>
          <w:bCs/>
          <w:sz w:val="20"/>
          <w:szCs w:val="20"/>
        </w:rPr>
        <w:t>Cena díla</w:t>
      </w:r>
    </w:p>
    <w:p w:rsidR="00F6005A" w:rsidRPr="002A08BB" w:rsidRDefault="00F6005A" w:rsidP="00781A9D">
      <w:pPr>
        <w:jc w:val="center"/>
        <w:rPr>
          <w:rFonts w:ascii="Calibri" w:hAnsi="Calibri" w:cs="Arial"/>
          <w:b/>
          <w:bCs/>
          <w:sz w:val="20"/>
          <w:szCs w:val="20"/>
        </w:rPr>
      </w:pPr>
    </w:p>
    <w:p w:rsidR="002C5D60" w:rsidRPr="002A08BB" w:rsidRDefault="00F6005A" w:rsidP="002C5D60">
      <w:pPr>
        <w:pStyle w:val="Smlouva-slo"/>
        <w:numPr>
          <w:ilvl w:val="0"/>
          <w:numId w:val="6"/>
        </w:numPr>
        <w:spacing w:before="0" w:line="240" w:lineRule="auto"/>
        <w:rPr>
          <w:rFonts w:ascii="Calibri" w:hAnsi="Calibri" w:cs="Arial"/>
          <w:sz w:val="20"/>
        </w:rPr>
      </w:pPr>
      <w:r w:rsidRPr="002A08BB">
        <w:rPr>
          <w:rFonts w:ascii="Calibri" w:hAnsi="Calibri" w:cs="Arial"/>
          <w:sz w:val="20"/>
        </w:rPr>
        <w:t>Cena díla je stanovena dohodou smluvních stran a činí:</w:t>
      </w:r>
    </w:p>
    <w:p w:rsidR="002C5D60" w:rsidRPr="002A08BB" w:rsidRDefault="002C5D60" w:rsidP="002C5D60">
      <w:pPr>
        <w:pStyle w:val="Smlouva-slo"/>
        <w:numPr>
          <w:ilvl w:val="0"/>
          <w:numId w:val="0"/>
        </w:numPr>
        <w:spacing w:before="0" w:line="240" w:lineRule="auto"/>
        <w:ind w:left="340"/>
        <w:rPr>
          <w:rFonts w:ascii="Calibri" w:hAnsi="Calibri" w:cs="Arial"/>
          <w:sz w:val="20"/>
        </w:rPr>
      </w:pPr>
    </w:p>
    <w:tbl>
      <w:tblPr>
        <w:tblW w:w="880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980"/>
        <w:gridCol w:w="1800"/>
        <w:gridCol w:w="1766"/>
      </w:tblGrid>
      <w:tr w:rsidR="004E2358" w:rsidRPr="002A08BB" w:rsidTr="002A3B03">
        <w:trPr>
          <w:trHeight w:val="732"/>
        </w:trPr>
        <w:tc>
          <w:tcPr>
            <w:tcW w:w="3260" w:type="dxa"/>
            <w:shd w:val="clear" w:color="auto" w:fill="auto"/>
            <w:vAlign w:val="center"/>
          </w:tcPr>
          <w:p w:rsidR="00F6005A" w:rsidRPr="002A08BB" w:rsidRDefault="00F6005A" w:rsidP="002A3B03">
            <w:pPr>
              <w:pStyle w:val="Smlouva-slo"/>
              <w:numPr>
                <w:ilvl w:val="0"/>
                <w:numId w:val="0"/>
              </w:numPr>
              <w:snapToGrid w:val="0"/>
              <w:spacing w:before="0" w:line="240" w:lineRule="auto"/>
              <w:jc w:val="left"/>
              <w:rPr>
                <w:rFonts w:ascii="Calibri" w:hAnsi="Calibri" w:cs="Arial"/>
                <w:sz w:val="20"/>
              </w:rPr>
            </w:pPr>
            <w:r w:rsidRPr="002A08BB">
              <w:rPr>
                <w:rFonts w:ascii="Calibri" w:hAnsi="Calibri" w:cs="Arial"/>
                <w:sz w:val="20"/>
              </w:rPr>
              <w:t xml:space="preserve">Dílčí části </w:t>
            </w:r>
            <w:r w:rsidR="00322F70" w:rsidRPr="002A08BB">
              <w:rPr>
                <w:rFonts w:ascii="Calibri" w:hAnsi="Calibri" w:cs="Arial"/>
                <w:sz w:val="20"/>
              </w:rPr>
              <w:t xml:space="preserve">díla </w:t>
            </w:r>
            <w:r w:rsidRPr="002A08BB">
              <w:rPr>
                <w:rFonts w:ascii="Calibri" w:hAnsi="Calibri" w:cs="Arial"/>
                <w:sz w:val="20"/>
              </w:rPr>
              <w:t>dle čl. I</w:t>
            </w:r>
            <w:r w:rsidR="00322F70" w:rsidRPr="002A08BB">
              <w:rPr>
                <w:rFonts w:ascii="Calibri" w:hAnsi="Calibri" w:cs="Arial"/>
                <w:sz w:val="20"/>
              </w:rPr>
              <w:t>I.</w:t>
            </w:r>
            <w:r w:rsidRPr="002A08BB">
              <w:rPr>
                <w:rFonts w:ascii="Calibri" w:hAnsi="Calibri" w:cs="Arial"/>
                <w:sz w:val="20"/>
              </w:rPr>
              <w:t xml:space="preserve"> odst. </w:t>
            </w:r>
            <w:r w:rsidR="00322F70" w:rsidRPr="002A08BB">
              <w:rPr>
                <w:rFonts w:ascii="Calibri" w:hAnsi="Calibri" w:cs="Arial"/>
                <w:sz w:val="20"/>
              </w:rPr>
              <w:t>1 písm. a), b), c)</w:t>
            </w:r>
            <w:r w:rsidRPr="002A08BB">
              <w:rPr>
                <w:rFonts w:ascii="Calibri" w:hAnsi="Calibri" w:cs="Arial"/>
                <w:sz w:val="20"/>
              </w:rPr>
              <w:t xml:space="preserve"> </w:t>
            </w:r>
            <w:r w:rsidR="009A4189">
              <w:rPr>
                <w:rFonts w:ascii="Calibri" w:hAnsi="Calibri" w:cs="Arial"/>
                <w:sz w:val="20"/>
              </w:rPr>
              <w:t xml:space="preserve">a d) </w:t>
            </w:r>
            <w:r w:rsidR="000E4AF1" w:rsidRPr="002A08BB">
              <w:rPr>
                <w:rFonts w:ascii="Calibri" w:hAnsi="Calibri" w:cs="Arial"/>
                <w:sz w:val="20"/>
              </w:rPr>
              <w:t>smlouvy</w:t>
            </w:r>
          </w:p>
        </w:tc>
        <w:tc>
          <w:tcPr>
            <w:tcW w:w="1980" w:type="dxa"/>
            <w:shd w:val="clear" w:color="auto" w:fill="auto"/>
            <w:vAlign w:val="center"/>
          </w:tcPr>
          <w:p w:rsidR="00F6005A" w:rsidRPr="002A08BB" w:rsidRDefault="00F6005A" w:rsidP="002A3B03">
            <w:pPr>
              <w:pStyle w:val="Smlouva-slo"/>
              <w:numPr>
                <w:ilvl w:val="0"/>
                <w:numId w:val="0"/>
              </w:numPr>
              <w:snapToGrid w:val="0"/>
              <w:spacing w:before="0" w:line="240" w:lineRule="auto"/>
              <w:jc w:val="left"/>
              <w:rPr>
                <w:rFonts w:ascii="Calibri" w:hAnsi="Calibri" w:cs="Arial"/>
                <w:sz w:val="20"/>
              </w:rPr>
            </w:pPr>
            <w:r w:rsidRPr="002A08BB">
              <w:rPr>
                <w:rFonts w:ascii="Calibri" w:hAnsi="Calibri" w:cs="Arial"/>
                <w:sz w:val="20"/>
              </w:rPr>
              <w:t>Cena bez DPH</w:t>
            </w:r>
          </w:p>
        </w:tc>
        <w:tc>
          <w:tcPr>
            <w:tcW w:w="1800" w:type="dxa"/>
            <w:shd w:val="clear" w:color="auto" w:fill="auto"/>
            <w:vAlign w:val="center"/>
          </w:tcPr>
          <w:p w:rsidR="00F6005A" w:rsidRPr="002A08BB" w:rsidRDefault="00F6005A" w:rsidP="002A3B03">
            <w:pPr>
              <w:pStyle w:val="Smlouva-slo"/>
              <w:numPr>
                <w:ilvl w:val="0"/>
                <w:numId w:val="0"/>
              </w:numPr>
              <w:snapToGrid w:val="0"/>
              <w:spacing w:before="0" w:line="240" w:lineRule="auto"/>
              <w:jc w:val="left"/>
              <w:rPr>
                <w:rFonts w:ascii="Calibri" w:hAnsi="Calibri" w:cs="Arial"/>
                <w:sz w:val="20"/>
              </w:rPr>
            </w:pPr>
            <w:r w:rsidRPr="002A08BB">
              <w:rPr>
                <w:rFonts w:ascii="Calibri" w:hAnsi="Calibri" w:cs="Arial"/>
                <w:sz w:val="20"/>
              </w:rPr>
              <w:t xml:space="preserve">DPH </w:t>
            </w:r>
            <w:r w:rsidR="008A6C06" w:rsidRPr="002A08BB">
              <w:rPr>
                <w:rFonts w:ascii="Calibri" w:hAnsi="Calibri" w:cs="Arial"/>
                <w:sz w:val="20"/>
              </w:rPr>
              <w:t>21%</w:t>
            </w:r>
          </w:p>
        </w:tc>
        <w:tc>
          <w:tcPr>
            <w:tcW w:w="1766" w:type="dxa"/>
            <w:shd w:val="clear" w:color="auto" w:fill="auto"/>
            <w:vAlign w:val="center"/>
          </w:tcPr>
          <w:p w:rsidR="00F6005A" w:rsidRPr="002A08BB" w:rsidRDefault="00F6005A" w:rsidP="002A3B03">
            <w:pPr>
              <w:pStyle w:val="Smlouva-slo"/>
              <w:numPr>
                <w:ilvl w:val="0"/>
                <w:numId w:val="0"/>
              </w:numPr>
              <w:snapToGrid w:val="0"/>
              <w:spacing w:before="0" w:line="240" w:lineRule="auto"/>
              <w:jc w:val="left"/>
              <w:rPr>
                <w:rFonts w:ascii="Calibri" w:hAnsi="Calibri" w:cs="Arial"/>
                <w:sz w:val="20"/>
              </w:rPr>
            </w:pPr>
            <w:r w:rsidRPr="002A08BB">
              <w:rPr>
                <w:rFonts w:ascii="Calibri" w:hAnsi="Calibri" w:cs="Arial"/>
                <w:sz w:val="20"/>
              </w:rPr>
              <w:t>Cena včetně DPH</w:t>
            </w:r>
          </w:p>
        </w:tc>
      </w:tr>
      <w:tr w:rsidR="004E2358" w:rsidRPr="002A08BB" w:rsidTr="002A3B03">
        <w:trPr>
          <w:trHeight w:val="732"/>
        </w:trPr>
        <w:tc>
          <w:tcPr>
            <w:tcW w:w="3260" w:type="dxa"/>
            <w:shd w:val="clear" w:color="auto" w:fill="auto"/>
            <w:vAlign w:val="center"/>
          </w:tcPr>
          <w:p w:rsidR="009B50F3" w:rsidRPr="002A08BB" w:rsidRDefault="00B34ADB" w:rsidP="00E12B36">
            <w:pPr>
              <w:pStyle w:val="Smlouva-slo"/>
              <w:numPr>
                <w:ilvl w:val="0"/>
                <w:numId w:val="0"/>
              </w:numPr>
              <w:snapToGrid w:val="0"/>
              <w:spacing w:before="0" w:line="240" w:lineRule="auto"/>
              <w:jc w:val="left"/>
              <w:rPr>
                <w:rFonts w:ascii="Calibri" w:hAnsi="Calibri" w:cs="Arial"/>
                <w:sz w:val="20"/>
              </w:rPr>
            </w:pPr>
            <w:proofErr w:type="gramStart"/>
            <w:r w:rsidRPr="002A08BB">
              <w:rPr>
                <w:rFonts w:ascii="Calibri" w:hAnsi="Calibri"/>
                <w:sz w:val="20"/>
              </w:rPr>
              <w:t xml:space="preserve">a)   </w:t>
            </w:r>
            <w:r w:rsidR="00D4137C" w:rsidRPr="009A4189">
              <w:rPr>
                <w:rFonts w:ascii="Calibri" w:hAnsi="Calibri"/>
                <w:sz w:val="20"/>
              </w:rPr>
              <w:t>cena</w:t>
            </w:r>
            <w:proofErr w:type="gramEnd"/>
            <w:r w:rsidR="00D4137C" w:rsidRPr="009A4189">
              <w:rPr>
                <w:rFonts w:ascii="Calibri" w:hAnsi="Calibri"/>
                <w:sz w:val="20"/>
              </w:rPr>
              <w:t xml:space="preserve"> za provedení </w:t>
            </w:r>
            <w:r w:rsidR="00E12B36">
              <w:rPr>
                <w:rFonts w:ascii="Calibri" w:hAnsi="Calibri"/>
                <w:sz w:val="20"/>
              </w:rPr>
              <w:t>Doplňujících p</w:t>
            </w:r>
            <w:r w:rsidR="00D4137C" w:rsidRPr="009A4189">
              <w:rPr>
                <w:rFonts w:ascii="Calibri" w:hAnsi="Calibri"/>
                <w:sz w:val="20"/>
              </w:rPr>
              <w:t xml:space="preserve">růzkumů </w:t>
            </w:r>
          </w:p>
        </w:tc>
        <w:tc>
          <w:tcPr>
            <w:tcW w:w="1980" w:type="dxa"/>
            <w:shd w:val="clear" w:color="auto" w:fill="auto"/>
            <w:vAlign w:val="center"/>
          </w:tcPr>
          <w:p w:rsidR="009B50F3" w:rsidRPr="002A08BB" w:rsidRDefault="00B34ADB" w:rsidP="00B34ADB">
            <w:pPr>
              <w:pStyle w:val="Smlouva-slo"/>
              <w:numPr>
                <w:ilvl w:val="0"/>
                <w:numId w:val="0"/>
              </w:numPr>
              <w:snapToGrid w:val="0"/>
              <w:spacing w:before="0" w:line="240" w:lineRule="auto"/>
              <w:jc w:val="center"/>
              <w:rPr>
                <w:rFonts w:ascii="Calibri" w:hAnsi="Calibri" w:cs="Arial"/>
                <w:sz w:val="20"/>
              </w:rPr>
            </w:pPr>
            <w:r>
              <w:rPr>
                <w:rFonts w:ascii="Calibri" w:hAnsi="Calibri"/>
                <w:sz w:val="20"/>
              </w:rPr>
              <w:t>....</w:t>
            </w:r>
            <w:r w:rsidR="00751CF0" w:rsidRPr="002A08BB">
              <w:rPr>
                <w:rFonts w:ascii="Calibri" w:hAnsi="Calibri"/>
                <w:sz w:val="20"/>
              </w:rPr>
              <w:t xml:space="preserve"> </w:t>
            </w:r>
            <w:r w:rsidR="00065AA9" w:rsidRPr="002A08BB">
              <w:rPr>
                <w:rFonts w:ascii="Calibri" w:hAnsi="Calibri"/>
                <w:sz w:val="20"/>
              </w:rPr>
              <w:t>000</w:t>
            </w:r>
            <w:r w:rsidR="009B50F3" w:rsidRPr="002A08BB">
              <w:rPr>
                <w:rFonts w:ascii="Calibri" w:hAnsi="Calibri" w:cs="Arial"/>
                <w:sz w:val="20"/>
              </w:rPr>
              <w:t>,- Kč</w:t>
            </w:r>
          </w:p>
        </w:tc>
        <w:tc>
          <w:tcPr>
            <w:tcW w:w="1800" w:type="dxa"/>
            <w:shd w:val="clear" w:color="auto" w:fill="auto"/>
            <w:vAlign w:val="center"/>
          </w:tcPr>
          <w:p w:rsidR="009B50F3" w:rsidRPr="002A08BB" w:rsidRDefault="00B34ADB" w:rsidP="00B34ADB">
            <w:pPr>
              <w:pStyle w:val="Smlouva-slo"/>
              <w:numPr>
                <w:ilvl w:val="0"/>
                <w:numId w:val="0"/>
              </w:numPr>
              <w:snapToGrid w:val="0"/>
              <w:spacing w:before="0" w:line="240" w:lineRule="auto"/>
              <w:jc w:val="center"/>
              <w:rPr>
                <w:rFonts w:ascii="Calibri" w:hAnsi="Calibri" w:cs="Arial"/>
                <w:sz w:val="20"/>
              </w:rPr>
            </w:pPr>
            <w:proofErr w:type="gramStart"/>
            <w:r>
              <w:rPr>
                <w:rFonts w:ascii="Calibri" w:hAnsi="Calibri" w:cs="Arial"/>
                <w:sz w:val="20"/>
              </w:rPr>
              <w:t>....0</w:t>
            </w:r>
            <w:r w:rsidR="00791770" w:rsidRPr="002A08BB">
              <w:rPr>
                <w:rFonts w:ascii="Calibri" w:hAnsi="Calibri" w:cs="Arial"/>
                <w:sz w:val="20"/>
              </w:rPr>
              <w:t>0</w:t>
            </w:r>
            <w:r w:rsidR="00065AA9" w:rsidRPr="002A08BB">
              <w:rPr>
                <w:rFonts w:ascii="Calibri" w:hAnsi="Calibri" w:cs="Arial"/>
                <w:sz w:val="20"/>
              </w:rPr>
              <w:t>0,-</w:t>
            </w:r>
            <w:proofErr w:type="gramEnd"/>
            <w:r w:rsidR="009B50F3" w:rsidRPr="002A08BB">
              <w:rPr>
                <w:rFonts w:ascii="Calibri" w:hAnsi="Calibri" w:cs="Arial"/>
                <w:sz w:val="20"/>
              </w:rPr>
              <w:t xml:space="preserve"> Kč</w:t>
            </w:r>
          </w:p>
        </w:tc>
        <w:tc>
          <w:tcPr>
            <w:tcW w:w="1766" w:type="dxa"/>
            <w:shd w:val="clear" w:color="auto" w:fill="auto"/>
            <w:vAlign w:val="center"/>
          </w:tcPr>
          <w:p w:rsidR="009B50F3" w:rsidRPr="002A08BB" w:rsidRDefault="00B34ADB" w:rsidP="00B34ADB">
            <w:pPr>
              <w:pStyle w:val="Smlouva-slo"/>
              <w:numPr>
                <w:ilvl w:val="0"/>
                <w:numId w:val="0"/>
              </w:numPr>
              <w:snapToGrid w:val="0"/>
              <w:spacing w:before="0" w:line="240" w:lineRule="auto"/>
              <w:jc w:val="center"/>
              <w:rPr>
                <w:rFonts w:ascii="Calibri" w:hAnsi="Calibri" w:cs="Arial"/>
                <w:sz w:val="20"/>
              </w:rPr>
            </w:pPr>
            <w:proofErr w:type="gramStart"/>
            <w:r>
              <w:rPr>
                <w:rFonts w:ascii="Calibri" w:hAnsi="Calibri"/>
                <w:sz w:val="20"/>
              </w:rPr>
              <w:t>.....0</w:t>
            </w:r>
            <w:r w:rsidR="00791770" w:rsidRPr="002A08BB">
              <w:rPr>
                <w:rFonts w:ascii="Calibri" w:hAnsi="Calibri"/>
                <w:sz w:val="20"/>
              </w:rPr>
              <w:t>0</w:t>
            </w:r>
            <w:r w:rsidR="00065AA9" w:rsidRPr="002A08BB">
              <w:rPr>
                <w:rFonts w:ascii="Calibri" w:hAnsi="Calibri"/>
                <w:sz w:val="20"/>
              </w:rPr>
              <w:t>0</w:t>
            </w:r>
            <w:r w:rsidR="009B50F3" w:rsidRPr="002A08BB">
              <w:rPr>
                <w:rFonts w:ascii="Calibri" w:hAnsi="Calibri" w:cs="Arial"/>
                <w:sz w:val="20"/>
              </w:rPr>
              <w:t>,-</w:t>
            </w:r>
            <w:proofErr w:type="gramEnd"/>
            <w:r w:rsidR="009B50F3" w:rsidRPr="002A08BB">
              <w:rPr>
                <w:rFonts w:ascii="Calibri" w:hAnsi="Calibri" w:cs="Arial"/>
                <w:sz w:val="20"/>
              </w:rPr>
              <w:t xml:space="preserve"> Kč</w:t>
            </w:r>
          </w:p>
        </w:tc>
      </w:tr>
      <w:tr w:rsidR="009A4189" w:rsidRPr="002A08BB" w:rsidTr="002A3B03">
        <w:trPr>
          <w:trHeight w:val="732"/>
        </w:trPr>
        <w:tc>
          <w:tcPr>
            <w:tcW w:w="3260" w:type="dxa"/>
            <w:shd w:val="clear" w:color="auto" w:fill="auto"/>
            <w:vAlign w:val="center"/>
          </w:tcPr>
          <w:p w:rsidR="009A4189" w:rsidRPr="002A08BB" w:rsidRDefault="009A4189" w:rsidP="00D4137C">
            <w:pPr>
              <w:pStyle w:val="Smlouva-slo"/>
              <w:numPr>
                <w:ilvl w:val="0"/>
                <w:numId w:val="0"/>
              </w:numPr>
              <w:snapToGrid w:val="0"/>
              <w:spacing w:before="0" w:line="240" w:lineRule="auto"/>
              <w:jc w:val="left"/>
              <w:rPr>
                <w:rFonts w:ascii="Calibri" w:hAnsi="Calibri"/>
                <w:sz w:val="20"/>
              </w:rPr>
            </w:pPr>
            <w:r w:rsidRPr="009A4189">
              <w:rPr>
                <w:rFonts w:ascii="Calibri" w:hAnsi="Calibri"/>
                <w:sz w:val="20"/>
              </w:rPr>
              <w:t>b</w:t>
            </w:r>
            <w:r>
              <w:rPr>
                <w:rFonts w:ascii="Calibri" w:hAnsi="Calibri"/>
                <w:sz w:val="20"/>
              </w:rPr>
              <w:t xml:space="preserve">) </w:t>
            </w:r>
            <w:r w:rsidR="00E12B36">
              <w:rPr>
                <w:rFonts w:ascii="Calibri" w:hAnsi="Calibri"/>
                <w:sz w:val="20"/>
              </w:rPr>
              <w:t xml:space="preserve">cena za </w:t>
            </w:r>
            <w:r w:rsidR="00D4137C" w:rsidRPr="002A08BB">
              <w:rPr>
                <w:rFonts w:ascii="Calibri" w:hAnsi="Calibri"/>
                <w:sz w:val="20"/>
              </w:rPr>
              <w:t>provedení</w:t>
            </w:r>
            <w:r w:rsidR="00D4137C" w:rsidRPr="002A08BB">
              <w:rPr>
                <w:rFonts w:ascii="Calibri" w:hAnsi="Calibri"/>
                <w:bCs/>
                <w:sz w:val="20"/>
                <w:lang w:eastAsia="cs-CZ"/>
              </w:rPr>
              <w:t xml:space="preserve"> návrhu architektonick</w:t>
            </w:r>
            <w:r w:rsidR="00D4137C">
              <w:rPr>
                <w:rFonts w:ascii="Calibri" w:hAnsi="Calibri"/>
                <w:bCs/>
                <w:sz w:val="20"/>
                <w:lang w:eastAsia="cs-CZ"/>
              </w:rPr>
              <w:t>é</w:t>
            </w:r>
            <w:r w:rsidR="00D4137C" w:rsidRPr="002A08BB">
              <w:rPr>
                <w:rFonts w:ascii="Calibri" w:hAnsi="Calibri"/>
                <w:bCs/>
                <w:sz w:val="20"/>
                <w:lang w:eastAsia="cs-CZ"/>
              </w:rPr>
              <w:t xml:space="preserve"> studie</w:t>
            </w:r>
          </w:p>
        </w:tc>
        <w:tc>
          <w:tcPr>
            <w:tcW w:w="1980" w:type="dxa"/>
            <w:shd w:val="clear" w:color="auto" w:fill="auto"/>
            <w:vAlign w:val="center"/>
          </w:tcPr>
          <w:p w:rsidR="009A4189" w:rsidRPr="002A08BB" w:rsidRDefault="009A4189" w:rsidP="002148D4">
            <w:pPr>
              <w:pStyle w:val="Smlouva-slo"/>
              <w:numPr>
                <w:ilvl w:val="0"/>
                <w:numId w:val="0"/>
              </w:numPr>
              <w:snapToGrid w:val="0"/>
              <w:spacing w:before="0" w:line="240" w:lineRule="auto"/>
              <w:jc w:val="center"/>
              <w:rPr>
                <w:rFonts w:ascii="Calibri" w:hAnsi="Calibri" w:cs="Arial"/>
                <w:sz w:val="20"/>
              </w:rPr>
            </w:pPr>
            <w:r>
              <w:rPr>
                <w:rFonts w:ascii="Calibri" w:hAnsi="Calibri"/>
                <w:sz w:val="20"/>
              </w:rPr>
              <w:t>....</w:t>
            </w:r>
            <w:r w:rsidRPr="002A08BB">
              <w:rPr>
                <w:rFonts w:ascii="Calibri" w:hAnsi="Calibri"/>
                <w:sz w:val="20"/>
              </w:rPr>
              <w:t xml:space="preserve"> 000</w:t>
            </w:r>
            <w:r w:rsidRPr="002A08BB">
              <w:rPr>
                <w:rFonts w:ascii="Calibri" w:hAnsi="Calibri" w:cs="Arial"/>
                <w:sz w:val="20"/>
              </w:rPr>
              <w:t>,- Kč</w:t>
            </w:r>
          </w:p>
        </w:tc>
        <w:tc>
          <w:tcPr>
            <w:tcW w:w="1800" w:type="dxa"/>
            <w:shd w:val="clear" w:color="auto" w:fill="auto"/>
            <w:vAlign w:val="center"/>
          </w:tcPr>
          <w:p w:rsidR="009A4189" w:rsidRPr="002A08BB" w:rsidRDefault="009A4189" w:rsidP="002148D4">
            <w:pPr>
              <w:pStyle w:val="Smlouva-slo"/>
              <w:numPr>
                <w:ilvl w:val="0"/>
                <w:numId w:val="0"/>
              </w:numPr>
              <w:snapToGrid w:val="0"/>
              <w:spacing w:before="0" w:line="240" w:lineRule="auto"/>
              <w:jc w:val="center"/>
              <w:rPr>
                <w:rFonts w:ascii="Calibri" w:hAnsi="Calibri" w:cs="Arial"/>
                <w:sz w:val="20"/>
              </w:rPr>
            </w:pPr>
            <w:proofErr w:type="gramStart"/>
            <w:r>
              <w:rPr>
                <w:rFonts w:ascii="Calibri" w:hAnsi="Calibri" w:cs="Arial"/>
                <w:sz w:val="20"/>
              </w:rPr>
              <w:t>....0</w:t>
            </w:r>
            <w:r w:rsidRPr="002A08BB">
              <w:rPr>
                <w:rFonts w:ascii="Calibri" w:hAnsi="Calibri" w:cs="Arial"/>
                <w:sz w:val="20"/>
              </w:rPr>
              <w:t>00,-</w:t>
            </w:r>
            <w:proofErr w:type="gramEnd"/>
            <w:r w:rsidRPr="002A08BB">
              <w:rPr>
                <w:rFonts w:ascii="Calibri" w:hAnsi="Calibri" w:cs="Arial"/>
                <w:sz w:val="20"/>
              </w:rPr>
              <w:t xml:space="preserve"> Kč</w:t>
            </w:r>
          </w:p>
        </w:tc>
        <w:tc>
          <w:tcPr>
            <w:tcW w:w="1766" w:type="dxa"/>
            <w:shd w:val="clear" w:color="auto" w:fill="auto"/>
            <w:vAlign w:val="center"/>
          </w:tcPr>
          <w:p w:rsidR="009A4189" w:rsidRPr="002A08BB" w:rsidRDefault="009A4189" w:rsidP="002148D4">
            <w:pPr>
              <w:pStyle w:val="Smlouva-slo"/>
              <w:numPr>
                <w:ilvl w:val="0"/>
                <w:numId w:val="0"/>
              </w:numPr>
              <w:snapToGrid w:val="0"/>
              <w:spacing w:before="0" w:line="240" w:lineRule="auto"/>
              <w:jc w:val="center"/>
              <w:rPr>
                <w:rFonts w:ascii="Calibri" w:hAnsi="Calibri" w:cs="Arial"/>
                <w:sz w:val="20"/>
              </w:rPr>
            </w:pPr>
            <w:proofErr w:type="gramStart"/>
            <w:r>
              <w:rPr>
                <w:rFonts w:ascii="Calibri" w:hAnsi="Calibri"/>
                <w:sz w:val="20"/>
              </w:rPr>
              <w:t>.....0</w:t>
            </w:r>
            <w:r w:rsidRPr="002A08BB">
              <w:rPr>
                <w:rFonts w:ascii="Calibri" w:hAnsi="Calibri"/>
                <w:sz w:val="20"/>
              </w:rPr>
              <w:t>00</w:t>
            </w:r>
            <w:r w:rsidRPr="002A08BB">
              <w:rPr>
                <w:rFonts w:ascii="Calibri" w:hAnsi="Calibri" w:cs="Arial"/>
                <w:sz w:val="20"/>
              </w:rPr>
              <w:t>,-</w:t>
            </w:r>
            <w:proofErr w:type="gramEnd"/>
            <w:r w:rsidRPr="002A08BB">
              <w:rPr>
                <w:rFonts w:ascii="Calibri" w:hAnsi="Calibri" w:cs="Arial"/>
                <w:sz w:val="20"/>
              </w:rPr>
              <w:t xml:space="preserve"> Kč</w:t>
            </w:r>
          </w:p>
        </w:tc>
      </w:tr>
      <w:tr w:rsidR="009A4189" w:rsidRPr="002A08BB" w:rsidTr="002A3B03">
        <w:trPr>
          <w:trHeight w:val="732"/>
        </w:trPr>
        <w:tc>
          <w:tcPr>
            <w:tcW w:w="3260" w:type="dxa"/>
            <w:shd w:val="clear" w:color="auto" w:fill="auto"/>
            <w:vAlign w:val="center"/>
          </w:tcPr>
          <w:p w:rsidR="009A4189" w:rsidRPr="002A08BB" w:rsidRDefault="009A4189" w:rsidP="002A3B03">
            <w:pPr>
              <w:pStyle w:val="Smlouva-slo"/>
              <w:numPr>
                <w:ilvl w:val="0"/>
                <w:numId w:val="0"/>
              </w:numPr>
              <w:snapToGrid w:val="0"/>
              <w:spacing w:before="0" w:line="240" w:lineRule="auto"/>
              <w:jc w:val="left"/>
              <w:rPr>
                <w:rFonts w:ascii="Calibri" w:hAnsi="Calibri"/>
                <w:bCs/>
                <w:sz w:val="20"/>
                <w:lang w:eastAsia="cs-CZ"/>
              </w:rPr>
            </w:pPr>
            <w:proofErr w:type="gramStart"/>
            <w:r>
              <w:rPr>
                <w:rFonts w:ascii="Calibri" w:hAnsi="Calibri"/>
                <w:sz w:val="20"/>
              </w:rPr>
              <w:t>c</w:t>
            </w:r>
            <w:r w:rsidRPr="002A08BB">
              <w:rPr>
                <w:rFonts w:ascii="Calibri" w:hAnsi="Calibri"/>
                <w:sz w:val="20"/>
              </w:rPr>
              <w:t xml:space="preserve">)   </w:t>
            </w:r>
            <w:r w:rsidR="00E12B36">
              <w:rPr>
                <w:rFonts w:ascii="Calibri" w:hAnsi="Calibri"/>
                <w:sz w:val="20"/>
              </w:rPr>
              <w:t>cena</w:t>
            </w:r>
            <w:proofErr w:type="gramEnd"/>
            <w:r w:rsidR="00E12B36">
              <w:rPr>
                <w:rFonts w:ascii="Calibri" w:hAnsi="Calibri"/>
                <w:sz w:val="20"/>
              </w:rPr>
              <w:t xml:space="preserve"> za </w:t>
            </w:r>
            <w:r w:rsidRPr="002A08BB">
              <w:rPr>
                <w:rFonts w:ascii="Calibri" w:hAnsi="Calibri"/>
                <w:sz w:val="20"/>
              </w:rPr>
              <w:t>t</w:t>
            </w:r>
            <w:r w:rsidRPr="002A08BB">
              <w:rPr>
                <w:rFonts w:ascii="Calibri" w:hAnsi="Calibri"/>
                <w:bCs/>
                <w:sz w:val="20"/>
                <w:lang w:eastAsia="cs-CZ"/>
              </w:rPr>
              <w:t>echnick</w:t>
            </w:r>
            <w:r w:rsidR="00E12B36">
              <w:rPr>
                <w:rFonts w:ascii="Calibri" w:hAnsi="Calibri"/>
                <w:bCs/>
                <w:sz w:val="20"/>
                <w:lang w:eastAsia="cs-CZ"/>
              </w:rPr>
              <w:t>ou</w:t>
            </w:r>
            <w:r w:rsidRPr="002A08BB">
              <w:rPr>
                <w:rFonts w:ascii="Calibri" w:hAnsi="Calibri"/>
                <w:bCs/>
                <w:sz w:val="20"/>
                <w:lang w:eastAsia="cs-CZ"/>
              </w:rPr>
              <w:t xml:space="preserve"> pomoc objednateli  při projednání </w:t>
            </w:r>
            <w:r w:rsidR="00E12B36">
              <w:rPr>
                <w:rFonts w:ascii="Calibri" w:hAnsi="Calibri"/>
                <w:bCs/>
                <w:sz w:val="20"/>
                <w:lang w:eastAsia="cs-CZ"/>
              </w:rPr>
              <w:t xml:space="preserve">návrhu </w:t>
            </w:r>
            <w:r w:rsidRPr="002A08BB">
              <w:rPr>
                <w:rFonts w:ascii="Calibri" w:hAnsi="Calibri"/>
                <w:bCs/>
                <w:sz w:val="20"/>
                <w:lang w:eastAsia="cs-CZ"/>
              </w:rPr>
              <w:t>architektonick</w:t>
            </w:r>
            <w:r w:rsidR="00E12B36">
              <w:rPr>
                <w:rFonts w:ascii="Calibri" w:hAnsi="Calibri"/>
                <w:bCs/>
                <w:sz w:val="20"/>
                <w:lang w:eastAsia="cs-CZ"/>
              </w:rPr>
              <w:t>é</w:t>
            </w:r>
            <w:r w:rsidRPr="002A08BB">
              <w:rPr>
                <w:rFonts w:ascii="Calibri" w:hAnsi="Calibri"/>
                <w:bCs/>
                <w:sz w:val="20"/>
                <w:lang w:eastAsia="cs-CZ"/>
              </w:rPr>
              <w:t xml:space="preserve"> studie </w:t>
            </w:r>
          </w:p>
          <w:p w:rsidR="009A4189" w:rsidRPr="002A08BB" w:rsidRDefault="009A4189" w:rsidP="002A3B03">
            <w:pPr>
              <w:pStyle w:val="Smlouva-slo"/>
              <w:numPr>
                <w:ilvl w:val="0"/>
                <w:numId w:val="0"/>
              </w:numPr>
              <w:snapToGrid w:val="0"/>
              <w:spacing w:before="0" w:line="240" w:lineRule="auto"/>
              <w:jc w:val="left"/>
              <w:rPr>
                <w:rFonts w:ascii="Calibri" w:hAnsi="Calibri" w:cs="Arial"/>
                <w:bCs/>
                <w:sz w:val="20"/>
              </w:rPr>
            </w:pPr>
          </w:p>
        </w:tc>
        <w:tc>
          <w:tcPr>
            <w:tcW w:w="1980" w:type="dxa"/>
            <w:shd w:val="clear" w:color="auto" w:fill="auto"/>
            <w:vAlign w:val="center"/>
          </w:tcPr>
          <w:p w:rsidR="009A4189" w:rsidRPr="002A08BB" w:rsidRDefault="009A4189" w:rsidP="00B34ADB">
            <w:pPr>
              <w:pStyle w:val="Smlouva-slo"/>
              <w:numPr>
                <w:ilvl w:val="0"/>
                <w:numId w:val="0"/>
              </w:numPr>
              <w:snapToGrid w:val="0"/>
              <w:spacing w:line="240" w:lineRule="auto"/>
              <w:jc w:val="center"/>
              <w:rPr>
                <w:rFonts w:ascii="Calibri" w:hAnsi="Calibri" w:cs="Arial"/>
                <w:sz w:val="20"/>
              </w:rPr>
            </w:pPr>
            <w:proofErr w:type="gramStart"/>
            <w:r>
              <w:rPr>
                <w:rFonts w:ascii="Calibri" w:hAnsi="Calibri" w:cs="Arial"/>
                <w:sz w:val="20"/>
              </w:rPr>
              <w:t>...</w:t>
            </w:r>
            <w:r w:rsidRPr="002A08BB">
              <w:rPr>
                <w:rFonts w:ascii="Calibri" w:hAnsi="Calibri" w:cs="Arial"/>
                <w:sz w:val="20"/>
              </w:rPr>
              <w:t>000,-</w:t>
            </w:r>
            <w:proofErr w:type="gramEnd"/>
            <w:r w:rsidRPr="002A08BB">
              <w:rPr>
                <w:rFonts w:ascii="Calibri" w:hAnsi="Calibri" w:cs="Arial"/>
                <w:sz w:val="20"/>
              </w:rPr>
              <w:t xml:space="preserve"> Kč</w:t>
            </w:r>
          </w:p>
        </w:tc>
        <w:tc>
          <w:tcPr>
            <w:tcW w:w="1800" w:type="dxa"/>
            <w:shd w:val="clear" w:color="auto" w:fill="auto"/>
            <w:vAlign w:val="center"/>
          </w:tcPr>
          <w:p w:rsidR="009A4189" w:rsidRPr="002A08BB" w:rsidRDefault="009A4189" w:rsidP="00B34ADB">
            <w:pPr>
              <w:pStyle w:val="Smlouva-slo"/>
              <w:numPr>
                <w:ilvl w:val="0"/>
                <w:numId w:val="0"/>
              </w:numPr>
              <w:snapToGrid w:val="0"/>
              <w:spacing w:line="240" w:lineRule="auto"/>
              <w:jc w:val="center"/>
              <w:rPr>
                <w:rFonts w:ascii="Calibri" w:hAnsi="Calibri" w:cs="Arial"/>
                <w:sz w:val="20"/>
              </w:rPr>
            </w:pPr>
            <w:proofErr w:type="gramStart"/>
            <w:r>
              <w:rPr>
                <w:rFonts w:ascii="Calibri" w:hAnsi="Calibri" w:cs="Arial"/>
                <w:sz w:val="20"/>
              </w:rPr>
              <w:t>...0</w:t>
            </w:r>
            <w:r w:rsidRPr="002A08BB">
              <w:rPr>
                <w:rFonts w:ascii="Calibri" w:hAnsi="Calibri" w:cs="Arial"/>
                <w:sz w:val="20"/>
              </w:rPr>
              <w:t>00,-</w:t>
            </w:r>
            <w:proofErr w:type="gramEnd"/>
            <w:r w:rsidRPr="002A08BB">
              <w:rPr>
                <w:rFonts w:ascii="Calibri" w:hAnsi="Calibri" w:cs="Arial"/>
                <w:sz w:val="20"/>
              </w:rPr>
              <w:t xml:space="preserve"> Kč</w:t>
            </w:r>
          </w:p>
        </w:tc>
        <w:tc>
          <w:tcPr>
            <w:tcW w:w="1766" w:type="dxa"/>
            <w:shd w:val="clear" w:color="auto" w:fill="auto"/>
            <w:vAlign w:val="center"/>
          </w:tcPr>
          <w:p w:rsidR="009A4189" w:rsidRPr="002A08BB" w:rsidRDefault="009A4189" w:rsidP="00B34ADB">
            <w:pPr>
              <w:pStyle w:val="Smlouva-slo"/>
              <w:numPr>
                <w:ilvl w:val="0"/>
                <w:numId w:val="0"/>
              </w:numPr>
              <w:snapToGrid w:val="0"/>
              <w:spacing w:line="240" w:lineRule="auto"/>
              <w:jc w:val="center"/>
              <w:rPr>
                <w:rFonts w:ascii="Calibri" w:hAnsi="Calibri" w:cs="Arial"/>
                <w:sz w:val="20"/>
              </w:rPr>
            </w:pPr>
            <w:proofErr w:type="gramStart"/>
            <w:r>
              <w:rPr>
                <w:rFonts w:ascii="Calibri" w:hAnsi="Calibri" w:cs="Arial"/>
                <w:sz w:val="20"/>
              </w:rPr>
              <w:t>...0</w:t>
            </w:r>
            <w:r w:rsidRPr="002A08BB">
              <w:rPr>
                <w:rFonts w:ascii="Calibri" w:hAnsi="Calibri" w:cs="Arial"/>
                <w:sz w:val="20"/>
              </w:rPr>
              <w:t>00,-</w:t>
            </w:r>
            <w:proofErr w:type="gramEnd"/>
            <w:r w:rsidRPr="002A08BB">
              <w:rPr>
                <w:rFonts w:ascii="Calibri" w:hAnsi="Calibri" w:cs="Arial"/>
                <w:sz w:val="20"/>
              </w:rPr>
              <w:t xml:space="preserve"> Kč</w:t>
            </w:r>
          </w:p>
        </w:tc>
      </w:tr>
      <w:tr w:rsidR="009A4189" w:rsidRPr="002A08BB" w:rsidTr="002A3B03">
        <w:trPr>
          <w:trHeight w:val="732"/>
        </w:trPr>
        <w:tc>
          <w:tcPr>
            <w:tcW w:w="3260" w:type="dxa"/>
            <w:shd w:val="clear" w:color="auto" w:fill="auto"/>
            <w:vAlign w:val="center"/>
          </w:tcPr>
          <w:p w:rsidR="009A4189" w:rsidRPr="002A08BB" w:rsidRDefault="009A4189" w:rsidP="009A4189">
            <w:pPr>
              <w:pStyle w:val="Smlouva-slo"/>
              <w:numPr>
                <w:ilvl w:val="0"/>
                <w:numId w:val="0"/>
              </w:numPr>
              <w:snapToGrid w:val="0"/>
              <w:spacing w:before="0" w:line="240" w:lineRule="auto"/>
              <w:jc w:val="left"/>
              <w:rPr>
                <w:rFonts w:ascii="Calibri" w:hAnsi="Calibri"/>
                <w:sz w:val="20"/>
              </w:rPr>
            </w:pPr>
            <w:proofErr w:type="gramStart"/>
            <w:r>
              <w:rPr>
                <w:rFonts w:ascii="Calibri" w:hAnsi="Calibri"/>
                <w:bCs/>
                <w:sz w:val="20"/>
                <w:lang w:eastAsia="cs-CZ"/>
              </w:rPr>
              <w:t>d</w:t>
            </w:r>
            <w:r w:rsidRPr="002A08BB">
              <w:rPr>
                <w:rFonts w:ascii="Calibri" w:hAnsi="Calibri"/>
                <w:bCs/>
                <w:sz w:val="20"/>
                <w:lang w:eastAsia="cs-CZ"/>
              </w:rPr>
              <w:t xml:space="preserve">)   </w:t>
            </w:r>
            <w:r w:rsidR="00E12B36">
              <w:rPr>
                <w:rFonts w:ascii="Calibri" w:hAnsi="Calibri"/>
                <w:bCs/>
                <w:sz w:val="20"/>
                <w:lang w:eastAsia="cs-CZ"/>
              </w:rPr>
              <w:t>cena</w:t>
            </w:r>
            <w:proofErr w:type="gramEnd"/>
            <w:r w:rsidR="00E12B36">
              <w:rPr>
                <w:rFonts w:ascii="Calibri" w:hAnsi="Calibri"/>
                <w:bCs/>
                <w:sz w:val="20"/>
                <w:lang w:eastAsia="cs-CZ"/>
              </w:rPr>
              <w:t xml:space="preserve"> za </w:t>
            </w:r>
            <w:r w:rsidRPr="002A08BB">
              <w:rPr>
                <w:rFonts w:ascii="Calibri" w:hAnsi="Calibri"/>
                <w:bCs/>
                <w:sz w:val="20"/>
                <w:lang w:eastAsia="cs-CZ"/>
              </w:rPr>
              <w:t xml:space="preserve">provedení čistopisu </w:t>
            </w:r>
            <w:r>
              <w:rPr>
                <w:rFonts w:ascii="Calibri" w:hAnsi="Calibri"/>
                <w:bCs/>
                <w:sz w:val="20"/>
                <w:lang w:eastAsia="cs-CZ"/>
              </w:rPr>
              <w:t>a</w:t>
            </w:r>
            <w:r w:rsidRPr="002A08BB">
              <w:rPr>
                <w:rFonts w:ascii="Calibri" w:hAnsi="Calibri"/>
                <w:bCs/>
                <w:sz w:val="20"/>
                <w:lang w:eastAsia="cs-CZ"/>
              </w:rPr>
              <w:t>rchitektonick</w:t>
            </w:r>
            <w:r>
              <w:rPr>
                <w:rFonts w:ascii="Calibri" w:hAnsi="Calibri"/>
                <w:bCs/>
                <w:sz w:val="20"/>
                <w:lang w:eastAsia="cs-CZ"/>
              </w:rPr>
              <w:t>é</w:t>
            </w:r>
            <w:r w:rsidRPr="002A08BB">
              <w:rPr>
                <w:rFonts w:ascii="Calibri" w:hAnsi="Calibri"/>
                <w:bCs/>
                <w:sz w:val="20"/>
                <w:lang w:eastAsia="cs-CZ"/>
              </w:rPr>
              <w:t xml:space="preserve"> studie </w:t>
            </w:r>
          </w:p>
        </w:tc>
        <w:tc>
          <w:tcPr>
            <w:tcW w:w="1980" w:type="dxa"/>
            <w:shd w:val="clear" w:color="auto" w:fill="auto"/>
            <w:vAlign w:val="center"/>
          </w:tcPr>
          <w:p w:rsidR="009A4189" w:rsidRPr="002A08BB" w:rsidRDefault="009A4189" w:rsidP="00B34ADB">
            <w:pPr>
              <w:pStyle w:val="Smlouva-slo"/>
              <w:numPr>
                <w:ilvl w:val="0"/>
                <w:numId w:val="0"/>
              </w:numPr>
              <w:snapToGrid w:val="0"/>
              <w:spacing w:line="240" w:lineRule="auto"/>
              <w:jc w:val="center"/>
              <w:rPr>
                <w:rFonts w:ascii="Calibri" w:hAnsi="Calibri" w:cs="Arial"/>
                <w:sz w:val="20"/>
              </w:rPr>
            </w:pPr>
            <w:proofErr w:type="gramStart"/>
            <w:r>
              <w:rPr>
                <w:rFonts w:ascii="Calibri" w:hAnsi="Calibri" w:cs="Arial"/>
                <w:sz w:val="20"/>
              </w:rPr>
              <w:t>....</w:t>
            </w:r>
            <w:r w:rsidRPr="002A08BB">
              <w:rPr>
                <w:rFonts w:ascii="Calibri" w:hAnsi="Calibri" w:cs="Arial"/>
                <w:sz w:val="20"/>
              </w:rPr>
              <w:t>000,-</w:t>
            </w:r>
            <w:proofErr w:type="gramEnd"/>
            <w:r w:rsidRPr="002A08BB">
              <w:rPr>
                <w:rFonts w:ascii="Calibri" w:hAnsi="Calibri" w:cs="Arial"/>
                <w:sz w:val="20"/>
              </w:rPr>
              <w:t xml:space="preserve"> Kč</w:t>
            </w:r>
          </w:p>
        </w:tc>
        <w:tc>
          <w:tcPr>
            <w:tcW w:w="1800" w:type="dxa"/>
            <w:shd w:val="clear" w:color="auto" w:fill="auto"/>
            <w:vAlign w:val="center"/>
          </w:tcPr>
          <w:p w:rsidR="009A4189" w:rsidRPr="002A08BB" w:rsidRDefault="009A4189" w:rsidP="00B34ADB">
            <w:pPr>
              <w:pStyle w:val="Smlouva-slo"/>
              <w:numPr>
                <w:ilvl w:val="0"/>
                <w:numId w:val="0"/>
              </w:numPr>
              <w:snapToGrid w:val="0"/>
              <w:spacing w:line="240" w:lineRule="auto"/>
              <w:jc w:val="center"/>
              <w:rPr>
                <w:rFonts w:ascii="Calibri" w:hAnsi="Calibri" w:cs="Arial"/>
                <w:sz w:val="20"/>
              </w:rPr>
            </w:pPr>
            <w:proofErr w:type="gramStart"/>
            <w:r>
              <w:rPr>
                <w:rFonts w:ascii="Calibri" w:hAnsi="Calibri" w:cs="Arial"/>
                <w:sz w:val="20"/>
              </w:rPr>
              <w:t>...0</w:t>
            </w:r>
            <w:r w:rsidRPr="002A08BB">
              <w:rPr>
                <w:rFonts w:ascii="Calibri" w:hAnsi="Calibri" w:cs="Arial"/>
                <w:sz w:val="20"/>
              </w:rPr>
              <w:t>00,-</w:t>
            </w:r>
            <w:proofErr w:type="gramEnd"/>
            <w:r w:rsidRPr="002A08BB">
              <w:rPr>
                <w:rFonts w:ascii="Calibri" w:hAnsi="Calibri" w:cs="Arial"/>
                <w:sz w:val="20"/>
              </w:rPr>
              <w:t xml:space="preserve"> Kč</w:t>
            </w:r>
          </w:p>
        </w:tc>
        <w:tc>
          <w:tcPr>
            <w:tcW w:w="1766" w:type="dxa"/>
            <w:shd w:val="clear" w:color="auto" w:fill="auto"/>
            <w:vAlign w:val="center"/>
          </w:tcPr>
          <w:p w:rsidR="009A4189" w:rsidRPr="002A08BB" w:rsidRDefault="009A4189" w:rsidP="00B34ADB">
            <w:pPr>
              <w:pStyle w:val="Smlouva-slo"/>
              <w:numPr>
                <w:ilvl w:val="0"/>
                <w:numId w:val="0"/>
              </w:numPr>
              <w:snapToGrid w:val="0"/>
              <w:spacing w:line="240" w:lineRule="auto"/>
              <w:jc w:val="center"/>
              <w:rPr>
                <w:rFonts w:ascii="Calibri" w:hAnsi="Calibri" w:cs="Arial"/>
                <w:sz w:val="20"/>
              </w:rPr>
            </w:pPr>
            <w:proofErr w:type="gramStart"/>
            <w:r>
              <w:rPr>
                <w:rFonts w:ascii="Calibri" w:hAnsi="Calibri" w:cs="Arial"/>
                <w:sz w:val="20"/>
              </w:rPr>
              <w:t>....0</w:t>
            </w:r>
            <w:r w:rsidRPr="002A08BB">
              <w:rPr>
                <w:rFonts w:ascii="Calibri" w:hAnsi="Calibri" w:cs="Arial"/>
                <w:sz w:val="20"/>
              </w:rPr>
              <w:t>00,-</w:t>
            </w:r>
            <w:proofErr w:type="gramEnd"/>
            <w:r w:rsidRPr="002A08BB">
              <w:rPr>
                <w:rFonts w:ascii="Calibri" w:hAnsi="Calibri" w:cs="Arial"/>
                <w:sz w:val="20"/>
              </w:rPr>
              <w:t xml:space="preserve"> Kč</w:t>
            </w:r>
          </w:p>
        </w:tc>
      </w:tr>
      <w:tr w:rsidR="009A4189" w:rsidRPr="002A08BB" w:rsidTr="002A3B03">
        <w:trPr>
          <w:trHeight w:val="732"/>
        </w:trPr>
        <w:tc>
          <w:tcPr>
            <w:tcW w:w="3260" w:type="dxa"/>
            <w:shd w:val="clear" w:color="auto" w:fill="auto"/>
            <w:vAlign w:val="center"/>
          </w:tcPr>
          <w:p w:rsidR="009A4189" w:rsidRPr="002A08BB" w:rsidRDefault="009A4189" w:rsidP="002A3B03">
            <w:pPr>
              <w:pStyle w:val="Smlouva-slo"/>
              <w:numPr>
                <w:ilvl w:val="0"/>
                <w:numId w:val="0"/>
              </w:numPr>
              <w:snapToGrid w:val="0"/>
              <w:spacing w:before="0" w:line="240" w:lineRule="auto"/>
              <w:jc w:val="left"/>
              <w:rPr>
                <w:rFonts w:ascii="Calibri" w:hAnsi="Calibri" w:cs="Arial"/>
                <w:b/>
                <w:bCs/>
                <w:sz w:val="20"/>
              </w:rPr>
            </w:pPr>
            <w:r w:rsidRPr="002A08BB">
              <w:rPr>
                <w:rFonts w:ascii="Calibri" w:hAnsi="Calibri" w:cs="Arial"/>
                <w:b/>
                <w:bCs/>
                <w:sz w:val="20"/>
              </w:rPr>
              <w:t>cena díla celkem</w:t>
            </w:r>
          </w:p>
        </w:tc>
        <w:tc>
          <w:tcPr>
            <w:tcW w:w="1980" w:type="dxa"/>
            <w:shd w:val="clear" w:color="auto" w:fill="auto"/>
            <w:vAlign w:val="center"/>
          </w:tcPr>
          <w:p w:rsidR="009A4189" w:rsidRPr="002A08BB" w:rsidRDefault="009A4189" w:rsidP="00B34ADB">
            <w:pPr>
              <w:pStyle w:val="Smlouva-slo"/>
              <w:numPr>
                <w:ilvl w:val="0"/>
                <w:numId w:val="0"/>
              </w:numPr>
              <w:snapToGrid w:val="0"/>
              <w:spacing w:before="0" w:line="240" w:lineRule="auto"/>
              <w:jc w:val="center"/>
              <w:rPr>
                <w:rFonts w:ascii="Calibri" w:hAnsi="Calibri" w:cs="Arial"/>
                <w:b/>
                <w:sz w:val="20"/>
              </w:rPr>
            </w:pPr>
            <w:r>
              <w:rPr>
                <w:rFonts w:ascii="Calibri" w:hAnsi="Calibri"/>
                <w:b/>
                <w:sz w:val="20"/>
              </w:rPr>
              <w:t>.....</w:t>
            </w:r>
            <w:r w:rsidRPr="002A08BB">
              <w:rPr>
                <w:rFonts w:ascii="Calibri" w:hAnsi="Calibri"/>
                <w:b/>
                <w:sz w:val="20"/>
              </w:rPr>
              <w:t xml:space="preserve"> 000</w:t>
            </w:r>
            <w:r w:rsidRPr="002A08BB">
              <w:rPr>
                <w:rFonts w:ascii="Calibri" w:hAnsi="Calibri" w:cs="Arial"/>
                <w:b/>
                <w:sz w:val="20"/>
              </w:rPr>
              <w:t>,- Kč</w:t>
            </w:r>
          </w:p>
        </w:tc>
        <w:tc>
          <w:tcPr>
            <w:tcW w:w="1800" w:type="dxa"/>
            <w:shd w:val="clear" w:color="auto" w:fill="auto"/>
            <w:vAlign w:val="center"/>
          </w:tcPr>
          <w:p w:rsidR="009A4189" w:rsidRPr="002A08BB" w:rsidRDefault="009A4189" w:rsidP="00B34ADB">
            <w:pPr>
              <w:pStyle w:val="Smlouva-slo"/>
              <w:numPr>
                <w:ilvl w:val="0"/>
                <w:numId w:val="0"/>
              </w:numPr>
              <w:snapToGrid w:val="0"/>
              <w:spacing w:before="0" w:line="240" w:lineRule="auto"/>
              <w:jc w:val="center"/>
              <w:rPr>
                <w:rFonts w:ascii="Calibri" w:hAnsi="Calibri" w:cs="Arial"/>
                <w:b/>
                <w:sz w:val="20"/>
              </w:rPr>
            </w:pPr>
            <w:r>
              <w:rPr>
                <w:rFonts w:ascii="Calibri" w:hAnsi="Calibri"/>
                <w:b/>
                <w:sz w:val="20"/>
              </w:rPr>
              <w:t>....</w:t>
            </w:r>
            <w:proofErr w:type="gramStart"/>
            <w:r>
              <w:rPr>
                <w:rFonts w:ascii="Calibri" w:hAnsi="Calibri"/>
                <w:b/>
                <w:sz w:val="20"/>
              </w:rPr>
              <w:t>0</w:t>
            </w:r>
            <w:r w:rsidRPr="002A08BB">
              <w:rPr>
                <w:rFonts w:ascii="Calibri" w:hAnsi="Calibri"/>
                <w:b/>
                <w:sz w:val="20"/>
              </w:rPr>
              <w:t xml:space="preserve">00 </w:t>
            </w:r>
            <w:r w:rsidRPr="002A08BB">
              <w:rPr>
                <w:rFonts w:ascii="Calibri" w:hAnsi="Calibri" w:cs="Arial"/>
                <w:b/>
                <w:sz w:val="20"/>
              </w:rPr>
              <w:t>,- Kč</w:t>
            </w:r>
            <w:proofErr w:type="gramEnd"/>
          </w:p>
        </w:tc>
        <w:tc>
          <w:tcPr>
            <w:tcW w:w="1766" w:type="dxa"/>
            <w:shd w:val="clear" w:color="auto" w:fill="auto"/>
            <w:vAlign w:val="center"/>
          </w:tcPr>
          <w:p w:rsidR="009A4189" w:rsidRPr="002A08BB" w:rsidRDefault="009A4189" w:rsidP="00B34ADB">
            <w:pPr>
              <w:pStyle w:val="Smlouva-slo"/>
              <w:numPr>
                <w:ilvl w:val="0"/>
                <w:numId w:val="0"/>
              </w:numPr>
              <w:snapToGrid w:val="0"/>
              <w:spacing w:before="0" w:line="240" w:lineRule="auto"/>
              <w:jc w:val="center"/>
              <w:rPr>
                <w:rFonts w:ascii="Calibri" w:hAnsi="Calibri" w:cs="Arial"/>
                <w:b/>
                <w:sz w:val="20"/>
              </w:rPr>
            </w:pPr>
            <w:r>
              <w:rPr>
                <w:rFonts w:ascii="Calibri" w:hAnsi="Calibri"/>
                <w:b/>
                <w:sz w:val="20"/>
              </w:rPr>
              <w:t>.....</w:t>
            </w:r>
            <w:proofErr w:type="gramStart"/>
            <w:r>
              <w:rPr>
                <w:rFonts w:ascii="Calibri" w:hAnsi="Calibri"/>
                <w:b/>
                <w:sz w:val="20"/>
              </w:rPr>
              <w:t>000</w:t>
            </w:r>
            <w:r w:rsidRPr="002A08BB">
              <w:rPr>
                <w:rFonts w:ascii="Calibri" w:hAnsi="Calibri"/>
                <w:b/>
                <w:sz w:val="20"/>
              </w:rPr>
              <w:t xml:space="preserve"> </w:t>
            </w:r>
            <w:r w:rsidRPr="002A08BB">
              <w:rPr>
                <w:rFonts w:ascii="Calibri" w:hAnsi="Calibri" w:cs="Arial"/>
                <w:b/>
                <w:sz w:val="20"/>
              </w:rPr>
              <w:t>,- Kč</w:t>
            </w:r>
            <w:proofErr w:type="gramEnd"/>
          </w:p>
        </w:tc>
      </w:tr>
    </w:tbl>
    <w:p w:rsidR="00F6005A" w:rsidRPr="002A08BB" w:rsidRDefault="00F6005A" w:rsidP="00781A9D">
      <w:pPr>
        <w:pStyle w:val="Smlouva-slo"/>
        <w:numPr>
          <w:ilvl w:val="0"/>
          <w:numId w:val="0"/>
        </w:numPr>
        <w:spacing w:before="0" w:line="240" w:lineRule="auto"/>
        <w:rPr>
          <w:rFonts w:ascii="Calibri" w:hAnsi="Calibri"/>
          <w:sz w:val="20"/>
        </w:rPr>
      </w:pPr>
    </w:p>
    <w:p w:rsidR="00F6005A" w:rsidRPr="002A08BB" w:rsidRDefault="00F6005A" w:rsidP="00781A9D">
      <w:pPr>
        <w:pStyle w:val="Smlouva-slo"/>
        <w:numPr>
          <w:ilvl w:val="0"/>
          <w:numId w:val="6"/>
        </w:numPr>
        <w:spacing w:before="0" w:line="240" w:lineRule="auto"/>
        <w:rPr>
          <w:rFonts w:ascii="Calibri" w:hAnsi="Calibri" w:cs="Arial"/>
          <w:sz w:val="20"/>
        </w:rPr>
      </w:pPr>
      <w:r w:rsidRPr="002A08BB">
        <w:rPr>
          <w:rFonts w:ascii="Calibri" w:hAnsi="Calibri" w:cs="Arial"/>
          <w:sz w:val="20"/>
        </w:rPr>
        <w:t>Součástí sjednané ceny</w:t>
      </w:r>
      <w:r w:rsidR="00BD312F" w:rsidRPr="002A08BB">
        <w:rPr>
          <w:rFonts w:ascii="Calibri" w:hAnsi="Calibri" w:cs="Arial"/>
          <w:sz w:val="20"/>
        </w:rPr>
        <w:t xml:space="preserve"> díla</w:t>
      </w:r>
      <w:r w:rsidRPr="002A08BB">
        <w:rPr>
          <w:rFonts w:ascii="Calibri" w:hAnsi="Calibri" w:cs="Arial"/>
          <w:sz w:val="20"/>
        </w:rPr>
        <w:t xml:space="preserve"> jsou veškeré práce a dodávky, poplatky a jiné náklady nezbytné pro řádné a plné provedení díla.</w:t>
      </w:r>
    </w:p>
    <w:p w:rsidR="005123CF" w:rsidRPr="002A08BB" w:rsidRDefault="005123CF" w:rsidP="005123CF">
      <w:pPr>
        <w:pStyle w:val="Smlouva-slo"/>
        <w:numPr>
          <w:ilvl w:val="0"/>
          <w:numId w:val="0"/>
        </w:numPr>
        <w:spacing w:before="0" w:line="240" w:lineRule="auto"/>
        <w:rPr>
          <w:rFonts w:ascii="Calibri" w:hAnsi="Calibri" w:cs="Arial"/>
          <w:sz w:val="20"/>
        </w:rPr>
      </w:pPr>
    </w:p>
    <w:p w:rsidR="00F6005A" w:rsidRPr="002A08BB" w:rsidRDefault="005123CF" w:rsidP="000E4AF1">
      <w:pPr>
        <w:pStyle w:val="Smlouva-slo"/>
        <w:numPr>
          <w:ilvl w:val="0"/>
          <w:numId w:val="6"/>
        </w:numPr>
        <w:spacing w:before="0" w:line="240" w:lineRule="auto"/>
        <w:rPr>
          <w:rFonts w:ascii="Calibri" w:hAnsi="Calibri" w:cs="Arial"/>
          <w:sz w:val="20"/>
        </w:rPr>
      </w:pPr>
      <w:r w:rsidRPr="002A08BB">
        <w:rPr>
          <w:rFonts w:ascii="Calibri" w:hAnsi="Calibri" w:cs="Arial"/>
          <w:sz w:val="20"/>
        </w:rPr>
        <w:t xml:space="preserve">Součástí sjednané ceny je </w:t>
      </w:r>
      <w:r w:rsidR="00C067E8" w:rsidRPr="002A08BB">
        <w:rPr>
          <w:rFonts w:ascii="Calibri" w:hAnsi="Calibri" w:cs="Arial"/>
          <w:sz w:val="20"/>
        </w:rPr>
        <w:t>taktéž</w:t>
      </w:r>
      <w:r w:rsidRPr="002A08BB">
        <w:rPr>
          <w:rFonts w:ascii="Calibri" w:hAnsi="Calibri" w:cs="Arial"/>
          <w:sz w:val="20"/>
        </w:rPr>
        <w:t xml:space="preserve"> odměna za poskytnutí výhradní licence k</w:t>
      </w:r>
      <w:r w:rsidR="000E4AF1" w:rsidRPr="002A08BB">
        <w:rPr>
          <w:rFonts w:ascii="Calibri" w:hAnsi="Calibri" w:cs="Arial"/>
          <w:sz w:val="20"/>
        </w:rPr>
        <w:t> a</w:t>
      </w:r>
      <w:r w:rsidR="00C52FD0" w:rsidRPr="002A08BB">
        <w:rPr>
          <w:rFonts w:ascii="Calibri" w:hAnsi="Calibri" w:cs="Arial"/>
          <w:sz w:val="20"/>
        </w:rPr>
        <w:t>utorskému dílu dle této sml</w:t>
      </w:r>
      <w:r w:rsidR="00E955ED" w:rsidRPr="002A08BB">
        <w:rPr>
          <w:rFonts w:ascii="Calibri" w:hAnsi="Calibri" w:cs="Arial"/>
          <w:sz w:val="20"/>
        </w:rPr>
        <w:t>o</w:t>
      </w:r>
      <w:r w:rsidR="00C52FD0" w:rsidRPr="002A08BB">
        <w:rPr>
          <w:rFonts w:ascii="Calibri" w:hAnsi="Calibri" w:cs="Arial"/>
          <w:sz w:val="20"/>
        </w:rPr>
        <w:t>uvy</w:t>
      </w:r>
      <w:r w:rsidRPr="002A08BB">
        <w:rPr>
          <w:rFonts w:ascii="Calibri" w:hAnsi="Calibri" w:cs="Arial"/>
          <w:sz w:val="20"/>
        </w:rPr>
        <w:t>.</w:t>
      </w:r>
    </w:p>
    <w:p w:rsidR="00F6005A" w:rsidRPr="002A08BB" w:rsidRDefault="00F6005A" w:rsidP="00781A9D">
      <w:pPr>
        <w:pStyle w:val="Smlouva-slo"/>
        <w:numPr>
          <w:ilvl w:val="0"/>
          <w:numId w:val="6"/>
        </w:numPr>
        <w:spacing w:before="0" w:line="240" w:lineRule="auto"/>
        <w:rPr>
          <w:rFonts w:ascii="Calibri" w:hAnsi="Calibri" w:cs="Arial"/>
          <w:sz w:val="20"/>
        </w:rPr>
      </w:pPr>
      <w:r w:rsidRPr="002A08BB">
        <w:rPr>
          <w:rFonts w:ascii="Calibri" w:hAnsi="Calibri" w:cs="Arial"/>
          <w:sz w:val="20"/>
        </w:rPr>
        <w:t xml:space="preserve">Cena </w:t>
      </w:r>
      <w:r w:rsidR="00BD312F" w:rsidRPr="002A08BB">
        <w:rPr>
          <w:rFonts w:ascii="Calibri" w:hAnsi="Calibri" w:cs="Arial"/>
          <w:sz w:val="20"/>
        </w:rPr>
        <w:t xml:space="preserve">díla </w:t>
      </w:r>
      <w:r w:rsidRPr="002A08BB">
        <w:rPr>
          <w:rFonts w:ascii="Calibri" w:hAnsi="Calibri" w:cs="Arial"/>
          <w:sz w:val="20"/>
        </w:rPr>
        <w:t>obsahuje i případné zvýšené náklady spojené s vývojem cen vstupníc</w:t>
      </w:r>
      <w:r w:rsidR="000E4AF1" w:rsidRPr="002A08BB">
        <w:rPr>
          <w:rFonts w:ascii="Calibri" w:hAnsi="Calibri" w:cs="Arial"/>
          <w:sz w:val="20"/>
        </w:rPr>
        <w:t>h nákladů a to až do doby předá</w:t>
      </w:r>
      <w:r w:rsidRPr="002A08BB">
        <w:rPr>
          <w:rFonts w:ascii="Calibri" w:hAnsi="Calibri" w:cs="Arial"/>
          <w:sz w:val="20"/>
        </w:rPr>
        <w:t>ní díla.</w:t>
      </w:r>
    </w:p>
    <w:p w:rsidR="00F6005A" w:rsidRPr="002A08BB" w:rsidRDefault="00F6005A" w:rsidP="00781A9D">
      <w:pPr>
        <w:pStyle w:val="Odstavecseseznamem"/>
        <w:rPr>
          <w:rFonts w:ascii="Calibri" w:hAnsi="Calibri" w:cs="Arial"/>
          <w:sz w:val="20"/>
          <w:szCs w:val="20"/>
        </w:rPr>
      </w:pPr>
    </w:p>
    <w:p w:rsidR="00F6005A" w:rsidRPr="002A08BB" w:rsidRDefault="00F6005A" w:rsidP="00781A9D">
      <w:pPr>
        <w:numPr>
          <w:ilvl w:val="0"/>
          <w:numId w:val="6"/>
        </w:numPr>
        <w:autoSpaceDE w:val="0"/>
        <w:jc w:val="both"/>
        <w:rPr>
          <w:rFonts w:ascii="Calibri" w:hAnsi="Calibri" w:cs="Arial"/>
          <w:sz w:val="20"/>
          <w:szCs w:val="20"/>
        </w:rPr>
      </w:pPr>
      <w:r w:rsidRPr="002A08BB">
        <w:rPr>
          <w:rFonts w:ascii="Calibri" w:hAnsi="Calibri" w:cs="Arial"/>
          <w:sz w:val="20"/>
          <w:szCs w:val="20"/>
        </w:rPr>
        <w:t>Cena díla bez DPH uvedená v odst. 1. tohoto článku je cenou nejvýše přípustnou</w:t>
      </w:r>
      <w:r w:rsidR="0064010C" w:rsidRPr="002A08BB">
        <w:rPr>
          <w:rFonts w:ascii="Calibri" w:hAnsi="Calibri" w:cs="Arial"/>
          <w:sz w:val="20"/>
          <w:szCs w:val="20"/>
        </w:rPr>
        <w:t xml:space="preserve"> </w:t>
      </w:r>
      <w:r w:rsidRPr="002A08BB">
        <w:rPr>
          <w:rFonts w:ascii="Calibri" w:hAnsi="Calibri" w:cs="Arial"/>
          <w:sz w:val="20"/>
          <w:szCs w:val="20"/>
        </w:rPr>
        <w:t>a platí po celou dobu platnosti této smlouvy. Předmětem smlou</w:t>
      </w:r>
      <w:r w:rsidR="00BD312F" w:rsidRPr="002A08BB">
        <w:rPr>
          <w:rFonts w:ascii="Calibri" w:hAnsi="Calibri" w:cs="Arial"/>
          <w:sz w:val="20"/>
          <w:szCs w:val="20"/>
        </w:rPr>
        <w:t xml:space="preserve">vy o dílo není provádění stavebních </w:t>
      </w:r>
      <w:r w:rsidR="00D41AD0" w:rsidRPr="002A08BB">
        <w:rPr>
          <w:rFonts w:ascii="Calibri" w:hAnsi="Calibri" w:cs="Arial"/>
          <w:sz w:val="20"/>
          <w:szCs w:val="20"/>
        </w:rPr>
        <w:t>prací</w:t>
      </w:r>
      <w:r w:rsidR="00BD312F" w:rsidRPr="002A08BB">
        <w:rPr>
          <w:rFonts w:ascii="Calibri" w:hAnsi="Calibri" w:cs="Arial"/>
          <w:sz w:val="20"/>
          <w:szCs w:val="20"/>
        </w:rPr>
        <w:t>. Z</w:t>
      </w:r>
      <w:r w:rsidRPr="002A08BB">
        <w:rPr>
          <w:rFonts w:ascii="Calibri" w:hAnsi="Calibri" w:cs="Arial"/>
          <w:sz w:val="20"/>
          <w:szCs w:val="20"/>
        </w:rPr>
        <w:t>hot</w:t>
      </w:r>
      <w:r w:rsidR="00BD312F" w:rsidRPr="002A08BB">
        <w:rPr>
          <w:rFonts w:ascii="Calibri" w:hAnsi="Calibri" w:cs="Arial"/>
          <w:sz w:val="20"/>
          <w:szCs w:val="20"/>
        </w:rPr>
        <w:t xml:space="preserve">ovitel má povinnost odvést DPH </w:t>
      </w:r>
      <w:r w:rsidR="00BD312F" w:rsidRPr="002A08BB">
        <w:rPr>
          <w:rFonts w:ascii="Calibri" w:hAnsi="Calibri" w:cs="Arial"/>
          <w:bCs/>
          <w:sz w:val="20"/>
          <w:szCs w:val="20"/>
        </w:rPr>
        <w:t>a k cenám uvedeným ve vystavených fakturách připočítat</w:t>
      </w:r>
      <w:r w:rsidRPr="002A08BB">
        <w:rPr>
          <w:rFonts w:ascii="Calibri" w:hAnsi="Calibri" w:cs="Arial"/>
          <w:bCs/>
          <w:sz w:val="20"/>
          <w:szCs w:val="20"/>
        </w:rPr>
        <w:t> DPH.</w:t>
      </w:r>
      <w:r w:rsidR="002E4966" w:rsidRPr="002A08BB">
        <w:rPr>
          <w:rFonts w:ascii="Calibri" w:hAnsi="Calibri" w:cs="Arial"/>
          <w:bCs/>
          <w:sz w:val="20"/>
          <w:szCs w:val="20"/>
        </w:rPr>
        <w:t xml:space="preserve"> </w:t>
      </w:r>
      <w:r w:rsidRPr="002A08BB">
        <w:rPr>
          <w:rFonts w:ascii="Calibri" w:hAnsi="Calibri" w:cs="Arial"/>
          <w:sz w:val="20"/>
          <w:szCs w:val="20"/>
        </w:rPr>
        <w:t>Zhotovitel odpovídá za to, že sazba daně z přidané hodnoty bude stanovena v souladu s platnými právními předpisy.</w:t>
      </w:r>
    </w:p>
    <w:p w:rsidR="00F6005A" w:rsidRPr="002A08BB" w:rsidRDefault="00F6005A" w:rsidP="00781A9D">
      <w:pPr>
        <w:pStyle w:val="Odstavecseseznamem"/>
        <w:jc w:val="both"/>
        <w:rPr>
          <w:rFonts w:ascii="Calibri" w:hAnsi="Calibri" w:cs="Arial"/>
          <w:sz w:val="20"/>
          <w:szCs w:val="20"/>
        </w:rPr>
      </w:pPr>
    </w:p>
    <w:p w:rsidR="00F6005A" w:rsidRPr="002A08BB" w:rsidRDefault="00F6005A" w:rsidP="00781A9D">
      <w:pPr>
        <w:jc w:val="center"/>
        <w:rPr>
          <w:rFonts w:ascii="Calibri" w:hAnsi="Calibri" w:cs="Arial"/>
          <w:b/>
          <w:bCs/>
          <w:sz w:val="20"/>
          <w:szCs w:val="20"/>
        </w:rPr>
      </w:pPr>
      <w:r w:rsidRPr="002A08BB">
        <w:rPr>
          <w:rFonts w:ascii="Calibri" w:hAnsi="Calibri" w:cs="Arial"/>
          <w:b/>
          <w:bCs/>
          <w:sz w:val="20"/>
          <w:szCs w:val="20"/>
        </w:rPr>
        <w:t>Článek VI</w:t>
      </w:r>
      <w:r w:rsidR="00AD21CE" w:rsidRPr="002A08BB">
        <w:rPr>
          <w:rFonts w:ascii="Calibri" w:hAnsi="Calibri" w:cs="Arial"/>
          <w:b/>
          <w:bCs/>
          <w:sz w:val="20"/>
          <w:szCs w:val="20"/>
        </w:rPr>
        <w:t>I</w:t>
      </w:r>
      <w:r w:rsidRPr="002A08BB">
        <w:rPr>
          <w:rFonts w:ascii="Calibri" w:hAnsi="Calibri" w:cs="Arial"/>
          <w:b/>
          <w:bCs/>
          <w:sz w:val="20"/>
          <w:szCs w:val="20"/>
        </w:rPr>
        <w:t>.</w:t>
      </w:r>
      <w:r w:rsidRPr="002A08BB">
        <w:rPr>
          <w:rStyle w:val="Nadpis3Char"/>
          <w:rFonts w:ascii="Calibri" w:hAnsi="Calibri"/>
          <w:b w:val="0"/>
          <w:sz w:val="20"/>
          <w:szCs w:val="20"/>
        </w:rPr>
        <w:br/>
      </w:r>
      <w:r w:rsidRPr="002A08BB">
        <w:rPr>
          <w:rFonts w:ascii="Calibri" w:hAnsi="Calibri" w:cs="Arial"/>
          <w:b/>
          <w:bCs/>
          <w:sz w:val="20"/>
          <w:szCs w:val="20"/>
        </w:rPr>
        <w:t>Platební podmínky</w:t>
      </w:r>
    </w:p>
    <w:p w:rsidR="00F6005A" w:rsidRPr="002A08BB" w:rsidRDefault="00F6005A" w:rsidP="00781A9D">
      <w:pPr>
        <w:jc w:val="center"/>
        <w:rPr>
          <w:rFonts w:ascii="Calibri" w:hAnsi="Calibri" w:cs="Arial"/>
          <w:b/>
          <w:bCs/>
          <w:sz w:val="20"/>
          <w:szCs w:val="20"/>
        </w:rPr>
      </w:pPr>
    </w:p>
    <w:p w:rsidR="00F6005A" w:rsidRPr="002A08BB" w:rsidRDefault="00BD312F"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Vyplácení záloh</w:t>
      </w:r>
      <w:r w:rsidR="00F6005A" w:rsidRPr="002A08BB">
        <w:rPr>
          <w:rFonts w:ascii="Calibri" w:hAnsi="Calibri" w:cs="Arial"/>
          <w:sz w:val="20"/>
        </w:rPr>
        <w:t xml:space="preserve"> </w:t>
      </w:r>
      <w:r w:rsidRPr="002A08BB">
        <w:rPr>
          <w:rFonts w:ascii="Calibri" w:hAnsi="Calibri" w:cs="Arial"/>
          <w:sz w:val="20"/>
        </w:rPr>
        <w:t>na cenu díla objednatelem není smluvními stranami sjednáno</w:t>
      </w:r>
      <w:r w:rsidR="00F6005A" w:rsidRPr="002A08BB">
        <w:rPr>
          <w:rFonts w:ascii="Calibri" w:hAnsi="Calibri" w:cs="Arial"/>
          <w:sz w:val="20"/>
        </w:rPr>
        <w:t>.</w:t>
      </w:r>
    </w:p>
    <w:p w:rsidR="00F6005A" w:rsidRPr="002A08BB" w:rsidRDefault="00F6005A" w:rsidP="00781A9D">
      <w:pPr>
        <w:pStyle w:val="Smlouva-slo"/>
        <w:numPr>
          <w:ilvl w:val="0"/>
          <w:numId w:val="0"/>
        </w:numPr>
        <w:spacing w:before="0" w:line="240" w:lineRule="auto"/>
        <w:ind w:left="340"/>
        <w:rPr>
          <w:rFonts w:ascii="Calibri" w:hAnsi="Calibri" w:cs="Arial"/>
          <w:sz w:val="20"/>
        </w:rPr>
      </w:pPr>
    </w:p>
    <w:p w:rsidR="00F6005A" w:rsidRPr="002A08BB"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Dílčí plnění</w:t>
      </w:r>
      <w:r w:rsidR="00CA5D86" w:rsidRPr="002A08BB">
        <w:rPr>
          <w:rFonts w:ascii="Calibri" w:hAnsi="Calibri" w:cs="Arial"/>
          <w:sz w:val="20"/>
        </w:rPr>
        <w:t xml:space="preserve">, resp. dílčí úhrada ceny díla odpovídající vytvořené části díla </w:t>
      </w:r>
      <w:r w:rsidRPr="002A08BB">
        <w:rPr>
          <w:rFonts w:ascii="Calibri" w:hAnsi="Calibri" w:cs="Arial"/>
          <w:sz w:val="20"/>
        </w:rPr>
        <w:t xml:space="preserve">se považuje za samostatné zdanitelné plnění uskutečněné dle </w:t>
      </w:r>
      <w:r w:rsidR="00785616" w:rsidRPr="002A08BB">
        <w:rPr>
          <w:rFonts w:ascii="Calibri" w:hAnsi="Calibri" w:cs="Arial"/>
          <w:sz w:val="20"/>
        </w:rPr>
        <w:t>čl. V</w:t>
      </w:r>
      <w:r w:rsidR="00322F70" w:rsidRPr="002A08BB">
        <w:rPr>
          <w:rFonts w:ascii="Calibri" w:hAnsi="Calibri" w:cs="Arial"/>
          <w:sz w:val="20"/>
        </w:rPr>
        <w:t>II</w:t>
      </w:r>
      <w:r w:rsidR="00785616" w:rsidRPr="002A08BB">
        <w:rPr>
          <w:rFonts w:ascii="Calibri" w:hAnsi="Calibri" w:cs="Arial"/>
          <w:sz w:val="20"/>
        </w:rPr>
        <w:t xml:space="preserve">. </w:t>
      </w:r>
      <w:r w:rsidRPr="002A08BB">
        <w:rPr>
          <w:rFonts w:ascii="Calibri" w:hAnsi="Calibri" w:cs="Arial"/>
          <w:sz w:val="20"/>
        </w:rPr>
        <w:t xml:space="preserve">odst. </w:t>
      </w:r>
      <w:r w:rsidR="00785616" w:rsidRPr="002A08BB">
        <w:rPr>
          <w:rFonts w:ascii="Calibri" w:hAnsi="Calibri" w:cs="Arial"/>
          <w:sz w:val="20"/>
        </w:rPr>
        <w:t>1 této</w:t>
      </w:r>
      <w:r w:rsidRPr="002A08BB">
        <w:rPr>
          <w:rFonts w:ascii="Calibri" w:hAnsi="Calibri" w:cs="Arial"/>
          <w:sz w:val="20"/>
        </w:rPr>
        <w:t xml:space="preserve"> smlouvy.</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CA5D86"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Objednatel se zavazuje uhradit cenu díla zhotoviteli následujícím způsobem</w:t>
      </w:r>
      <w:r w:rsidR="00F6005A" w:rsidRPr="002A08BB">
        <w:rPr>
          <w:rFonts w:ascii="Calibri" w:hAnsi="Calibri" w:cs="Arial"/>
          <w:sz w:val="20"/>
        </w:rPr>
        <w:t>:</w:t>
      </w:r>
    </w:p>
    <w:p w:rsidR="00E12B36" w:rsidRDefault="00E12B36" w:rsidP="00781A9D">
      <w:pPr>
        <w:pStyle w:val="Default"/>
        <w:numPr>
          <w:ilvl w:val="0"/>
          <w:numId w:val="18"/>
        </w:numPr>
        <w:tabs>
          <w:tab w:val="left" w:pos="426"/>
        </w:tabs>
        <w:spacing w:after="120"/>
        <w:ind w:left="714" w:hanging="357"/>
        <w:jc w:val="both"/>
        <w:rPr>
          <w:rFonts w:ascii="Calibri" w:hAnsi="Calibri" w:cs="Arial"/>
          <w:color w:val="auto"/>
          <w:sz w:val="20"/>
          <w:szCs w:val="20"/>
        </w:rPr>
      </w:pPr>
      <w:r>
        <w:rPr>
          <w:rFonts w:ascii="Calibri" w:hAnsi="Calibri" w:cs="Arial"/>
          <w:color w:val="auto"/>
          <w:sz w:val="20"/>
          <w:szCs w:val="20"/>
        </w:rPr>
        <w:t xml:space="preserve">po </w:t>
      </w:r>
      <w:r w:rsidRPr="00E12B36">
        <w:rPr>
          <w:rFonts w:ascii="Calibri" w:hAnsi="Calibri" w:cs="Arial"/>
          <w:color w:val="auto"/>
          <w:sz w:val="20"/>
          <w:szCs w:val="20"/>
        </w:rPr>
        <w:t xml:space="preserve">provedení </w:t>
      </w:r>
      <w:r>
        <w:rPr>
          <w:rFonts w:ascii="Calibri" w:hAnsi="Calibri" w:cs="Arial"/>
          <w:color w:val="auto"/>
          <w:sz w:val="20"/>
          <w:szCs w:val="20"/>
        </w:rPr>
        <w:t xml:space="preserve">a předání </w:t>
      </w:r>
      <w:r w:rsidRPr="00E12B36">
        <w:rPr>
          <w:rFonts w:ascii="Calibri" w:hAnsi="Calibri" w:cs="Arial"/>
          <w:color w:val="auto"/>
          <w:sz w:val="20"/>
          <w:szCs w:val="20"/>
        </w:rPr>
        <w:t xml:space="preserve">Doplňujících průzkumů </w:t>
      </w:r>
      <w:r w:rsidR="00F6005A" w:rsidRPr="002A08BB">
        <w:rPr>
          <w:rFonts w:ascii="Calibri" w:hAnsi="Calibri" w:cs="Arial"/>
          <w:color w:val="auto"/>
          <w:sz w:val="20"/>
          <w:szCs w:val="20"/>
        </w:rPr>
        <w:t xml:space="preserve">dle čl. </w:t>
      </w:r>
      <w:r w:rsidR="00E96D19" w:rsidRPr="002A08BB">
        <w:rPr>
          <w:rFonts w:ascii="Calibri" w:hAnsi="Calibri" w:cs="Arial"/>
          <w:color w:val="auto"/>
          <w:sz w:val="20"/>
          <w:szCs w:val="20"/>
        </w:rPr>
        <w:t>I</w:t>
      </w:r>
      <w:r w:rsidR="00CA5D86" w:rsidRPr="002A08BB">
        <w:rPr>
          <w:rFonts w:ascii="Calibri" w:hAnsi="Calibri" w:cs="Arial"/>
          <w:color w:val="auto"/>
          <w:sz w:val="20"/>
          <w:szCs w:val="20"/>
        </w:rPr>
        <w:t>I.</w:t>
      </w:r>
      <w:r w:rsidR="00F6005A" w:rsidRPr="002A08BB">
        <w:rPr>
          <w:rFonts w:ascii="Calibri" w:hAnsi="Calibri" w:cs="Arial"/>
          <w:color w:val="auto"/>
          <w:sz w:val="20"/>
          <w:szCs w:val="20"/>
        </w:rPr>
        <w:t xml:space="preserve"> odst. </w:t>
      </w:r>
      <w:r w:rsidR="00E96D19" w:rsidRPr="002A08BB">
        <w:rPr>
          <w:rFonts w:ascii="Calibri" w:hAnsi="Calibri" w:cs="Arial"/>
          <w:color w:val="auto"/>
          <w:sz w:val="20"/>
          <w:szCs w:val="20"/>
        </w:rPr>
        <w:t>1</w:t>
      </w:r>
      <w:r w:rsidR="00CA5D86" w:rsidRPr="002A08BB">
        <w:rPr>
          <w:rFonts w:ascii="Calibri" w:hAnsi="Calibri" w:cs="Arial"/>
          <w:color w:val="auto"/>
          <w:sz w:val="20"/>
          <w:szCs w:val="20"/>
        </w:rPr>
        <w:t xml:space="preserve">. </w:t>
      </w:r>
      <w:proofErr w:type="gramStart"/>
      <w:r w:rsidR="00CA5D86" w:rsidRPr="002A08BB">
        <w:rPr>
          <w:rFonts w:ascii="Calibri" w:hAnsi="Calibri" w:cs="Arial"/>
          <w:color w:val="auto"/>
          <w:sz w:val="20"/>
          <w:szCs w:val="20"/>
        </w:rPr>
        <w:t xml:space="preserve">písm. a) </w:t>
      </w:r>
      <w:r w:rsidR="00F6005A" w:rsidRPr="002A08BB">
        <w:rPr>
          <w:rFonts w:ascii="Calibri" w:hAnsi="Calibri" w:cs="Arial"/>
          <w:color w:val="auto"/>
          <w:sz w:val="20"/>
          <w:szCs w:val="20"/>
        </w:rPr>
        <w:t xml:space="preserve"> této</w:t>
      </w:r>
      <w:proofErr w:type="gramEnd"/>
      <w:r w:rsidR="00F6005A" w:rsidRPr="002A08BB">
        <w:rPr>
          <w:rFonts w:ascii="Calibri" w:hAnsi="Calibri" w:cs="Arial"/>
          <w:color w:val="auto"/>
          <w:sz w:val="20"/>
          <w:szCs w:val="20"/>
        </w:rPr>
        <w:t xml:space="preserve"> smlouvy </w:t>
      </w:r>
      <w:r w:rsidR="00CA5D86" w:rsidRPr="002A08BB">
        <w:rPr>
          <w:rFonts w:ascii="Calibri" w:hAnsi="Calibri" w:cs="Arial"/>
          <w:color w:val="auto"/>
          <w:sz w:val="20"/>
          <w:szCs w:val="20"/>
        </w:rPr>
        <w:t xml:space="preserve">uhradit částku </w:t>
      </w:r>
      <w:r>
        <w:rPr>
          <w:rFonts w:ascii="Calibri" w:hAnsi="Calibri" w:cs="Arial"/>
          <w:color w:val="auto"/>
          <w:sz w:val="20"/>
          <w:szCs w:val="20"/>
        </w:rPr>
        <w:t xml:space="preserve">dle čl. VI. odst. 1 </w:t>
      </w:r>
      <w:proofErr w:type="spellStart"/>
      <w:r>
        <w:rPr>
          <w:rFonts w:ascii="Calibri" w:hAnsi="Calibri" w:cs="Arial"/>
          <w:color w:val="auto"/>
          <w:sz w:val="20"/>
          <w:szCs w:val="20"/>
        </w:rPr>
        <w:t>pol</w:t>
      </w:r>
      <w:proofErr w:type="spellEnd"/>
      <w:r>
        <w:rPr>
          <w:rFonts w:ascii="Calibri" w:hAnsi="Calibri" w:cs="Arial"/>
          <w:color w:val="auto"/>
          <w:sz w:val="20"/>
          <w:szCs w:val="20"/>
        </w:rPr>
        <w:t xml:space="preserve">. a) </w:t>
      </w:r>
      <w:r w:rsidR="00CA5D86" w:rsidRPr="002A08BB">
        <w:rPr>
          <w:rFonts w:ascii="Calibri" w:hAnsi="Calibri" w:cs="Arial"/>
          <w:color w:val="auto"/>
          <w:sz w:val="20"/>
          <w:szCs w:val="20"/>
        </w:rPr>
        <w:t xml:space="preserve">ve výši </w:t>
      </w:r>
      <w:r w:rsidR="00B34ADB">
        <w:rPr>
          <w:rFonts w:ascii="Calibri" w:hAnsi="Calibri" w:cs="Arial"/>
          <w:color w:val="auto"/>
          <w:sz w:val="20"/>
          <w:szCs w:val="20"/>
        </w:rPr>
        <w:t>.............0</w:t>
      </w:r>
      <w:r w:rsidR="00846626" w:rsidRPr="002A08BB">
        <w:rPr>
          <w:rFonts w:ascii="Calibri" w:hAnsi="Calibri" w:cs="Arial"/>
          <w:color w:val="auto"/>
          <w:sz w:val="20"/>
          <w:szCs w:val="20"/>
        </w:rPr>
        <w:t>00</w:t>
      </w:r>
      <w:r w:rsidR="00CA5D86" w:rsidRPr="002A08BB">
        <w:rPr>
          <w:rFonts w:ascii="Calibri" w:hAnsi="Calibri" w:cs="Arial"/>
          <w:color w:val="auto"/>
          <w:sz w:val="20"/>
          <w:szCs w:val="20"/>
        </w:rPr>
        <w:t>,- Kč včetně DPH</w:t>
      </w:r>
      <w:r>
        <w:rPr>
          <w:rFonts w:ascii="Calibri" w:hAnsi="Calibri" w:cs="Arial"/>
          <w:color w:val="auto"/>
          <w:sz w:val="20"/>
          <w:szCs w:val="20"/>
        </w:rPr>
        <w:t>;</w:t>
      </w:r>
      <w:r w:rsidR="00CA5D86" w:rsidRPr="002A08BB">
        <w:rPr>
          <w:rFonts w:ascii="Calibri" w:hAnsi="Calibri" w:cs="Arial"/>
          <w:color w:val="auto"/>
          <w:sz w:val="20"/>
          <w:szCs w:val="20"/>
        </w:rPr>
        <w:t xml:space="preserve"> </w:t>
      </w:r>
    </w:p>
    <w:p w:rsidR="00E12B36" w:rsidRDefault="00E12B36" w:rsidP="00E12B36">
      <w:pPr>
        <w:pStyle w:val="Default"/>
        <w:numPr>
          <w:ilvl w:val="0"/>
          <w:numId w:val="18"/>
        </w:numPr>
        <w:tabs>
          <w:tab w:val="left" w:pos="426"/>
        </w:tabs>
        <w:spacing w:after="120"/>
        <w:ind w:left="714" w:hanging="357"/>
        <w:jc w:val="both"/>
        <w:rPr>
          <w:rFonts w:ascii="Calibri" w:hAnsi="Calibri" w:cs="Arial"/>
          <w:color w:val="auto"/>
          <w:sz w:val="20"/>
          <w:szCs w:val="20"/>
        </w:rPr>
      </w:pPr>
      <w:r>
        <w:rPr>
          <w:rFonts w:ascii="Calibri" w:hAnsi="Calibri" w:cs="Arial"/>
          <w:color w:val="auto"/>
          <w:sz w:val="20"/>
          <w:szCs w:val="20"/>
        </w:rPr>
        <w:t xml:space="preserve">po </w:t>
      </w:r>
      <w:r w:rsidRPr="00E12B36">
        <w:rPr>
          <w:rFonts w:ascii="Calibri" w:hAnsi="Calibri" w:cs="Arial"/>
          <w:color w:val="auto"/>
          <w:sz w:val="20"/>
          <w:szCs w:val="20"/>
        </w:rPr>
        <w:t xml:space="preserve">provedení </w:t>
      </w:r>
      <w:r>
        <w:rPr>
          <w:rFonts w:ascii="Calibri" w:hAnsi="Calibri" w:cs="Arial"/>
          <w:color w:val="auto"/>
          <w:sz w:val="20"/>
          <w:szCs w:val="20"/>
        </w:rPr>
        <w:t xml:space="preserve">a předání návrhu architektonické studie </w:t>
      </w:r>
      <w:r w:rsidR="00CA5D86" w:rsidRPr="002A08BB">
        <w:rPr>
          <w:rFonts w:ascii="Calibri" w:hAnsi="Calibri" w:cs="Arial"/>
          <w:color w:val="auto"/>
          <w:sz w:val="20"/>
          <w:szCs w:val="20"/>
        </w:rPr>
        <w:t xml:space="preserve">dle čl. </w:t>
      </w:r>
      <w:r>
        <w:rPr>
          <w:rFonts w:ascii="Calibri" w:hAnsi="Calibri" w:cs="Arial"/>
          <w:color w:val="auto"/>
          <w:sz w:val="20"/>
          <w:szCs w:val="20"/>
        </w:rPr>
        <w:t>II</w:t>
      </w:r>
      <w:r w:rsidR="00E96D19" w:rsidRPr="002A08BB">
        <w:rPr>
          <w:rFonts w:ascii="Calibri" w:hAnsi="Calibri" w:cs="Arial"/>
          <w:color w:val="auto"/>
          <w:sz w:val="20"/>
          <w:szCs w:val="20"/>
        </w:rPr>
        <w:t>.</w:t>
      </w:r>
      <w:r w:rsidR="00CA5D86" w:rsidRPr="002A08BB">
        <w:rPr>
          <w:rFonts w:ascii="Calibri" w:hAnsi="Calibri" w:cs="Arial"/>
          <w:color w:val="auto"/>
          <w:sz w:val="20"/>
          <w:szCs w:val="20"/>
        </w:rPr>
        <w:t xml:space="preserve"> odst. 1  </w:t>
      </w:r>
      <w:r>
        <w:rPr>
          <w:rFonts w:ascii="Calibri" w:hAnsi="Calibri" w:cs="Arial"/>
          <w:color w:val="auto"/>
          <w:sz w:val="20"/>
          <w:szCs w:val="20"/>
        </w:rPr>
        <w:t xml:space="preserve">písm. b) </w:t>
      </w:r>
      <w:r w:rsidR="00CA5D86" w:rsidRPr="002A08BB">
        <w:rPr>
          <w:rFonts w:ascii="Calibri" w:hAnsi="Calibri" w:cs="Arial"/>
          <w:color w:val="auto"/>
          <w:sz w:val="20"/>
          <w:szCs w:val="20"/>
        </w:rPr>
        <w:t>této smlouvy</w:t>
      </w:r>
      <w:r w:rsidRPr="00E12B36">
        <w:rPr>
          <w:rFonts w:ascii="Calibri" w:hAnsi="Calibri" w:cs="Arial"/>
          <w:color w:val="auto"/>
          <w:sz w:val="20"/>
          <w:szCs w:val="20"/>
        </w:rPr>
        <w:t xml:space="preserve"> </w:t>
      </w:r>
      <w:r w:rsidRPr="002A08BB">
        <w:rPr>
          <w:rFonts w:ascii="Calibri" w:hAnsi="Calibri" w:cs="Arial"/>
          <w:color w:val="auto"/>
          <w:sz w:val="20"/>
          <w:szCs w:val="20"/>
        </w:rPr>
        <w:t xml:space="preserve">smlouvy uhradit částku </w:t>
      </w:r>
      <w:r>
        <w:rPr>
          <w:rFonts w:ascii="Calibri" w:hAnsi="Calibri" w:cs="Arial"/>
          <w:color w:val="auto"/>
          <w:sz w:val="20"/>
          <w:szCs w:val="20"/>
        </w:rPr>
        <w:t xml:space="preserve">dle čl. VI. odst. 1 </w:t>
      </w:r>
      <w:proofErr w:type="spellStart"/>
      <w:r>
        <w:rPr>
          <w:rFonts w:ascii="Calibri" w:hAnsi="Calibri" w:cs="Arial"/>
          <w:color w:val="auto"/>
          <w:sz w:val="20"/>
          <w:szCs w:val="20"/>
        </w:rPr>
        <w:t>pol</w:t>
      </w:r>
      <w:proofErr w:type="spellEnd"/>
      <w:r>
        <w:rPr>
          <w:rFonts w:ascii="Calibri" w:hAnsi="Calibri" w:cs="Arial"/>
          <w:color w:val="auto"/>
          <w:sz w:val="20"/>
          <w:szCs w:val="20"/>
        </w:rPr>
        <w:t xml:space="preserve">. b) </w:t>
      </w:r>
      <w:r w:rsidRPr="002A08BB">
        <w:rPr>
          <w:rFonts w:ascii="Calibri" w:hAnsi="Calibri" w:cs="Arial"/>
          <w:color w:val="auto"/>
          <w:sz w:val="20"/>
          <w:szCs w:val="20"/>
        </w:rPr>
        <w:t xml:space="preserve">ve výši </w:t>
      </w:r>
      <w:r>
        <w:rPr>
          <w:rFonts w:ascii="Calibri" w:hAnsi="Calibri" w:cs="Arial"/>
          <w:color w:val="auto"/>
          <w:sz w:val="20"/>
          <w:szCs w:val="20"/>
        </w:rPr>
        <w:t>.............0</w:t>
      </w:r>
      <w:r w:rsidRPr="002A08BB">
        <w:rPr>
          <w:rFonts w:ascii="Calibri" w:hAnsi="Calibri" w:cs="Arial"/>
          <w:color w:val="auto"/>
          <w:sz w:val="20"/>
          <w:szCs w:val="20"/>
        </w:rPr>
        <w:t xml:space="preserve">00,- Kč včetně </w:t>
      </w:r>
      <w:proofErr w:type="gramStart"/>
      <w:r w:rsidRPr="002A08BB">
        <w:rPr>
          <w:rFonts w:ascii="Calibri" w:hAnsi="Calibri" w:cs="Arial"/>
          <w:color w:val="auto"/>
          <w:sz w:val="20"/>
          <w:szCs w:val="20"/>
        </w:rPr>
        <w:t xml:space="preserve">DPH </w:t>
      </w:r>
      <w:r>
        <w:rPr>
          <w:rFonts w:ascii="Calibri" w:hAnsi="Calibri" w:cs="Arial"/>
          <w:color w:val="auto"/>
          <w:sz w:val="20"/>
          <w:szCs w:val="20"/>
        </w:rPr>
        <w:t>;</w:t>
      </w:r>
      <w:proofErr w:type="gramEnd"/>
    </w:p>
    <w:p w:rsidR="00CA5D86" w:rsidRPr="002A08BB" w:rsidRDefault="00CA5D86" w:rsidP="00CA5D86">
      <w:pPr>
        <w:pStyle w:val="Default"/>
        <w:numPr>
          <w:ilvl w:val="0"/>
          <w:numId w:val="18"/>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 xml:space="preserve">po </w:t>
      </w:r>
      <w:r w:rsidR="00E12B36">
        <w:rPr>
          <w:rFonts w:ascii="Calibri" w:hAnsi="Calibri" w:cs="Arial"/>
          <w:color w:val="auto"/>
          <w:sz w:val="20"/>
          <w:szCs w:val="20"/>
        </w:rPr>
        <w:t xml:space="preserve">po </w:t>
      </w:r>
      <w:r w:rsidR="00E12B36" w:rsidRPr="00E12B36">
        <w:rPr>
          <w:rFonts w:ascii="Calibri" w:hAnsi="Calibri" w:cs="Arial"/>
          <w:color w:val="auto"/>
          <w:sz w:val="20"/>
          <w:szCs w:val="20"/>
        </w:rPr>
        <w:t xml:space="preserve">provedení </w:t>
      </w:r>
      <w:r w:rsidR="00E12B36">
        <w:rPr>
          <w:rFonts w:ascii="Calibri" w:hAnsi="Calibri" w:cs="Arial"/>
          <w:color w:val="auto"/>
          <w:sz w:val="20"/>
          <w:szCs w:val="20"/>
        </w:rPr>
        <w:t xml:space="preserve">a předání </w:t>
      </w:r>
      <w:r w:rsidRPr="002A08BB">
        <w:rPr>
          <w:rFonts w:ascii="Calibri" w:hAnsi="Calibri" w:cs="Arial"/>
          <w:color w:val="auto"/>
          <w:sz w:val="20"/>
          <w:szCs w:val="20"/>
        </w:rPr>
        <w:t>části</w:t>
      </w:r>
      <w:r w:rsidR="00F6005A" w:rsidRPr="002A08BB">
        <w:rPr>
          <w:rFonts w:ascii="Calibri" w:hAnsi="Calibri" w:cs="Arial"/>
          <w:color w:val="auto"/>
          <w:sz w:val="20"/>
          <w:szCs w:val="20"/>
        </w:rPr>
        <w:t xml:space="preserve"> díla dle čl. </w:t>
      </w:r>
      <w:r w:rsidR="00E96D19" w:rsidRPr="002A08BB">
        <w:rPr>
          <w:rFonts w:ascii="Calibri" w:hAnsi="Calibri" w:cs="Arial"/>
          <w:color w:val="auto"/>
          <w:sz w:val="20"/>
          <w:szCs w:val="20"/>
        </w:rPr>
        <w:t>I</w:t>
      </w:r>
      <w:r w:rsidRPr="002A08BB">
        <w:rPr>
          <w:rFonts w:ascii="Calibri" w:hAnsi="Calibri" w:cs="Arial"/>
          <w:color w:val="auto"/>
          <w:sz w:val="20"/>
          <w:szCs w:val="20"/>
        </w:rPr>
        <w:t>I</w:t>
      </w:r>
      <w:r w:rsidR="00E96D19" w:rsidRPr="002A08BB">
        <w:rPr>
          <w:rFonts w:ascii="Calibri" w:hAnsi="Calibri" w:cs="Arial"/>
          <w:color w:val="auto"/>
          <w:sz w:val="20"/>
          <w:szCs w:val="20"/>
        </w:rPr>
        <w:t>.</w:t>
      </w:r>
      <w:r w:rsidR="00F6005A" w:rsidRPr="002A08BB">
        <w:rPr>
          <w:rFonts w:ascii="Calibri" w:hAnsi="Calibri" w:cs="Arial"/>
          <w:color w:val="auto"/>
          <w:sz w:val="20"/>
          <w:szCs w:val="20"/>
        </w:rPr>
        <w:t xml:space="preserve"> odst. </w:t>
      </w:r>
      <w:r w:rsidR="00E96D19" w:rsidRPr="002A08BB">
        <w:rPr>
          <w:rFonts w:ascii="Calibri" w:hAnsi="Calibri" w:cs="Arial"/>
          <w:color w:val="auto"/>
          <w:sz w:val="20"/>
          <w:szCs w:val="20"/>
        </w:rPr>
        <w:t>1</w:t>
      </w:r>
      <w:r w:rsidRPr="002A08BB">
        <w:rPr>
          <w:rFonts w:ascii="Calibri" w:hAnsi="Calibri" w:cs="Arial"/>
          <w:color w:val="auto"/>
          <w:sz w:val="20"/>
          <w:szCs w:val="20"/>
        </w:rPr>
        <w:t>.</w:t>
      </w:r>
      <w:r w:rsidR="00D40968" w:rsidRPr="002A08BB">
        <w:rPr>
          <w:rFonts w:ascii="Calibri" w:hAnsi="Calibri" w:cs="Arial"/>
          <w:color w:val="auto"/>
          <w:sz w:val="20"/>
          <w:szCs w:val="20"/>
        </w:rPr>
        <w:t xml:space="preserve"> </w:t>
      </w:r>
      <w:r w:rsidRPr="002A08BB">
        <w:rPr>
          <w:rFonts w:ascii="Calibri" w:hAnsi="Calibri" w:cs="Arial"/>
          <w:color w:val="auto"/>
          <w:sz w:val="20"/>
          <w:szCs w:val="20"/>
        </w:rPr>
        <w:t>písm.</w:t>
      </w:r>
      <w:r w:rsidR="00F6005A" w:rsidRPr="002A08BB">
        <w:rPr>
          <w:rFonts w:ascii="Calibri" w:hAnsi="Calibri" w:cs="Arial"/>
          <w:color w:val="auto"/>
          <w:sz w:val="20"/>
          <w:szCs w:val="20"/>
        </w:rPr>
        <w:t xml:space="preserve"> </w:t>
      </w:r>
      <w:r w:rsidR="00E12B36">
        <w:rPr>
          <w:rFonts w:ascii="Calibri" w:hAnsi="Calibri" w:cs="Arial"/>
          <w:color w:val="auto"/>
          <w:sz w:val="20"/>
          <w:szCs w:val="20"/>
        </w:rPr>
        <w:t>c)</w:t>
      </w:r>
      <w:r w:rsidR="00F6005A" w:rsidRPr="002A08BB">
        <w:rPr>
          <w:rFonts w:ascii="Calibri" w:hAnsi="Calibri" w:cs="Arial"/>
          <w:color w:val="auto"/>
          <w:sz w:val="20"/>
          <w:szCs w:val="20"/>
        </w:rPr>
        <w:t xml:space="preserve"> této smlouvy </w:t>
      </w:r>
      <w:r w:rsidRPr="002A08BB">
        <w:rPr>
          <w:rFonts w:ascii="Calibri" w:hAnsi="Calibri" w:cs="Arial"/>
          <w:color w:val="auto"/>
          <w:sz w:val="20"/>
          <w:szCs w:val="20"/>
        </w:rPr>
        <w:t xml:space="preserve">uhradit částku </w:t>
      </w:r>
      <w:r w:rsidR="00E12B36">
        <w:rPr>
          <w:rFonts w:ascii="Calibri" w:hAnsi="Calibri" w:cs="Arial"/>
          <w:color w:val="auto"/>
          <w:sz w:val="20"/>
          <w:szCs w:val="20"/>
        </w:rPr>
        <w:t xml:space="preserve">dle čl. VI. odst. 1 </w:t>
      </w:r>
      <w:proofErr w:type="spellStart"/>
      <w:r w:rsidR="00E12B36">
        <w:rPr>
          <w:rFonts w:ascii="Calibri" w:hAnsi="Calibri" w:cs="Arial"/>
          <w:color w:val="auto"/>
          <w:sz w:val="20"/>
          <w:szCs w:val="20"/>
        </w:rPr>
        <w:t>pol</w:t>
      </w:r>
      <w:proofErr w:type="spellEnd"/>
      <w:r w:rsidR="00E12B36">
        <w:rPr>
          <w:rFonts w:ascii="Calibri" w:hAnsi="Calibri" w:cs="Arial"/>
          <w:color w:val="auto"/>
          <w:sz w:val="20"/>
          <w:szCs w:val="20"/>
        </w:rPr>
        <w:t xml:space="preserve">. c) </w:t>
      </w:r>
      <w:r w:rsidRPr="002A08BB">
        <w:rPr>
          <w:rFonts w:ascii="Calibri" w:hAnsi="Calibri" w:cs="Arial"/>
          <w:color w:val="auto"/>
          <w:sz w:val="20"/>
          <w:szCs w:val="20"/>
        </w:rPr>
        <w:t xml:space="preserve">ve </w:t>
      </w:r>
      <w:proofErr w:type="gramStart"/>
      <w:r w:rsidRPr="002A08BB">
        <w:rPr>
          <w:rFonts w:ascii="Calibri" w:hAnsi="Calibri" w:cs="Arial"/>
          <w:color w:val="auto"/>
          <w:sz w:val="20"/>
          <w:szCs w:val="20"/>
        </w:rPr>
        <w:t xml:space="preserve">výši </w:t>
      </w:r>
      <w:r w:rsidR="00B34ADB">
        <w:rPr>
          <w:rFonts w:ascii="Calibri" w:hAnsi="Calibri" w:cs="Arial"/>
          <w:color w:val="auto"/>
          <w:sz w:val="20"/>
          <w:szCs w:val="20"/>
        </w:rPr>
        <w:t>.....0</w:t>
      </w:r>
      <w:r w:rsidR="00846626" w:rsidRPr="002A08BB">
        <w:rPr>
          <w:rFonts w:ascii="Calibri" w:hAnsi="Calibri" w:cs="Arial"/>
          <w:color w:val="auto"/>
          <w:sz w:val="20"/>
          <w:szCs w:val="20"/>
        </w:rPr>
        <w:t>00</w:t>
      </w:r>
      <w:r w:rsidR="00791770" w:rsidRPr="002A08BB">
        <w:rPr>
          <w:rFonts w:ascii="Calibri" w:hAnsi="Calibri" w:cs="Arial"/>
          <w:color w:val="auto"/>
          <w:sz w:val="20"/>
          <w:szCs w:val="20"/>
        </w:rPr>
        <w:t>,</w:t>
      </w:r>
      <w:r w:rsidRPr="002A08BB">
        <w:rPr>
          <w:rFonts w:ascii="Calibri" w:hAnsi="Calibri" w:cs="Arial"/>
          <w:color w:val="auto"/>
          <w:sz w:val="20"/>
          <w:szCs w:val="20"/>
        </w:rPr>
        <w:t>-</w:t>
      </w:r>
      <w:proofErr w:type="gramEnd"/>
      <w:r w:rsidRPr="002A08BB">
        <w:rPr>
          <w:rFonts w:ascii="Calibri" w:hAnsi="Calibri" w:cs="Arial"/>
          <w:color w:val="auto"/>
          <w:sz w:val="20"/>
          <w:szCs w:val="20"/>
        </w:rPr>
        <w:t xml:space="preserve"> Kč včetně DPH</w:t>
      </w:r>
      <w:r w:rsidR="00E12B36">
        <w:rPr>
          <w:rFonts w:ascii="Calibri" w:hAnsi="Calibri" w:cs="Arial"/>
          <w:color w:val="auto"/>
          <w:sz w:val="20"/>
          <w:szCs w:val="20"/>
        </w:rPr>
        <w:t>;</w:t>
      </w:r>
      <w:r w:rsidR="00217A5B" w:rsidRPr="002A08BB">
        <w:rPr>
          <w:rFonts w:ascii="Calibri" w:hAnsi="Calibri" w:cs="Arial"/>
          <w:color w:val="auto"/>
          <w:sz w:val="20"/>
          <w:szCs w:val="20"/>
        </w:rPr>
        <w:t xml:space="preserve"> </w:t>
      </w:r>
    </w:p>
    <w:p w:rsidR="00F6005A" w:rsidRPr="002A08BB" w:rsidRDefault="00CA5D86" w:rsidP="00CA5D86">
      <w:pPr>
        <w:pStyle w:val="Default"/>
        <w:numPr>
          <w:ilvl w:val="0"/>
          <w:numId w:val="18"/>
        </w:numPr>
        <w:tabs>
          <w:tab w:val="left" w:pos="426"/>
        </w:tabs>
        <w:spacing w:after="120"/>
        <w:ind w:left="714" w:hanging="357"/>
        <w:jc w:val="both"/>
        <w:rPr>
          <w:rFonts w:ascii="Calibri" w:hAnsi="Calibri" w:cs="Arial"/>
          <w:color w:val="auto"/>
          <w:sz w:val="20"/>
          <w:szCs w:val="20"/>
        </w:rPr>
      </w:pPr>
      <w:r w:rsidRPr="002A08BB">
        <w:rPr>
          <w:rFonts w:ascii="Calibri" w:hAnsi="Calibri" w:cs="Arial"/>
          <w:color w:val="auto"/>
          <w:sz w:val="20"/>
          <w:szCs w:val="20"/>
        </w:rPr>
        <w:t xml:space="preserve">po předání části díla dle čl. </w:t>
      </w:r>
      <w:r w:rsidR="00E96D19" w:rsidRPr="002A08BB">
        <w:rPr>
          <w:rFonts w:ascii="Calibri" w:hAnsi="Calibri" w:cs="Arial"/>
          <w:color w:val="auto"/>
          <w:sz w:val="20"/>
          <w:szCs w:val="20"/>
        </w:rPr>
        <w:t>I</w:t>
      </w:r>
      <w:r w:rsidRPr="002A08BB">
        <w:rPr>
          <w:rFonts w:ascii="Calibri" w:hAnsi="Calibri" w:cs="Arial"/>
          <w:color w:val="auto"/>
          <w:sz w:val="20"/>
          <w:szCs w:val="20"/>
        </w:rPr>
        <w:t>I</w:t>
      </w:r>
      <w:r w:rsidR="00E96D19" w:rsidRPr="002A08BB">
        <w:rPr>
          <w:rFonts w:ascii="Calibri" w:hAnsi="Calibri" w:cs="Arial"/>
          <w:color w:val="auto"/>
          <w:sz w:val="20"/>
          <w:szCs w:val="20"/>
        </w:rPr>
        <w:t>.</w:t>
      </w:r>
      <w:r w:rsidRPr="002A08BB">
        <w:rPr>
          <w:rFonts w:ascii="Calibri" w:hAnsi="Calibri" w:cs="Arial"/>
          <w:color w:val="auto"/>
          <w:sz w:val="20"/>
          <w:szCs w:val="20"/>
        </w:rPr>
        <w:t xml:space="preserve"> odst. </w:t>
      </w:r>
      <w:r w:rsidR="00E12B36">
        <w:rPr>
          <w:rFonts w:ascii="Calibri" w:hAnsi="Calibri" w:cs="Arial"/>
          <w:color w:val="auto"/>
          <w:sz w:val="20"/>
          <w:szCs w:val="20"/>
        </w:rPr>
        <w:t>1</w:t>
      </w:r>
      <w:r w:rsidRPr="002A08BB">
        <w:rPr>
          <w:rFonts w:ascii="Calibri" w:hAnsi="Calibri" w:cs="Arial"/>
          <w:color w:val="auto"/>
          <w:sz w:val="20"/>
          <w:szCs w:val="20"/>
        </w:rPr>
        <w:t>. písm.</w:t>
      </w:r>
      <w:r w:rsidR="005A6B97" w:rsidRPr="002A08BB">
        <w:rPr>
          <w:rFonts w:ascii="Calibri" w:hAnsi="Calibri" w:cs="Arial"/>
          <w:color w:val="auto"/>
          <w:sz w:val="20"/>
          <w:szCs w:val="20"/>
        </w:rPr>
        <w:t xml:space="preserve"> </w:t>
      </w:r>
      <w:r w:rsidR="00E12B36">
        <w:rPr>
          <w:rFonts w:ascii="Calibri" w:hAnsi="Calibri" w:cs="Arial"/>
          <w:color w:val="auto"/>
          <w:sz w:val="20"/>
          <w:szCs w:val="20"/>
        </w:rPr>
        <w:t>d</w:t>
      </w:r>
      <w:r w:rsidR="005A6B97" w:rsidRPr="002A08BB">
        <w:rPr>
          <w:rFonts w:ascii="Calibri" w:hAnsi="Calibri" w:cs="Arial"/>
          <w:color w:val="auto"/>
          <w:sz w:val="20"/>
          <w:szCs w:val="20"/>
        </w:rPr>
        <w:t xml:space="preserve">) této smlouvy </w:t>
      </w:r>
      <w:r w:rsidR="00065AA9" w:rsidRPr="002A08BB">
        <w:rPr>
          <w:rFonts w:ascii="Calibri" w:hAnsi="Calibri" w:cs="Arial"/>
          <w:color w:val="auto"/>
          <w:sz w:val="20"/>
          <w:szCs w:val="20"/>
        </w:rPr>
        <w:t xml:space="preserve">uhradit částku </w:t>
      </w:r>
      <w:r w:rsidR="00E12B36">
        <w:rPr>
          <w:rFonts w:ascii="Calibri" w:hAnsi="Calibri" w:cs="Arial"/>
          <w:color w:val="auto"/>
          <w:sz w:val="20"/>
          <w:szCs w:val="20"/>
        </w:rPr>
        <w:t xml:space="preserve">dle čl. VI. odst. 1 </w:t>
      </w:r>
      <w:proofErr w:type="spellStart"/>
      <w:r w:rsidR="00E12B36">
        <w:rPr>
          <w:rFonts w:ascii="Calibri" w:hAnsi="Calibri" w:cs="Arial"/>
          <w:color w:val="auto"/>
          <w:sz w:val="20"/>
          <w:szCs w:val="20"/>
        </w:rPr>
        <w:t>pol</w:t>
      </w:r>
      <w:proofErr w:type="spellEnd"/>
      <w:r w:rsidR="00E12B36">
        <w:rPr>
          <w:rFonts w:ascii="Calibri" w:hAnsi="Calibri" w:cs="Arial"/>
          <w:color w:val="auto"/>
          <w:sz w:val="20"/>
          <w:szCs w:val="20"/>
        </w:rPr>
        <w:t xml:space="preserve">. d) </w:t>
      </w:r>
      <w:r w:rsidR="00065AA9" w:rsidRPr="002A08BB">
        <w:rPr>
          <w:rFonts w:ascii="Calibri" w:hAnsi="Calibri" w:cs="Arial"/>
          <w:color w:val="auto"/>
          <w:sz w:val="20"/>
          <w:szCs w:val="20"/>
        </w:rPr>
        <w:t xml:space="preserve">ve </w:t>
      </w:r>
      <w:proofErr w:type="gramStart"/>
      <w:r w:rsidR="00065AA9" w:rsidRPr="002A08BB">
        <w:rPr>
          <w:rFonts w:ascii="Calibri" w:hAnsi="Calibri" w:cs="Arial"/>
          <w:color w:val="auto"/>
          <w:sz w:val="20"/>
          <w:szCs w:val="20"/>
        </w:rPr>
        <w:t xml:space="preserve">výši </w:t>
      </w:r>
      <w:r w:rsidR="00B34ADB">
        <w:rPr>
          <w:rFonts w:ascii="Calibri" w:hAnsi="Calibri" w:cs="Arial"/>
          <w:color w:val="auto"/>
          <w:sz w:val="20"/>
          <w:szCs w:val="20"/>
        </w:rPr>
        <w:t>.........0</w:t>
      </w:r>
      <w:r w:rsidR="00846626" w:rsidRPr="002A08BB">
        <w:rPr>
          <w:rFonts w:ascii="Calibri" w:hAnsi="Calibri" w:cs="Arial"/>
          <w:color w:val="auto"/>
          <w:sz w:val="20"/>
          <w:szCs w:val="20"/>
        </w:rPr>
        <w:t>00</w:t>
      </w:r>
      <w:r w:rsidR="00065AA9" w:rsidRPr="002A08BB">
        <w:rPr>
          <w:rFonts w:ascii="Calibri" w:hAnsi="Calibri" w:cs="Arial"/>
          <w:color w:val="auto"/>
          <w:sz w:val="20"/>
          <w:szCs w:val="20"/>
        </w:rPr>
        <w:t>,-</w:t>
      </w:r>
      <w:proofErr w:type="gramEnd"/>
      <w:r w:rsidRPr="002A08BB">
        <w:rPr>
          <w:rFonts w:ascii="Calibri" w:hAnsi="Calibri" w:cs="Arial"/>
          <w:color w:val="auto"/>
          <w:sz w:val="20"/>
          <w:szCs w:val="20"/>
        </w:rPr>
        <w:t xml:space="preserve"> Kč včetně DPH</w:t>
      </w:r>
      <w:r w:rsidR="00E12B36">
        <w:rPr>
          <w:rFonts w:ascii="Calibri" w:hAnsi="Calibri" w:cs="Arial"/>
          <w:color w:val="auto"/>
          <w:sz w:val="20"/>
          <w:szCs w:val="20"/>
        </w:rPr>
        <w:t>.</w:t>
      </w:r>
    </w:p>
    <w:p w:rsidR="00F6005A" w:rsidRPr="002A08BB"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Podkladem pro úhradu smluvní ceny budou faktury, které budou mít náležitosti daňového dokladu.</w:t>
      </w:r>
    </w:p>
    <w:p w:rsidR="00F6005A" w:rsidRPr="002A08BB" w:rsidRDefault="00F6005A" w:rsidP="00781A9D">
      <w:pPr>
        <w:pStyle w:val="Smlouva-slo"/>
        <w:numPr>
          <w:ilvl w:val="0"/>
          <w:numId w:val="0"/>
        </w:numPr>
        <w:spacing w:before="0" w:line="240" w:lineRule="auto"/>
        <w:ind w:left="340"/>
        <w:rPr>
          <w:rFonts w:ascii="Calibri" w:hAnsi="Calibri" w:cs="Arial"/>
          <w:sz w:val="20"/>
        </w:rPr>
      </w:pPr>
    </w:p>
    <w:p w:rsidR="00F6005A" w:rsidRPr="002A08BB"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Lhůta splatnosti faktur</w:t>
      </w:r>
      <w:r w:rsidR="00322F70" w:rsidRPr="002A08BB">
        <w:rPr>
          <w:rFonts w:ascii="Calibri" w:hAnsi="Calibri" w:cs="Arial"/>
          <w:sz w:val="20"/>
        </w:rPr>
        <w:t>y bude činit 21 kalendářních dnů</w:t>
      </w:r>
      <w:r w:rsidRPr="002A08BB">
        <w:rPr>
          <w:rFonts w:ascii="Calibri" w:hAnsi="Calibri" w:cs="Arial"/>
          <w:sz w:val="20"/>
        </w:rPr>
        <w:t>. Faktura bude doručena doporučenou poštou nebo osobně na adresu objednatele proti písemnému potvrzení. Stejná lhůta splatnosti platí i při placení jiných plateb (smluvních pokut, úroků z prodlení, náhrady škody apod.)</w:t>
      </w:r>
      <w:r w:rsidR="005F38F7" w:rsidRPr="002A08BB">
        <w:rPr>
          <w:rFonts w:ascii="Calibri" w:hAnsi="Calibri" w:cs="Arial"/>
          <w:sz w:val="20"/>
        </w:rPr>
        <w:t>.</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Fakturu může zhotovitel vystavit pouze na základě předávacího protokolu podepsaného oprávněnými zástupci obou smluvních stran, v němž bude uvedeno stanovisko objednatele, že dílo přijímá.</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Faktura musí kromě zákonem stanovených náležitostí pro daňový doklad obsahovat také:</w:t>
      </w:r>
    </w:p>
    <w:p w:rsidR="00F6005A" w:rsidRPr="002A08BB" w:rsidRDefault="00F6005A" w:rsidP="00781A9D">
      <w:pPr>
        <w:keepNext/>
        <w:keepLines/>
        <w:widowControl w:val="0"/>
        <w:tabs>
          <w:tab w:val="left" w:pos="426"/>
        </w:tabs>
        <w:jc w:val="both"/>
        <w:rPr>
          <w:rFonts w:ascii="Calibri" w:hAnsi="Calibri" w:cs="Arial"/>
          <w:sz w:val="20"/>
          <w:szCs w:val="20"/>
        </w:rPr>
      </w:pP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číslo a datum vystavení faktury,</w:t>
      </w: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číslo smlouvy a datum jejího uzavření,</w:t>
      </w: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předmět plnění a jeho přesnou specifikaci ve slovním vyjádření (nestačí pouze odkaz na číslo uzavřené smlouvy),</w:t>
      </w: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označení banky a čísla účtu, na který musí být zaplaceno,</w:t>
      </w: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číslo a datum předávacího protokolu se stanoviskem objednatele, že dílo přijímá (předávací protokol bude přílohou faktury),</w:t>
      </w: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lhůtu splatnosti faktury,</w:t>
      </w:r>
    </w:p>
    <w:p w:rsidR="00F6005A" w:rsidRPr="002A08BB" w:rsidRDefault="00F6005A" w:rsidP="00781A9D">
      <w:pPr>
        <w:pStyle w:val="Default"/>
        <w:numPr>
          <w:ilvl w:val="0"/>
          <w:numId w:val="25"/>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název, sídlo, IČ</w:t>
      </w:r>
      <w:r w:rsidR="008266C5" w:rsidRPr="002A08BB">
        <w:rPr>
          <w:rFonts w:ascii="Calibri" w:hAnsi="Calibri" w:cs="Arial"/>
          <w:color w:val="auto"/>
          <w:sz w:val="20"/>
          <w:szCs w:val="20"/>
        </w:rPr>
        <w:t>O</w:t>
      </w:r>
      <w:r w:rsidRPr="002A08BB">
        <w:rPr>
          <w:rFonts w:ascii="Calibri" w:hAnsi="Calibri" w:cs="Arial"/>
          <w:color w:val="auto"/>
          <w:sz w:val="20"/>
          <w:szCs w:val="20"/>
        </w:rPr>
        <w:t xml:space="preserve"> a DIČ objednatele a zhotovitele,</w:t>
      </w:r>
    </w:p>
    <w:p w:rsidR="00F6005A" w:rsidRPr="002A08BB" w:rsidRDefault="00F6005A" w:rsidP="00781A9D">
      <w:pPr>
        <w:pStyle w:val="Default"/>
        <w:numPr>
          <w:ilvl w:val="0"/>
          <w:numId w:val="25"/>
        </w:numPr>
        <w:tabs>
          <w:tab w:val="left" w:pos="426"/>
        </w:tabs>
        <w:ind w:left="714" w:hanging="357"/>
        <w:jc w:val="both"/>
        <w:rPr>
          <w:rFonts w:ascii="Calibri" w:hAnsi="Calibri" w:cs="Arial"/>
          <w:color w:val="auto"/>
          <w:sz w:val="20"/>
          <w:szCs w:val="20"/>
        </w:rPr>
      </w:pPr>
      <w:r w:rsidRPr="002A08BB">
        <w:rPr>
          <w:rFonts w:ascii="Calibri" w:hAnsi="Calibri" w:cs="Arial"/>
          <w:color w:val="auto"/>
          <w:sz w:val="20"/>
          <w:szCs w:val="20"/>
        </w:rPr>
        <w:t>jméno a vlastnoruční podpis osoby, která fakturu vystavila, včetně kontaktního telefonu.</w:t>
      </w:r>
    </w:p>
    <w:p w:rsidR="00F6005A" w:rsidRPr="002A08BB" w:rsidRDefault="00F6005A" w:rsidP="00781A9D">
      <w:pPr>
        <w:pStyle w:val="Default"/>
        <w:tabs>
          <w:tab w:val="left" w:pos="426"/>
        </w:tabs>
        <w:jc w:val="both"/>
        <w:rPr>
          <w:rFonts w:ascii="Calibri" w:hAnsi="Calibri" w:cs="Arial"/>
          <w:color w:val="auto"/>
          <w:sz w:val="20"/>
          <w:szCs w:val="20"/>
        </w:rPr>
      </w:pPr>
    </w:p>
    <w:p w:rsidR="00F6005A"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9A4189" w:rsidRDefault="009A4189" w:rsidP="009A4189">
      <w:pPr>
        <w:rPr>
          <w:rFonts w:ascii="Calibri" w:hAnsi="Calibri" w:cs="Arial"/>
          <w:sz w:val="20"/>
          <w:szCs w:val="20"/>
        </w:rPr>
      </w:pPr>
    </w:p>
    <w:p w:rsidR="009A4189" w:rsidRPr="009A4189" w:rsidRDefault="009A4189" w:rsidP="009A4189">
      <w:pPr>
        <w:pStyle w:val="Odstavecseseznamem"/>
        <w:numPr>
          <w:ilvl w:val="0"/>
          <w:numId w:val="11"/>
        </w:numPr>
        <w:rPr>
          <w:rFonts w:ascii="Calibri" w:hAnsi="Calibri" w:cs="Arial"/>
          <w:sz w:val="20"/>
          <w:szCs w:val="20"/>
        </w:rPr>
      </w:pPr>
      <w:r w:rsidRPr="009A4189">
        <w:rPr>
          <w:rFonts w:ascii="Calibri" w:hAnsi="Calibri" w:cs="Arial"/>
          <w:sz w:val="20"/>
          <w:szCs w:val="20"/>
        </w:rPr>
        <w:t>Úhrada daňového dokladu bude provedena pouze na účet, který je zveřejněný na portálu finanční správy, v opačném případě bude zhotoviteli uhrazena pouze částka bez DPH a DPH odvede příjemce plnění.</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11"/>
        </w:numPr>
        <w:spacing w:before="0" w:line="240" w:lineRule="auto"/>
        <w:rPr>
          <w:rFonts w:ascii="Calibri" w:hAnsi="Calibri" w:cs="Arial"/>
          <w:sz w:val="20"/>
        </w:rPr>
      </w:pPr>
      <w:r w:rsidRPr="002A08BB">
        <w:rPr>
          <w:rFonts w:ascii="Calibri" w:hAnsi="Calibri" w:cs="Arial"/>
          <w:sz w:val="20"/>
        </w:rPr>
        <w:t>Povinnost zaplatit cenu za dílo je splněna dnem odepsání příslušné částky z účtu objednatele.</w:t>
      </w:r>
    </w:p>
    <w:p w:rsidR="00391394" w:rsidRPr="002A08BB" w:rsidRDefault="00391394" w:rsidP="00391394">
      <w:pPr>
        <w:pStyle w:val="Odstavecseseznamem"/>
        <w:rPr>
          <w:rFonts w:ascii="Calibri" w:hAnsi="Calibri" w:cs="Arial"/>
          <w:sz w:val="20"/>
        </w:rPr>
      </w:pPr>
    </w:p>
    <w:p w:rsidR="00391394" w:rsidRPr="002A08BB" w:rsidRDefault="00391394" w:rsidP="00391394">
      <w:pPr>
        <w:pStyle w:val="Smlouva-slo"/>
        <w:numPr>
          <w:ilvl w:val="0"/>
          <w:numId w:val="0"/>
        </w:numPr>
        <w:spacing w:before="0" w:line="240" w:lineRule="auto"/>
        <w:ind w:left="340"/>
        <w:rPr>
          <w:rFonts w:ascii="Calibri" w:hAnsi="Calibri" w:cs="Arial"/>
          <w:sz w:val="20"/>
        </w:rPr>
      </w:pPr>
    </w:p>
    <w:p w:rsidR="00F6005A" w:rsidRPr="002A08BB" w:rsidRDefault="00322F70" w:rsidP="00781A9D">
      <w:pPr>
        <w:pStyle w:val="Smlouva2"/>
        <w:widowControl/>
        <w:rPr>
          <w:rStyle w:val="Nadpis3Char"/>
          <w:rFonts w:ascii="Calibri" w:hAnsi="Calibri"/>
          <w:b/>
          <w:sz w:val="20"/>
          <w:szCs w:val="20"/>
        </w:rPr>
      </w:pPr>
      <w:r w:rsidRPr="002A08BB">
        <w:rPr>
          <w:rStyle w:val="Nadpis3Char"/>
          <w:rFonts w:ascii="Calibri" w:hAnsi="Calibri"/>
          <w:b/>
          <w:sz w:val="20"/>
          <w:szCs w:val="20"/>
        </w:rPr>
        <w:t xml:space="preserve">Článek </w:t>
      </w:r>
      <w:r w:rsidR="00AD21CE" w:rsidRPr="002A08BB">
        <w:rPr>
          <w:rStyle w:val="Nadpis3Char"/>
          <w:rFonts w:ascii="Calibri" w:hAnsi="Calibri"/>
          <w:b/>
          <w:sz w:val="20"/>
          <w:szCs w:val="20"/>
        </w:rPr>
        <w:t>VIII</w:t>
      </w:r>
      <w:r w:rsidR="00F6005A" w:rsidRPr="002A08BB">
        <w:rPr>
          <w:rStyle w:val="Nadpis3Char"/>
          <w:rFonts w:ascii="Calibri" w:hAnsi="Calibri"/>
          <w:b/>
          <w:sz w:val="20"/>
          <w:szCs w:val="20"/>
        </w:rPr>
        <w:t>.</w:t>
      </w:r>
    </w:p>
    <w:p w:rsidR="00F6005A" w:rsidRPr="002A08BB" w:rsidRDefault="00F6005A" w:rsidP="00781A9D">
      <w:pPr>
        <w:pStyle w:val="Smlouva2"/>
        <w:widowControl/>
        <w:rPr>
          <w:rFonts w:ascii="Calibri" w:hAnsi="Calibri" w:cs="Arial"/>
          <w:sz w:val="20"/>
        </w:rPr>
      </w:pPr>
      <w:r w:rsidRPr="002A08BB">
        <w:rPr>
          <w:rFonts w:ascii="Calibri" w:hAnsi="Calibri" w:cs="Arial"/>
          <w:sz w:val="20"/>
        </w:rPr>
        <w:t>Záruční podmínky a vady díla</w:t>
      </w:r>
      <w:r w:rsidR="003F1626" w:rsidRPr="002A08BB">
        <w:rPr>
          <w:rFonts w:ascii="Calibri" w:hAnsi="Calibri" w:cs="Arial"/>
          <w:sz w:val="20"/>
        </w:rPr>
        <w:t>, smluvní pokuty</w:t>
      </w:r>
    </w:p>
    <w:p w:rsidR="00F6005A" w:rsidRPr="002A08BB" w:rsidRDefault="00F6005A" w:rsidP="00781A9D">
      <w:pPr>
        <w:pStyle w:val="Smlouva2"/>
        <w:widowControl/>
        <w:rPr>
          <w:rFonts w:ascii="Calibri" w:hAnsi="Calibri" w:cs="Arial"/>
          <w:sz w:val="20"/>
        </w:rPr>
      </w:pPr>
    </w:p>
    <w:p w:rsidR="001D0742" w:rsidRPr="002A08BB" w:rsidRDefault="00F6005A" w:rsidP="001D0742">
      <w:pPr>
        <w:pStyle w:val="Smlouva-slo"/>
        <w:numPr>
          <w:ilvl w:val="0"/>
          <w:numId w:val="16"/>
        </w:numPr>
        <w:spacing w:before="0" w:line="240" w:lineRule="auto"/>
        <w:rPr>
          <w:rFonts w:ascii="Calibri" w:hAnsi="Calibri" w:cs="Arial"/>
          <w:sz w:val="20"/>
        </w:rPr>
      </w:pPr>
      <w:r w:rsidRPr="002A08BB">
        <w:rPr>
          <w:rFonts w:ascii="Calibri" w:hAnsi="Calibri" w:cs="Arial"/>
          <w:sz w:val="20"/>
        </w:rPr>
        <w:t>Dílo má vady, jestliže jeho provedení neodpovídá požadavkům uvedeným ve smlouvě, příslušným právním předpisům, normám nebo jiné dokumentaci, vztahující se k provedení díla.</w:t>
      </w:r>
      <w:r w:rsidR="003F1626" w:rsidRPr="002A08BB">
        <w:rPr>
          <w:rFonts w:ascii="Calibri" w:hAnsi="Calibri" w:cs="Arial"/>
          <w:sz w:val="20"/>
        </w:rPr>
        <w:t xml:space="preserve"> </w:t>
      </w:r>
      <w:r w:rsidRPr="002A08BB">
        <w:rPr>
          <w:rFonts w:ascii="Calibri" w:hAnsi="Calibr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2A08BB">
        <w:rPr>
          <w:rFonts w:ascii="Calibri" w:hAnsi="Calibri" w:cs="Arial"/>
          <w:sz w:val="20"/>
        </w:rPr>
        <w:t xml:space="preserve"> </w:t>
      </w:r>
      <w:r w:rsidRPr="002A08BB">
        <w:rPr>
          <w:rFonts w:ascii="Calibri" w:hAnsi="Calibri" w:cs="Arial"/>
          <w:sz w:val="20"/>
        </w:rPr>
        <w:t>Zhotovitel po</w:t>
      </w:r>
      <w:r w:rsidR="002E4966" w:rsidRPr="002A08BB">
        <w:rPr>
          <w:rFonts w:ascii="Calibri" w:hAnsi="Calibri" w:cs="Arial"/>
          <w:sz w:val="20"/>
        </w:rPr>
        <w:t xml:space="preserve">skytuje na dílo záruku v délce </w:t>
      </w:r>
      <w:r w:rsidR="00E747FF">
        <w:rPr>
          <w:rFonts w:ascii="Calibri" w:hAnsi="Calibri" w:cs="Arial"/>
          <w:sz w:val="20"/>
        </w:rPr>
        <w:t>60</w:t>
      </w:r>
      <w:r w:rsidRPr="002A08BB">
        <w:rPr>
          <w:rFonts w:ascii="Calibri" w:hAnsi="Calibri" w:cs="Arial"/>
          <w:sz w:val="20"/>
        </w:rPr>
        <w:t xml:space="preserve"> měsíců ode dne převzetí objednatelem.</w:t>
      </w:r>
      <w:r w:rsidR="003F1626" w:rsidRPr="002A08BB">
        <w:rPr>
          <w:rFonts w:ascii="Calibri" w:hAnsi="Calibri" w:cs="Arial"/>
          <w:sz w:val="20"/>
        </w:rPr>
        <w:t xml:space="preserve"> </w:t>
      </w:r>
      <w:r w:rsidRPr="002A08BB">
        <w:rPr>
          <w:rFonts w:ascii="Calibri" w:hAnsi="Calibri" w:cs="Arial"/>
          <w:sz w:val="20"/>
        </w:rPr>
        <w:t>Záruční doba začíná plynout ode dne řádného předání a převzetí jednotlivých částí díla bez vad a nedodělků.</w:t>
      </w:r>
      <w:r w:rsidR="003F1626" w:rsidRPr="002A08BB">
        <w:rPr>
          <w:rFonts w:ascii="Calibri" w:hAnsi="Calibri" w:cs="Arial"/>
          <w:sz w:val="20"/>
        </w:rPr>
        <w:t xml:space="preserve"> </w:t>
      </w:r>
      <w:r w:rsidRPr="002A08BB">
        <w:rPr>
          <w:rFonts w:ascii="Calibri" w:hAnsi="Calibri" w:cs="Arial"/>
          <w:sz w:val="20"/>
        </w:rPr>
        <w:t xml:space="preserve">Vyskytne-li se v průběhu záruční doby na provedeném díle </w:t>
      </w:r>
      <w:r w:rsidR="00391394" w:rsidRPr="002A08BB">
        <w:rPr>
          <w:rFonts w:ascii="Calibri" w:hAnsi="Calibri" w:cs="Arial"/>
          <w:sz w:val="20"/>
        </w:rPr>
        <w:t xml:space="preserve">prokazatelná </w:t>
      </w:r>
      <w:r w:rsidRPr="002A08BB">
        <w:rPr>
          <w:rFonts w:ascii="Calibri" w:hAnsi="Calibri" w:cs="Arial"/>
          <w:sz w:val="20"/>
        </w:rPr>
        <w:t>vada, objednatel písemně oznámí zhotoviteli její výskyt, vadu popíše a uvede, jak se projevuje. Jakmile objednatel odeslal toto písemné oznámení, má se za to, že požaduje bezplatné odstranění vady.</w:t>
      </w:r>
      <w:r w:rsidR="00217A5B" w:rsidRPr="002A08BB">
        <w:rPr>
          <w:rFonts w:ascii="Calibri" w:hAnsi="Calibri" w:cs="Arial"/>
          <w:sz w:val="20"/>
        </w:rPr>
        <w:t xml:space="preserve"> </w:t>
      </w:r>
      <w:r w:rsidRPr="002A08BB">
        <w:rPr>
          <w:rFonts w:ascii="Calibri" w:hAnsi="Calibri" w:cs="Arial"/>
          <w:sz w:val="20"/>
        </w:rPr>
        <w:t xml:space="preserve">Zhotovitel </w:t>
      </w:r>
      <w:r w:rsidR="00391394" w:rsidRPr="002A08BB">
        <w:rPr>
          <w:rFonts w:ascii="Calibri" w:hAnsi="Calibri" w:cs="Arial"/>
          <w:sz w:val="20"/>
        </w:rPr>
        <w:t>se k vadě vyjádří a</w:t>
      </w:r>
      <w:r w:rsidR="00106F00" w:rsidRPr="002A08BB">
        <w:rPr>
          <w:rFonts w:ascii="Calibri" w:hAnsi="Calibri" w:cs="Arial"/>
          <w:sz w:val="20"/>
        </w:rPr>
        <w:t xml:space="preserve"> </w:t>
      </w:r>
      <w:r w:rsidRPr="002A08BB">
        <w:rPr>
          <w:rFonts w:ascii="Calibri" w:hAnsi="Calibri" w:cs="Arial"/>
          <w:sz w:val="20"/>
        </w:rPr>
        <w:t xml:space="preserve">započne s odstraněním vady neprodleně, nejpozději do </w:t>
      </w:r>
      <w:r w:rsidR="00207539" w:rsidRPr="002A08BB">
        <w:rPr>
          <w:rFonts w:ascii="Calibri" w:hAnsi="Calibri" w:cs="Arial"/>
          <w:sz w:val="20"/>
        </w:rPr>
        <w:t>7</w:t>
      </w:r>
      <w:r w:rsidRPr="002A08BB">
        <w:rPr>
          <w:rFonts w:ascii="Calibri" w:hAnsi="Calibri" w:cs="Arial"/>
          <w:sz w:val="20"/>
        </w:rPr>
        <w:t xml:space="preserve"> dnů ode dne doručení písemného oznámení o vadě, pokud se smluvní strany v konkrétním případě nedohodnou písemně jinak.</w:t>
      </w:r>
      <w:r w:rsidR="003F1626" w:rsidRPr="002A08BB">
        <w:rPr>
          <w:rFonts w:ascii="Calibri" w:hAnsi="Calibri" w:cs="Arial"/>
          <w:sz w:val="20"/>
        </w:rPr>
        <w:t xml:space="preserve"> </w:t>
      </w:r>
      <w:r w:rsidRPr="002A08BB">
        <w:rPr>
          <w:rFonts w:ascii="Calibri" w:hAnsi="Calibri" w:cs="Arial"/>
          <w:sz w:val="20"/>
        </w:rPr>
        <w:t xml:space="preserve">Zhotovitel je povinen odstranit vadu díla nejpozději do </w:t>
      </w:r>
      <w:r w:rsidR="00207539" w:rsidRPr="002A08BB">
        <w:rPr>
          <w:rFonts w:ascii="Calibri" w:hAnsi="Calibri" w:cs="Arial"/>
          <w:sz w:val="20"/>
        </w:rPr>
        <w:t>30</w:t>
      </w:r>
      <w:r w:rsidRPr="002A08BB">
        <w:rPr>
          <w:rFonts w:ascii="Calibri" w:hAnsi="Calibri" w:cs="Arial"/>
          <w:sz w:val="20"/>
        </w:rPr>
        <w:t xml:space="preserve"> dnů od jejího oznámení objednatelem, pokud se smluvní strany v konkrétním případě nedohodnou písemně jinak.</w:t>
      </w:r>
      <w:r w:rsidR="003F1626" w:rsidRPr="002A08BB">
        <w:rPr>
          <w:rFonts w:ascii="Calibri" w:hAnsi="Calibri" w:cs="Arial"/>
          <w:sz w:val="20"/>
        </w:rPr>
        <w:t xml:space="preserve"> </w:t>
      </w:r>
      <w:r w:rsidRPr="002A08BB">
        <w:rPr>
          <w:rFonts w:ascii="Calibri" w:hAnsi="Calibri" w:cs="Arial"/>
          <w:sz w:val="20"/>
        </w:rPr>
        <w:t>Objednatel je povinen umožnit zhotoviteli odstranění vady.</w:t>
      </w:r>
      <w:r w:rsidR="003F1626" w:rsidRPr="002A08BB">
        <w:rPr>
          <w:rFonts w:ascii="Calibri" w:hAnsi="Calibri" w:cs="Arial"/>
          <w:sz w:val="20"/>
        </w:rPr>
        <w:t xml:space="preserve"> </w:t>
      </w:r>
      <w:r w:rsidRPr="002A08BB">
        <w:rPr>
          <w:rFonts w:ascii="Calibri" w:hAnsi="Calibr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2A08BB" w:rsidRDefault="001D0742" w:rsidP="001D0742">
      <w:pPr>
        <w:pStyle w:val="Smlouva-slo"/>
        <w:numPr>
          <w:ilvl w:val="0"/>
          <w:numId w:val="0"/>
        </w:numPr>
        <w:spacing w:before="0" w:line="240" w:lineRule="auto"/>
        <w:ind w:left="340"/>
        <w:rPr>
          <w:rFonts w:ascii="Calibri" w:hAnsi="Calibri" w:cs="Arial"/>
          <w:sz w:val="20"/>
        </w:rPr>
      </w:pPr>
    </w:p>
    <w:p w:rsidR="003F1626" w:rsidRPr="002A08BB" w:rsidRDefault="001D0742" w:rsidP="001D0742">
      <w:pPr>
        <w:pStyle w:val="Smlouva-slo"/>
        <w:numPr>
          <w:ilvl w:val="0"/>
          <w:numId w:val="16"/>
        </w:numPr>
        <w:spacing w:before="0" w:line="240" w:lineRule="auto"/>
        <w:rPr>
          <w:rFonts w:ascii="Calibri" w:hAnsi="Calibri" w:cs="Arial"/>
          <w:sz w:val="20"/>
        </w:rPr>
      </w:pPr>
      <w:r w:rsidRPr="002A08BB">
        <w:rPr>
          <w:rFonts w:ascii="Calibri" w:hAnsi="Calibr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1D0742" w:rsidRPr="002A08BB" w:rsidRDefault="001D0742" w:rsidP="001D0742">
      <w:pPr>
        <w:pStyle w:val="Smlouva-slo"/>
        <w:numPr>
          <w:ilvl w:val="0"/>
          <w:numId w:val="0"/>
        </w:numPr>
        <w:spacing w:before="0" w:line="240" w:lineRule="auto"/>
        <w:ind w:left="340"/>
        <w:rPr>
          <w:rFonts w:ascii="Calibri" w:hAnsi="Calibri" w:cs="Arial"/>
          <w:sz w:val="20"/>
        </w:rPr>
      </w:pPr>
    </w:p>
    <w:p w:rsidR="00F6005A" w:rsidRPr="002A08BB" w:rsidRDefault="003F1626" w:rsidP="00781A9D">
      <w:pPr>
        <w:numPr>
          <w:ilvl w:val="0"/>
          <w:numId w:val="16"/>
        </w:numPr>
        <w:jc w:val="both"/>
        <w:rPr>
          <w:rFonts w:ascii="Calibri" w:hAnsi="Calibri"/>
          <w:sz w:val="20"/>
          <w:szCs w:val="20"/>
        </w:rPr>
      </w:pPr>
      <w:r w:rsidRPr="002A08BB">
        <w:rPr>
          <w:rFonts w:ascii="Calibri" w:hAnsi="Calibri"/>
          <w:sz w:val="20"/>
          <w:szCs w:val="20"/>
        </w:rPr>
        <w:t xml:space="preserve">V případě nedodržení termínu </w:t>
      </w:r>
      <w:r w:rsidR="00AD21CE" w:rsidRPr="002A08BB">
        <w:rPr>
          <w:rFonts w:ascii="Calibri" w:hAnsi="Calibri"/>
          <w:sz w:val="20"/>
          <w:szCs w:val="20"/>
        </w:rPr>
        <w:t>dokončení a předání</w:t>
      </w:r>
      <w:r w:rsidRPr="002A08BB">
        <w:rPr>
          <w:rFonts w:ascii="Calibri" w:hAnsi="Calibri"/>
          <w:sz w:val="20"/>
          <w:szCs w:val="20"/>
        </w:rPr>
        <w:t xml:space="preserve"> díla, zaplatí zhotovitel smluvní pokutu ve výši 0,1 % z</w:t>
      </w:r>
      <w:r w:rsidR="00353242" w:rsidRPr="002A08BB">
        <w:rPr>
          <w:rFonts w:ascii="Calibri" w:hAnsi="Calibri"/>
          <w:sz w:val="20"/>
          <w:szCs w:val="20"/>
        </w:rPr>
        <w:t xml:space="preserve"> celkové </w:t>
      </w:r>
      <w:r w:rsidRPr="002A08BB">
        <w:rPr>
          <w:rFonts w:ascii="Calibri" w:hAnsi="Calibri"/>
          <w:sz w:val="20"/>
          <w:szCs w:val="20"/>
        </w:rPr>
        <w:t>ceny díla za každý den prodlení. Pro případ prodlení se zaplacením faktury sjednávají strany úrok z prodlení ve výši 0,1 % z dlužné částky za každý den prodlení. Pokud zhotovitel neodstraní vadu díla ve lhůtě uvedené v této smlouvě, je povinen uhradit objednateli smluvní pokutu ve výši 0,1 % z</w:t>
      </w:r>
      <w:r w:rsidR="00353242" w:rsidRPr="002A08BB">
        <w:rPr>
          <w:rFonts w:ascii="Calibri" w:hAnsi="Calibri"/>
          <w:sz w:val="20"/>
          <w:szCs w:val="20"/>
        </w:rPr>
        <w:t xml:space="preserve"> celkové </w:t>
      </w:r>
      <w:r w:rsidRPr="002A08BB">
        <w:rPr>
          <w:rFonts w:ascii="Calibri" w:hAnsi="Calibri"/>
          <w:sz w:val="20"/>
          <w:szCs w:val="20"/>
        </w:rPr>
        <w:t>ceny díla za každý i započatý den prodlení.</w:t>
      </w:r>
    </w:p>
    <w:p w:rsidR="00044A4F" w:rsidRPr="002A08BB" w:rsidRDefault="00044A4F" w:rsidP="00654B56">
      <w:pPr>
        <w:pStyle w:val="Nadpis2-BS"/>
        <w:widowControl w:val="0"/>
        <w:numPr>
          <w:ilvl w:val="0"/>
          <w:numId w:val="16"/>
        </w:numPr>
        <w:tabs>
          <w:tab w:val="num" w:pos="3616"/>
        </w:tabs>
        <w:autoSpaceDE w:val="0"/>
        <w:autoSpaceDN w:val="0"/>
        <w:adjustRightInd w:val="0"/>
        <w:spacing w:after="0"/>
      </w:pPr>
      <w:r w:rsidRPr="002A08BB">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564424" w:rsidP="00781A9D">
      <w:pPr>
        <w:pStyle w:val="Nadpis1"/>
        <w:spacing w:before="0" w:after="0"/>
        <w:jc w:val="center"/>
        <w:rPr>
          <w:rStyle w:val="Nadpis3Char"/>
          <w:rFonts w:ascii="Calibri" w:hAnsi="Calibri"/>
          <w:b/>
          <w:sz w:val="20"/>
          <w:szCs w:val="20"/>
        </w:rPr>
      </w:pPr>
      <w:r w:rsidRPr="002A08BB">
        <w:rPr>
          <w:rStyle w:val="Nadpis3Char"/>
          <w:rFonts w:ascii="Calibri" w:hAnsi="Calibri"/>
          <w:b/>
          <w:sz w:val="20"/>
          <w:szCs w:val="20"/>
        </w:rPr>
        <w:t xml:space="preserve">      </w:t>
      </w:r>
      <w:r w:rsidR="00F6005A" w:rsidRPr="002A08BB">
        <w:rPr>
          <w:rStyle w:val="Nadpis3Char"/>
          <w:rFonts w:ascii="Calibri" w:hAnsi="Calibri"/>
          <w:b/>
          <w:sz w:val="20"/>
          <w:szCs w:val="20"/>
        </w:rPr>
        <w:t xml:space="preserve">Článek </w:t>
      </w:r>
      <w:r w:rsidR="00932EE0" w:rsidRPr="002A08BB">
        <w:rPr>
          <w:rStyle w:val="Nadpis3Char"/>
          <w:rFonts w:ascii="Calibri" w:hAnsi="Calibri"/>
          <w:b/>
          <w:sz w:val="20"/>
          <w:szCs w:val="20"/>
        </w:rPr>
        <w:t>I</w:t>
      </w:r>
      <w:r w:rsidR="00F6005A" w:rsidRPr="002A08BB">
        <w:rPr>
          <w:rStyle w:val="Nadpis3Char"/>
          <w:rFonts w:ascii="Calibri" w:hAnsi="Calibri"/>
          <w:b/>
          <w:sz w:val="20"/>
          <w:szCs w:val="20"/>
        </w:rPr>
        <w:t>X.</w:t>
      </w:r>
    </w:p>
    <w:p w:rsidR="00F6005A" w:rsidRPr="002A08BB" w:rsidRDefault="00F6005A" w:rsidP="00781A9D">
      <w:pPr>
        <w:pStyle w:val="Nadpis1"/>
        <w:tabs>
          <w:tab w:val="clear" w:pos="0"/>
          <w:tab w:val="num" w:pos="340"/>
        </w:tabs>
        <w:spacing w:before="0" w:after="0"/>
        <w:ind w:left="772"/>
        <w:jc w:val="center"/>
        <w:rPr>
          <w:rFonts w:ascii="Calibri" w:hAnsi="Calibri"/>
          <w:sz w:val="20"/>
          <w:szCs w:val="20"/>
        </w:rPr>
      </w:pPr>
      <w:r w:rsidRPr="002A08BB">
        <w:rPr>
          <w:rFonts w:ascii="Calibri" w:hAnsi="Calibri"/>
          <w:sz w:val="20"/>
          <w:szCs w:val="20"/>
        </w:rPr>
        <w:t>Závěrečná ujednání</w:t>
      </w:r>
    </w:p>
    <w:p w:rsidR="00F6005A" w:rsidRPr="002A08BB" w:rsidRDefault="00F6005A" w:rsidP="00781A9D">
      <w:pPr>
        <w:ind w:left="340"/>
        <w:rPr>
          <w:rFonts w:ascii="Calibri" w:hAnsi="Calibri" w:cs="Arial"/>
          <w:sz w:val="20"/>
          <w:szCs w:val="20"/>
        </w:rPr>
      </w:pPr>
    </w:p>
    <w:p w:rsidR="00942ECA" w:rsidRPr="002A08BB" w:rsidRDefault="00942ECA" w:rsidP="00781A9D">
      <w:pPr>
        <w:pStyle w:val="Zkladntextodsazen"/>
        <w:numPr>
          <w:ilvl w:val="0"/>
          <w:numId w:val="8"/>
        </w:numPr>
        <w:tabs>
          <w:tab w:val="left" w:pos="426"/>
        </w:tabs>
        <w:overflowPunct w:val="0"/>
        <w:autoSpaceDE w:val="0"/>
        <w:spacing w:after="0" w:line="276" w:lineRule="auto"/>
        <w:jc w:val="both"/>
        <w:textAlignment w:val="baseline"/>
        <w:rPr>
          <w:rFonts w:ascii="Calibri" w:hAnsi="Calibri" w:cs="Arial"/>
          <w:bCs/>
          <w:sz w:val="20"/>
          <w:szCs w:val="20"/>
        </w:rPr>
      </w:pPr>
      <w:r w:rsidRPr="002A08BB">
        <w:rPr>
          <w:rFonts w:ascii="Calibri" w:hAnsi="Calibri" w:cs="Arial"/>
          <w:bCs/>
          <w:sz w:val="20"/>
          <w:szCs w:val="20"/>
        </w:rPr>
        <w:t>Smluvní strany prohlašují, že předmět plnění podle této smlouvy není plněním nemožným a že tuto smlouvu uzavřely po pečlivém zvážení všech možných důsledků.</w:t>
      </w:r>
    </w:p>
    <w:p w:rsidR="00942ECA" w:rsidRPr="002A08BB" w:rsidRDefault="00942ECA" w:rsidP="00781A9D">
      <w:pPr>
        <w:pStyle w:val="Smlouva-slo"/>
        <w:numPr>
          <w:ilvl w:val="0"/>
          <w:numId w:val="0"/>
        </w:numPr>
        <w:spacing w:before="0" w:line="240" w:lineRule="auto"/>
        <w:ind w:left="340"/>
        <w:rPr>
          <w:rFonts w:ascii="Calibri" w:hAnsi="Calibri" w:cs="Arial"/>
          <w:sz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2A08BB" w:rsidRDefault="00F6005A" w:rsidP="00781A9D">
      <w:pPr>
        <w:pStyle w:val="Smlouva-slo"/>
        <w:numPr>
          <w:ilvl w:val="0"/>
          <w:numId w:val="0"/>
        </w:numPr>
        <w:spacing w:before="0" w:line="240" w:lineRule="auto"/>
        <w:ind w:left="340"/>
        <w:rPr>
          <w:rFonts w:ascii="Calibri" w:hAnsi="Calibri" w:cs="Arial"/>
          <w:sz w:val="20"/>
        </w:rPr>
      </w:pPr>
    </w:p>
    <w:p w:rsidR="009A41C1" w:rsidRPr="002A08BB" w:rsidRDefault="00353242" w:rsidP="009A41C1">
      <w:pPr>
        <w:pStyle w:val="Smlouva-slo"/>
        <w:numPr>
          <w:ilvl w:val="0"/>
          <w:numId w:val="8"/>
        </w:numPr>
        <w:suppressAutoHyphens w:val="0"/>
        <w:spacing w:before="0" w:line="240" w:lineRule="auto"/>
        <w:rPr>
          <w:rFonts w:ascii="Calibri" w:hAnsi="Calibri" w:cs="Times New Roman"/>
          <w:b/>
          <w:bCs/>
          <w:snapToGrid w:val="0"/>
          <w:sz w:val="20"/>
        </w:rPr>
      </w:pPr>
      <w:r w:rsidRPr="002A08BB">
        <w:rPr>
          <w:rFonts w:ascii="Calibri" w:hAnsi="Calibri" w:cs="Arial"/>
          <w:sz w:val="20"/>
        </w:rPr>
        <w:t>S</w:t>
      </w:r>
      <w:r w:rsidR="00F6005A" w:rsidRPr="002A08BB">
        <w:rPr>
          <w:rFonts w:ascii="Calibri" w:hAnsi="Calibri" w:cs="Arial"/>
          <w:sz w:val="20"/>
        </w:rPr>
        <w:t>mlouv</w:t>
      </w:r>
      <w:r w:rsidRPr="002A08BB">
        <w:rPr>
          <w:rFonts w:ascii="Calibri" w:hAnsi="Calibri" w:cs="Arial"/>
          <w:sz w:val="20"/>
        </w:rPr>
        <w:t>u</w:t>
      </w:r>
      <w:r w:rsidR="00F6005A" w:rsidRPr="002A08BB">
        <w:rPr>
          <w:rFonts w:ascii="Calibri" w:hAnsi="Calibri" w:cs="Arial"/>
          <w:sz w:val="20"/>
        </w:rPr>
        <w:t xml:space="preserve"> lze ukončit písemnou dohodou.</w:t>
      </w:r>
    </w:p>
    <w:p w:rsidR="009A41C1" w:rsidRPr="002A08BB" w:rsidRDefault="009A41C1" w:rsidP="009A41C1">
      <w:pPr>
        <w:pStyle w:val="Odstavecseseznamem"/>
        <w:rPr>
          <w:rFonts w:ascii="Calibri" w:hAnsi="Calibri" w:cs="Times New Roman"/>
          <w:snapToGrid w:val="0"/>
          <w:sz w:val="20"/>
          <w:szCs w:val="20"/>
        </w:rPr>
      </w:pPr>
    </w:p>
    <w:p w:rsidR="009A41C1" w:rsidRPr="002A08BB" w:rsidRDefault="009A41C1" w:rsidP="009A41C1">
      <w:pPr>
        <w:pStyle w:val="Smlouva-slo"/>
        <w:numPr>
          <w:ilvl w:val="0"/>
          <w:numId w:val="8"/>
        </w:numPr>
        <w:suppressAutoHyphens w:val="0"/>
        <w:spacing w:before="0" w:line="240" w:lineRule="auto"/>
        <w:rPr>
          <w:rFonts w:ascii="Calibri" w:hAnsi="Calibri" w:cs="Times New Roman"/>
          <w:b/>
          <w:bCs/>
          <w:snapToGrid w:val="0"/>
          <w:sz w:val="20"/>
        </w:rPr>
      </w:pPr>
      <w:r w:rsidRPr="002A08BB">
        <w:rPr>
          <w:rFonts w:ascii="Calibri" w:hAnsi="Calibri" w:cs="Times New Roman"/>
          <w:snapToGrid w:val="0"/>
          <w:sz w:val="20"/>
        </w:rPr>
        <w:t>Smluvní strany se dohodly, že pro doručování písemné korespondence druhé smluvní straně užij</w:t>
      </w:r>
      <w:r w:rsidR="00757B6E" w:rsidRPr="002A08BB">
        <w:rPr>
          <w:rFonts w:ascii="Calibri" w:hAnsi="Calibri" w:cs="Times New Roman"/>
          <w:snapToGrid w:val="0"/>
          <w:sz w:val="20"/>
        </w:rPr>
        <w:t>í</w:t>
      </w:r>
      <w:r w:rsidRPr="002A08BB">
        <w:rPr>
          <w:rFonts w:ascii="Calibri" w:hAnsi="Calibri" w:cs="Times New Roman"/>
          <w:snapToGrid w:val="0"/>
          <w:sz w:val="20"/>
        </w:rPr>
        <w:t xml:space="preserve"> adres</w:t>
      </w:r>
      <w:r w:rsidR="00757B6E" w:rsidRPr="002A08BB">
        <w:rPr>
          <w:rFonts w:ascii="Calibri" w:hAnsi="Calibri" w:cs="Times New Roman"/>
          <w:snapToGrid w:val="0"/>
          <w:sz w:val="20"/>
        </w:rPr>
        <w:t>y</w:t>
      </w:r>
      <w:r w:rsidRPr="002A08BB">
        <w:rPr>
          <w:rFonts w:ascii="Calibri" w:hAnsi="Calibri" w:cs="Times New Roman"/>
          <w:snapToGrid w:val="0"/>
          <w:sz w:val="20"/>
        </w:rPr>
        <w:t xml:space="preserve"> uveden</w:t>
      </w:r>
      <w:r w:rsidR="00757B6E" w:rsidRPr="002A08BB">
        <w:rPr>
          <w:rFonts w:ascii="Calibri" w:hAnsi="Calibri" w:cs="Times New Roman"/>
          <w:snapToGrid w:val="0"/>
          <w:sz w:val="20"/>
        </w:rPr>
        <w:t>é</w:t>
      </w:r>
      <w:r w:rsidRPr="002A08BB">
        <w:rPr>
          <w:rFonts w:ascii="Calibri" w:hAnsi="Calibri" w:cs="Times New Roman"/>
          <w:snapToGrid w:val="0"/>
          <w:sz w:val="20"/>
        </w:rPr>
        <w:t xml:space="preserve"> v záhlaví této Smlouvy</w:t>
      </w:r>
      <w:r w:rsidR="00757B6E" w:rsidRPr="002A08BB">
        <w:rPr>
          <w:rFonts w:ascii="Calibri" w:hAnsi="Calibri" w:cs="Times New Roman"/>
          <w:snapToGrid w:val="0"/>
          <w:sz w:val="20"/>
        </w:rPr>
        <w:t>, kde jsou poprvé uvedeny smluvní strany</w:t>
      </w:r>
      <w:r w:rsidRPr="002A08BB">
        <w:rPr>
          <w:rFonts w:ascii="Calibri" w:hAnsi="Calibri" w:cs="Times New Roman"/>
          <w:snapToGrid w:val="0"/>
          <w:sz w:val="20"/>
        </w:rPr>
        <w:t>. V případě změny sídla a tím i adresy pro doručování, budou</w:t>
      </w:r>
      <w:r w:rsidR="00757B6E" w:rsidRPr="002A08BB">
        <w:rPr>
          <w:rFonts w:ascii="Calibri" w:hAnsi="Calibri" w:cs="Times New Roman"/>
          <w:snapToGrid w:val="0"/>
          <w:sz w:val="20"/>
        </w:rPr>
        <w:t xml:space="preserve"> strany smlouvy</w:t>
      </w:r>
      <w:r w:rsidRPr="002A08BB">
        <w:rPr>
          <w:rFonts w:ascii="Calibri" w:hAnsi="Calibri" w:cs="Times New Roman"/>
          <w:snapToGrid w:val="0"/>
          <w:sz w:val="20"/>
        </w:rPr>
        <w:t xml:space="preserve"> písemně informovat o této skutečnosti bez zbytečného odkladu druhou smluvní stranu.</w:t>
      </w:r>
    </w:p>
    <w:p w:rsidR="009A41C1" w:rsidRPr="002A08BB" w:rsidRDefault="009A41C1" w:rsidP="009A41C1">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Smluvní strany se dohodly, že ob</w:t>
      </w:r>
      <w:r w:rsidR="00207539" w:rsidRPr="002A08BB">
        <w:rPr>
          <w:rFonts w:ascii="Calibri" w:hAnsi="Calibri" w:cs="Arial"/>
          <w:sz w:val="20"/>
        </w:rPr>
        <w:t>ě strany</w:t>
      </w:r>
      <w:r w:rsidR="00DD6C91" w:rsidRPr="002A08BB">
        <w:rPr>
          <w:rFonts w:ascii="Calibri" w:hAnsi="Calibri" w:cs="Arial"/>
          <w:sz w:val="20"/>
        </w:rPr>
        <w:t xml:space="preserve"> mohou od smlouvy odstoupit z</w:t>
      </w:r>
      <w:r w:rsidRPr="002A08BB">
        <w:rPr>
          <w:rFonts w:ascii="Calibri" w:hAnsi="Calibri" w:cs="Arial"/>
          <w:sz w:val="20"/>
        </w:rPr>
        <w:t xml:space="preserve"> důvodu podstatné</w:t>
      </w:r>
      <w:r w:rsidR="00DD6C91" w:rsidRPr="002A08BB">
        <w:rPr>
          <w:rFonts w:ascii="Calibri" w:hAnsi="Calibri" w:cs="Arial"/>
          <w:sz w:val="20"/>
        </w:rPr>
        <w:t>ho</w:t>
      </w:r>
      <w:r w:rsidRPr="002A08BB">
        <w:rPr>
          <w:rFonts w:ascii="Calibri" w:hAnsi="Calibri" w:cs="Arial"/>
          <w:sz w:val="20"/>
        </w:rPr>
        <w:t xml:space="preserve"> porušení </w:t>
      </w:r>
      <w:r w:rsidR="009A5038" w:rsidRPr="002A08BB">
        <w:rPr>
          <w:rFonts w:ascii="Calibri" w:hAnsi="Calibri" w:cs="Arial"/>
          <w:sz w:val="20"/>
        </w:rPr>
        <w:t xml:space="preserve">smlouvy </w:t>
      </w:r>
      <w:r w:rsidRPr="002A08BB">
        <w:rPr>
          <w:rFonts w:ascii="Calibri" w:hAnsi="Calibri" w:cs="Arial"/>
          <w:sz w:val="20"/>
        </w:rPr>
        <w:t>druhou smluvní stranou, přičemž podstatným porušením smlouvy se rozumí zejména:</w:t>
      </w:r>
    </w:p>
    <w:p w:rsidR="00757B6E" w:rsidRPr="002A08BB" w:rsidRDefault="00757B6E" w:rsidP="00757B6E">
      <w:pPr>
        <w:pStyle w:val="Odstavecseseznamem"/>
        <w:rPr>
          <w:rFonts w:ascii="Calibri" w:hAnsi="Calibri" w:cs="Arial"/>
          <w:sz w:val="20"/>
          <w:szCs w:val="20"/>
        </w:rPr>
      </w:pPr>
    </w:p>
    <w:p w:rsidR="00F6005A" w:rsidRPr="002A08BB" w:rsidRDefault="00DD6C91" w:rsidP="00781A9D">
      <w:pPr>
        <w:pStyle w:val="Default"/>
        <w:numPr>
          <w:ilvl w:val="0"/>
          <w:numId w:val="20"/>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prodlení s provedením díla delším než 90 dní</w:t>
      </w:r>
      <w:r w:rsidR="00F6005A" w:rsidRPr="002A08BB">
        <w:rPr>
          <w:rFonts w:ascii="Calibri" w:hAnsi="Calibri" w:cs="Arial"/>
          <w:color w:val="auto"/>
          <w:sz w:val="20"/>
          <w:szCs w:val="20"/>
        </w:rPr>
        <w:t xml:space="preserve"> </w:t>
      </w:r>
      <w:r w:rsidRPr="002A08BB">
        <w:rPr>
          <w:rFonts w:ascii="Calibri" w:hAnsi="Calibri" w:cs="Arial"/>
          <w:color w:val="auto"/>
          <w:sz w:val="20"/>
          <w:szCs w:val="20"/>
        </w:rPr>
        <w:t xml:space="preserve">oproti sjednanému termínu </w:t>
      </w:r>
      <w:r w:rsidR="00F6005A" w:rsidRPr="002A08BB">
        <w:rPr>
          <w:rFonts w:ascii="Calibri" w:hAnsi="Calibri" w:cs="Arial"/>
          <w:color w:val="auto"/>
          <w:sz w:val="20"/>
          <w:szCs w:val="20"/>
        </w:rPr>
        <w:t>dle čl. II odst. 1 této smlouvy,</w:t>
      </w:r>
    </w:p>
    <w:p w:rsidR="00F6005A" w:rsidRPr="002A08BB" w:rsidRDefault="00F6005A" w:rsidP="00781A9D">
      <w:pPr>
        <w:pStyle w:val="Default"/>
        <w:numPr>
          <w:ilvl w:val="0"/>
          <w:numId w:val="20"/>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nedodržení právních předpisů nebo technických norem, které se týkají provádění díla,</w:t>
      </w:r>
    </w:p>
    <w:p w:rsidR="00F6005A" w:rsidRPr="002A08BB" w:rsidRDefault="00F6005A" w:rsidP="00781A9D">
      <w:pPr>
        <w:pStyle w:val="Default"/>
        <w:numPr>
          <w:ilvl w:val="0"/>
          <w:numId w:val="20"/>
        </w:numPr>
        <w:tabs>
          <w:tab w:val="left" w:pos="426"/>
        </w:tabs>
        <w:spacing w:after="120"/>
        <w:jc w:val="both"/>
        <w:rPr>
          <w:rFonts w:ascii="Calibri" w:hAnsi="Calibri" w:cs="Arial"/>
          <w:color w:val="auto"/>
          <w:sz w:val="20"/>
          <w:szCs w:val="20"/>
        </w:rPr>
      </w:pPr>
      <w:r w:rsidRPr="002A08BB">
        <w:rPr>
          <w:rFonts w:ascii="Calibri" w:hAnsi="Calibri" w:cs="Arial"/>
          <w:color w:val="auto"/>
          <w:sz w:val="20"/>
          <w:szCs w:val="20"/>
        </w:rPr>
        <w:t>nedodržení smluvních ujednání o záruce za jakost,</w:t>
      </w:r>
    </w:p>
    <w:p w:rsidR="00F6005A" w:rsidRPr="002A08BB" w:rsidRDefault="00F6005A" w:rsidP="00781A9D">
      <w:pPr>
        <w:pStyle w:val="Default"/>
        <w:numPr>
          <w:ilvl w:val="0"/>
          <w:numId w:val="20"/>
        </w:numPr>
        <w:tabs>
          <w:tab w:val="left" w:pos="426"/>
        </w:tabs>
        <w:ind w:left="714" w:hanging="357"/>
        <w:jc w:val="both"/>
        <w:rPr>
          <w:rFonts w:ascii="Calibri" w:hAnsi="Calibri" w:cs="Arial"/>
          <w:color w:val="auto"/>
          <w:sz w:val="20"/>
          <w:szCs w:val="20"/>
        </w:rPr>
      </w:pPr>
      <w:r w:rsidRPr="002A08BB">
        <w:rPr>
          <w:rFonts w:ascii="Calibri" w:hAnsi="Calibri" w:cs="Arial"/>
          <w:color w:val="auto"/>
          <w:sz w:val="20"/>
          <w:szCs w:val="20"/>
        </w:rPr>
        <w:t>neuhrazení ceny za dílo objednatelem po druhé výzvě zhotovitele k uhrazení dlužné částky, přičemž druhá výzva nesmí následovat dříve než 30 dnů po doručení první výzvy.</w:t>
      </w:r>
    </w:p>
    <w:p w:rsidR="00F6005A" w:rsidRPr="002A08BB" w:rsidRDefault="00F6005A" w:rsidP="00781A9D">
      <w:pPr>
        <w:pStyle w:val="Default"/>
        <w:tabs>
          <w:tab w:val="left" w:pos="426"/>
        </w:tabs>
        <w:ind w:left="714"/>
        <w:jc w:val="both"/>
        <w:rPr>
          <w:rFonts w:ascii="Calibri" w:hAnsi="Calibri" w:cs="Arial"/>
          <w:color w:val="auto"/>
          <w:sz w:val="20"/>
          <w:szCs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2A08BB" w:rsidRDefault="00F6005A" w:rsidP="00781A9D">
      <w:pPr>
        <w:pStyle w:val="Smlouva-slo"/>
        <w:numPr>
          <w:ilvl w:val="0"/>
          <w:numId w:val="0"/>
        </w:numPr>
        <w:spacing w:before="0" w:line="240" w:lineRule="auto"/>
        <w:ind w:left="340"/>
        <w:rPr>
          <w:rFonts w:ascii="Calibri" w:hAnsi="Calibri" w:cs="Arial"/>
          <w:sz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Zhotovitel se zavazuje, že jakékoliv informace, které se dozvěděl v souvislosti s plněním předmětu smlouvy, nebo které jsou obsahem předmětu smlouvy, neposkytne třetím osobám.</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Zhotovitel nemůže bez souhlasu objednatele postoupit svá práva a povinnosti plynoucí ze smlouvy třetí osobě.</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Případná neplatnost některého z ustanovení této smlouvy nemá za následek neplatnost ostatních ustanovení.</w:t>
      </w:r>
    </w:p>
    <w:p w:rsidR="00F6005A" w:rsidRPr="002A08BB" w:rsidRDefault="00F6005A" w:rsidP="00781A9D">
      <w:pPr>
        <w:pStyle w:val="Smlouva-slo"/>
        <w:numPr>
          <w:ilvl w:val="0"/>
          <w:numId w:val="0"/>
        </w:numPr>
        <w:spacing w:before="0" w:line="240" w:lineRule="auto"/>
        <w:rPr>
          <w:rFonts w:ascii="Calibri" w:hAnsi="Calibri" w:cs="Arial"/>
          <w:sz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 xml:space="preserve">Smlouva nabývá platnosti </w:t>
      </w:r>
      <w:r w:rsidR="00353242" w:rsidRPr="002A08BB">
        <w:rPr>
          <w:rFonts w:ascii="Calibri" w:hAnsi="Calibri" w:cs="Arial"/>
          <w:sz w:val="20"/>
        </w:rPr>
        <w:t xml:space="preserve">a účinnosti </w:t>
      </w:r>
      <w:r w:rsidRPr="002A08BB">
        <w:rPr>
          <w:rFonts w:ascii="Calibri" w:hAnsi="Calibri" w:cs="Arial"/>
          <w:sz w:val="20"/>
        </w:rPr>
        <w:t xml:space="preserve">dnem podpisu </w:t>
      </w:r>
      <w:r w:rsidR="00353242" w:rsidRPr="002A08BB">
        <w:rPr>
          <w:rFonts w:ascii="Calibri" w:hAnsi="Calibri" w:cs="Arial"/>
          <w:sz w:val="20"/>
        </w:rPr>
        <w:t xml:space="preserve">poslední ze </w:t>
      </w:r>
      <w:r w:rsidRPr="002A08BB">
        <w:rPr>
          <w:rFonts w:ascii="Calibri" w:hAnsi="Calibri" w:cs="Arial"/>
          <w:sz w:val="20"/>
        </w:rPr>
        <w:t>smluvní</w:t>
      </w:r>
      <w:r w:rsidR="00353242" w:rsidRPr="002A08BB">
        <w:rPr>
          <w:rFonts w:ascii="Calibri" w:hAnsi="Calibri" w:cs="Arial"/>
          <w:sz w:val="20"/>
        </w:rPr>
        <w:t>ch</w:t>
      </w:r>
      <w:r w:rsidRPr="002A08BB">
        <w:rPr>
          <w:rFonts w:ascii="Calibri" w:hAnsi="Calibri" w:cs="Arial"/>
          <w:sz w:val="20"/>
        </w:rPr>
        <w:t xml:space="preserve"> stran</w:t>
      </w:r>
      <w:r w:rsidR="00353242" w:rsidRPr="002A08BB">
        <w:rPr>
          <w:rFonts w:ascii="Calibri" w:hAnsi="Calibri" w:cs="Arial"/>
          <w:sz w:val="20"/>
        </w:rPr>
        <w:t>.</w:t>
      </w:r>
      <w:r w:rsidRPr="002A08BB">
        <w:rPr>
          <w:rFonts w:ascii="Calibri" w:hAnsi="Calibri" w:cs="Arial"/>
          <w:sz w:val="20"/>
        </w:rPr>
        <w:t xml:space="preserve"> </w:t>
      </w:r>
    </w:p>
    <w:p w:rsidR="00F6005A" w:rsidRPr="002A08BB" w:rsidRDefault="00F6005A" w:rsidP="00781A9D">
      <w:pPr>
        <w:pStyle w:val="Odstavecseseznamem"/>
        <w:rPr>
          <w:rFonts w:ascii="Calibri" w:hAnsi="Calibri" w:cs="Arial"/>
          <w:sz w:val="20"/>
          <w:szCs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 xml:space="preserve">Otázky v této smlouvě neupravené se řídí </w:t>
      </w:r>
      <w:r w:rsidR="00D54784" w:rsidRPr="002A08BB">
        <w:rPr>
          <w:rFonts w:ascii="Calibri" w:hAnsi="Calibri" w:cs="Arial"/>
          <w:sz w:val="20"/>
        </w:rPr>
        <w:t>občanským záko</w:t>
      </w:r>
      <w:r w:rsidR="00884AAE" w:rsidRPr="002A08BB">
        <w:rPr>
          <w:rFonts w:ascii="Calibri" w:hAnsi="Calibri" w:cs="Arial"/>
          <w:sz w:val="20"/>
        </w:rPr>
        <w:t>n</w:t>
      </w:r>
      <w:r w:rsidR="00D54784" w:rsidRPr="002A08BB">
        <w:rPr>
          <w:rFonts w:ascii="Calibri" w:hAnsi="Calibri" w:cs="Arial"/>
          <w:sz w:val="20"/>
        </w:rPr>
        <w:t>íkem</w:t>
      </w:r>
      <w:r w:rsidRPr="002A08BB">
        <w:rPr>
          <w:rFonts w:ascii="Calibri" w:hAnsi="Calibri" w:cs="Arial"/>
          <w:sz w:val="20"/>
        </w:rPr>
        <w:t xml:space="preserve"> v platném znění.</w:t>
      </w:r>
    </w:p>
    <w:p w:rsidR="00F6005A" w:rsidRPr="002A08BB" w:rsidRDefault="00F6005A" w:rsidP="00781A9D">
      <w:pPr>
        <w:pStyle w:val="Odstavecseseznamem"/>
        <w:rPr>
          <w:rFonts w:ascii="Calibri" w:hAnsi="Calibri" w:cs="Arial"/>
          <w:sz w:val="20"/>
          <w:szCs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 xml:space="preserve">Tato smlouva nahrazuje veškeré předchozí písemné i </w:t>
      </w:r>
      <w:r w:rsidR="00CE3B0B">
        <w:rPr>
          <w:rFonts w:ascii="Calibri" w:hAnsi="Calibri" w:cs="Arial"/>
          <w:sz w:val="20"/>
        </w:rPr>
        <w:t>ús</w:t>
      </w:r>
      <w:r w:rsidRPr="002A08BB">
        <w:rPr>
          <w:rFonts w:ascii="Calibri" w:hAnsi="Calibri" w:cs="Arial"/>
          <w:sz w:val="20"/>
        </w:rPr>
        <w:t xml:space="preserve">tní dohody a ujednání vztahující se k předmětu smlouvy. </w:t>
      </w:r>
    </w:p>
    <w:p w:rsidR="00F6005A" w:rsidRPr="002A08BB" w:rsidRDefault="00F6005A" w:rsidP="00781A9D">
      <w:pPr>
        <w:pStyle w:val="Odstavecseseznamem"/>
        <w:rPr>
          <w:rFonts w:ascii="Calibri" w:hAnsi="Calibri" w:cs="Arial"/>
          <w:sz w:val="20"/>
          <w:szCs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Tato smlouva je vyhotovena ve dvou vyhotoveních, z nichž každá st</w:t>
      </w:r>
      <w:r w:rsidR="00D41AD0" w:rsidRPr="002A08BB">
        <w:rPr>
          <w:rFonts w:ascii="Calibri" w:hAnsi="Calibri" w:cs="Arial"/>
          <w:sz w:val="20"/>
        </w:rPr>
        <w:t>r</w:t>
      </w:r>
      <w:r w:rsidRPr="002A08BB">
        <w:rPr>
          <w:rFonts w:ascii="Calibri" w:hAnsi="Calibri" w:cs="Arial"/>
          <w:sz w:val="20"/>
        </w:rPr>
        <w:t>ana obdrží po jednom.</w:t>
      </w:r>
    </w:p>
    <w:p w:rsidR="00F6005A" w:rsidRPr="002A08BB" w:rsidRDefault="00F6005A" w:rsidP="00781A9D">
      <w:pPr>
        <w:pStyle w:val="Odstavecseseznamem"/>
        <w:rPr>
          <w:rFonts w:ascii="Calibri" w:hAnsi="Calibri" w:cs="Arial"/>
          <w:sz w:val="20"/>
          <w:szCs w:val="20"/>
        </w:rPr>
      </w:pPr>
    </w:p>
    <w:p w:rsidR="00F6005A" w:rsidRPr="002A08BB" w:rsidRDefault="00F6005A" w:rsidP="00781A9D">
      <w:pPr>
        <w:pStyle w:val="Smlouva-slo"/>
        <w:numPr>
          <w:ilvl w:val="0"/>
          <w:numId w:val="8"/>
        </w:numPr>
        <w:spacing w:before="0" w:line="240" w:lineRule="auto"/>
        <w:rPr>
          <w:rFonts w:ascii="Calibri" w:hAnsi="Calibri" w:cs="Arial"/>
          <w:sz w:val="20"/>
        </w:rPr>
      </w:pPr>
      <w:r w:rsidRPr="002A08BB">
        <w:rPr>
          <w:rFonts w:ascii="Calibri" w:hAnsi="Calibri" w:cs="Arial"/>
          <w:sz w:val="20"/>
        </w:rPr>
        <w:t xml:space="preserve">Účastníci si smlouvu přečetli, souhlasí s celým jejím obsahem a na důkaz toho připojují své podpisy. </w:t>
      </w:r>
    </w:p>
    <w:p w:rsidR="00F6005A" w:rsidRPr="002A08BB" w:rsidRDefault="00F6005A" w:rsidP="00781A9D">
      <w:pPr>
        <w:pStyle w:val="Odstavecseseznamem"/>
        <w:rPr>
          <w:rFonts w:ascii="Calibri" w:hAnsi="Calibri" w:cs="Arial"/>
          <w:sz w:val="20"/>
          <w:szCs w:val="20"/>
        </w:rPr>
      </w:pPr>
    </w:p>
    <w:p w:rsidR="00F6005A" w:rsidRPr="002A08BB" w:rsidRDefault="00F6005A" w:rsidP="00781A9D">
      <w:pPr>
        <w:pStyle w:val="Normodsaz"/>
        <w:numPr>
          <w:ilvl w:val="0"/>
          <w:numId w:val="8"/>
        </w:numPr>
        <w:rPr>
          <w:rFonts w:ascii="Calibri" w:hAnsi="Calibri" w:cs="Arial"/>
          <w:sz w:val="20"/>
        </w:rPr>
      </w:pPr>
      <w:r w:rsidRPr="002A08BB">
        <w:rPr>
          <w:rFonts w:ascii="Calibri" w:hAnsi="Calibri" w:cs="Arial"/>
          <w:sz w:val="20"/>
        </w:rPr>
        <w:t>Statutární město Karlovy Vary ve smyslu ustanovení § 41 zákona č.128/2000 Sb. – o obcích, ve znění pozdějších předpisů</w:t>
      </w:r>
      <w:r w:rsidR="00D54784" w:rsidRPr="002A08BB">
        <w:rPr>
          <w:rFonts w:ascii="Calibri" w:hAnsi="Calibri" w:cs="Arial"/>
          <w:sz w:val="20"/>
        </w:rPr>
        <w:t>, potvrzuje, že u právních jednání</w:t>
      </w:r>
      <w:r w:rsidRPr="002A08BB">
        <w:rPr>
          <w:rFonts w:ascii="Calibri" w:hAnsi="Calibri" w:cs="Arial"/>
          <w:sz w:val="20"/>
        </w:rPr>
        <w:t xml:space="preserve"> obsažených v této smlouvě byly splněny ze strany Statutárního města Karlovy Vary veškeré zákonem 128/2000 Sb. – o obcích, ve znění pozdějších předpisů, či jinými obecně závaznými právními předpisy stanovené podmínky ve formě předchozího zveřejnění, schválení či odsouhlasení, které jsou obligatorní pr</w:t>
      </w:r>
      <w:r w:rsidR="00D54784" w:rsidRPr="002A08BB">
        <w:rPr>
          <w:rFonts w:ascii="Calibri" w:hAnsi="Calibri" w:cs="Arial"/>
          <w:sz w:val="20"/>
        </w:rPr>
        <w:t>o platnost tohoto právního jednání</w:t>
      </w:r>
      <w:r w:rsidRPr="002A08BB">
        <w:rPr>
          <w:rFonts w:ascii="Calibri" w:hAnsi="Calibri" w:cs="Arial"/>
          <w:sz w:val="20"/>
        </w:rPr>
        <w:t>.</w:t>
      </w:r>
    </w:p>
    <w:p w:rsidR="00F6005A" w:rsidRPr="002A08BB" w:rsidRDefault="00F6005A" w:rsidP="00781A9D">
      <w:pPr>
        <w:ind w:left="340"/>
        <w:jc w:val="both"/>
        <w:rPr>
          <w:rFonts w:ascii="Calibri" w:hAnsi="Calibri" w:cs="Arial"/>
          <w:sz w:val="20"/>
          <w:szCs w:val="20"/>
        </w:rPr>
      </w:pPr>
    </w:p>
    <w:p w:rsidR="00F6005A" w:rsidRPr="002A08BB" w:rsidRDefault="00F6005A" w:rsidP="00781A9D">
      <w:pPr>
        <w:jc w:val="both"/>
        <w:rPr>
          <w:rFonts w:ascii="Calibri" w:hAnsi="Calibri" w:cs="Arial"/>
          <w:sz w:val="20"/>
          <w:szCs w:val="20"/>
        </w:rPr>
      </w:pPr>
    </w:p>
    <w:p w:rsidR="00F6005A" w:rsidRPr="002A08BB" w:rsidRDefault="00F6005A" w:rsidP="00781A9D">
      <w:pPr>
        <w:jc w:val="both"/>
        <w:rPr>
          <w:rFonts w:ascii="Calibri" w:hAnsi="Calibri" w:cs="Arial"/>
          <w:sz w:val="20"/>
          <w:szCs w:val="20"/>
        </w:rPr>
      </w:pPr>
    </w:p>
    <w:p w:rsidR="00F6005A" w:rsidRPr="002A08BB" w:rsidRDefault="00F6005A" w:rsidP="00781A9D">
      <w:pPr>
        <w:rPr>
          <w:rFonts w:ascii="Calibri" w:hAnsi="Calibri" w:cs="Arial"/>
          <w:i/>
          <w:sz w:val="20"/>
          <w:szCs w:val="20"/>
          <w:u w:val="single"/>
        </w:rPr>
      </w:pPr>
      <w:r w:rsidRPr="002A08BB">
        <w:rPr>
          <w:rFonts w:ascii="Calibri" w:hAnsi="Calibri" w:cs="Arial"/>
          <w:i/>
          <w:sz w:val="20"/>
          <w:szCs w:val="20"/>
          <w:u w:val="single"/>
        </w:rPr>
        <w:t xml:space="preserve">Přílohy: </w:t>
      </w:r>
    </w:p>
    <w:p w:rsidR="00F6005A" w:rsidRPr="002A08BB" w:rsidRDefault="008F60CA" w:rsidP="00781A9D">
      <w:pPr>
        <w:rPr>
          <w:rFonts w:ascii="Calibri" w:hAnsi="Calibri" w:cs="Arial"/>
          <w:sz w:val="20"/>
          <w:szCs w:val="20"/>
        </w:rPr>
      </w:pPr>
      <w:r w:rsidRPr="002A08BB">
        <w:rPr>
          <w:rFonts w:ascii="Calibri" w:hAnsi="Calibri" w:cs="Arial"/>
          <w:sz w:val="20"/>
          <w:szCs w:val="20"/>
        </w:rPr>
        <w:t>Příloha č. 1</w:t>
      </w:r>
      <w:r w:rsidR="008A6C06" w:rsidRPr="002A08BB">
        <w:rPr>
          <w:rFonts w:ascii="Calibri" w:hAnsi="Calibri" w:cs="Arial"/>
          <w:sz w:val="20"/>
          <w:szCs w:val="20"/>
        </w:rPr>
        <w:t xml:space="preserve">: Zadání </w:t>
      </w:r>
      <w:r w:rsidR="00B34ADB">
        <w:rPr>
          <w:rFonts w:ascii="Calibri" w:hAnsi="Calibri" w:cs="Arial"/>
          <w:sz w:val="20"/>
          <w:szCs w:val="20"/>
        </w:rPr>
        <w:t>– investiční záměr</w:t>
      </w:r>
      <w:r w:rsidR="006A5341" w:rsidRPr="002A08BB">
        <w:rPr>
          <w:rFonts w:ascii="Calibri" w:hAnsi="Calibri" w:cs="Arial"/>
          <w:sz w:val="20"/>
          <w:szCs w:val="20"/>
        </w:rPr>
        <w:t xml:space="preserve"> </w:t>
      </w:r>
    </w:p>
    <w:p w:rsidR="008A6C06" w:rsidRPr="002A08BB" w:rsidRDefault="00D54784" w:rsidP="00781A9D">
      <w:pPr>
        <w:rPr>
          <w:rFonts w:ascii="Calibri" w:hAnsi="Calibri" w:cs="Arial"/>
          <w:sz w:val="20"/>
          <w:szCs w:val="20"/>
        </w:rPr>
      </w:pPr>
      <w:r w:rsidRPr="002A08BB">
        <w:rPr>
          <w:rFonts w:ascii="Calibri" w:hAnsi="Calibri" w:cs="Arial"/>
          <w:sz w:val="20"/>
          <w:szCs w:val="20"/>
        </w:rPr>
        <w:t xml:space="preserve">Příloha č. </w:t>
      </w:r>
      <w:r w:rsidR="00CE3B0B">
        <w:rPr>
          <w:rFonts w:ascii="Calibri" w:hAnsi="Calibri" w:cs="Arial"/>
          <w:sz w:val="20"/>
          <w:szCs w:val="20"/>
        </w:rPr>
        <w:t>2</w:t>
      </w:r>
      <w:r w:rsidR="008A6C06" w:rsidRPr="002A08BB">
        <w:rPr>
          <w:rFonts w:ascii="Calibri" w:hAnsi="Calibri" w:cs="Arial"/>
          <w:sz w:val="20"/>
          <w:szCs w:val="20"/>
        </w:rPr>
        <w:t xml:space="preserve">: Nabídka zhotovitele k veřejné zakázce </w:t>
      </w:r>
    </w:p>
    <w:p w:rsidR="00F6005A" w:rsidRPr="002A08BB" w:rsidRDefault="00F6005A" w:rsidP="00781A9D">
      <w:pPr>
        <w:rPr>
          <w:rFonts w:ascii="Calibri" w:hAnsi="Calibri" w:cs="Arial"/>
          <w:sz w:val="20"/>
          <w:szCs w:val="20"/>
        </w:rPr>
      </w:pPr>
    </w:p>
    <w:p w:rsidR="00846626" w:rsidRPr="002A08BB" w:rsidRDefault="00846626" w:rsidP="00781A9D">
      <w:pPr>
        <w:rPr>
          <w:rFonts w:ascii="Calibri" w:hAnsi="Calibri" w:cs="Arial"/>
          <w:sz w:val="20"/>
          <w:szCs w:val="20"/>
        </w:rPr>
      </w:pPr>
    </w:p>
    <w:p w:rsidR="00F6005A" w:rsidRPr="002A08BB" w:rsidRDefault="00F6005A" w:rsidP="00781A9D">
      <w:pPr>
        <w:rPr>
          <w:rFonts w:ascii="Calibri" w:hAnsi="Calibri" w:cs="Arial"/>
          <w:sz w:val="20"/>
          <w:szCs w:val="20"/>
        </w:rPr>
      </w:pPr>
      <w:r w:rsidRPr="002A08BB">
        <w:rPr>
          <w:rFonts w:ascii="Calibri" w:hAnsi="Calibri" w:cs="Arial"/>
          <w:sz w:val="20"/>
          <w:szCs w:val="20"/>
        </w:rPr>
        <w:t xml:space="preserve">V Karlových Varech dne </w:t>
      </w:r>
      <w:r w:rsidR="00684B92" w:rsidRPr="002A08BB">
        <w:rPr>
          <w:rFonts w:ascii="Calibri" w:hAnsi="Calibri" w:cs="Arial"/>
          <w:sz w:val="20"/>
          <w:szCs w:val="20"/>
        </w:rPr>
        <w:t>....................................</w:t>
      </w:r>
      <w:r w:rsidR="00684B92" w:rsidRPr="002A08BB">
        <w:rPr>
          <w:rFonts w:ascii="Calibri" w:hAnsi="Calibri" w:cs="Arial"/>
          <w:bCs/>
          <w:sz w:val="20"/>
          <w:szCs w:val="20"/>
        </w:rPr>
        <w:t xml:space="preserve">     </w:t>
      </w:r>
      <w:r w:rsidRPr="002A08BB">
        <w:rPr>
          <w:rFonts w:ascii="Calibri" w:hAnsi="Calibri" w:cs="Arial"/>
          <w:bCs/>
          <w:sz w:val="20"/>
          <w:szCs w:val="20"/>
        </w:rPr>
        <w:tab/>
      </w:r>
      <w:r w:rsidR="00314029" w:rsidRPr="002A08BB">
        <w:rPr>
          <w:rFonts w:ascii="Calibri" w:hAnsi="Calibri" w:cs="Arial"/>
          <w:bCs/>
          <w:sz w:val="20"/>
          <w:szCs w:val="20"/>
        </w:rPr>
        <w:t xml:space="preserve">                </w:t>
      </w:r>
      <w:r w:rsidRPr="002A08BB">
        <w:rPr>
          <w:rFonts w:ascii="Calibri" w:hAnsi="Calibri" w:cs="Arial"/>
          <w:sz w:val="20"/>
          <w:szCs w:val="20"/>
        </w:rPr>
        <w:t>V</w:t>
      </w:r>
      <w:r w:rsidR="00314029" w:rsidRPr="002A08BB">
        <w:rPr>
          <w:rFonts w:ascii="Calibri" w:hAnsi="Calibri" w:cs="Arial"/>
          <w:sz w:val="20"/>
          <w:szCs w:val="20"/>
        </w:rPr>
        <w:t xml:space="preserve"> </w:t>
      </w:r>
      <w:r w:rsidR="00D454ED" w:rsidRPr="002A08BB">
        <w:rPr>
          <w:rFonts w:ascii="Calibri" w:hAnsi="Calibri" w:cs="Arial"/>
          <w:sz w:val="20"/>
          <w:szCs w:val="20"/>
        </w:rPr>
        <w:t>……………………</w:t>
      </w:r>
      <w:r w:rsidR="00371395" w:rsidRPr="002A08BB">
        <w:rPr>
          <w:rFonts w:ascii="Calibri" w:hAnsi="Calibri" w:cs="Arial"/>
          <w:sz w:val="20"/>
          <w:szCs w:val="20"/>
        </w:rPr>
        <w:t>……</w:t>
      </w:r>
      <w:proofErr w:type="gramStart"/>
      <w:r w:rsidR="00371395" w:rsidRPr="002A08BB">
        <w:rPr>
          <w:rFonts w:ascii="Calibri" w:hAnsi="Calibri" w:cs="Arial"/>
          <w:sz w:val="20"/>
          <w:szCs w:val="20"/>
        </w:rPr>
        <w:t>…</w:t>
      </w:r>
      <w:proofErr w:type="gramEnd"/>
      <w:r w:rsidR="00371395" w:rsidRPr="002A08BB">
        <w:rPr>
          <w:rFonts w:ascii="Calibri" w:hAnsi="Calibri" w:cs="Arial"/>
          <w:sz w:val="20"/>
          <w:szCs w:val="20"/>
        </w:rPr>
        <w:t>.</w:t>
      </w:r>
      <w:proofErr w:type="gramStart"/>
      <w:r w:rsidRPr="002A08BB">
        <w:rPr>
          <w:rFonts w:ascii="Calibri" w:hAnsi="Calibri" w:cs="Arial"/>
          <w:sz w:val="20"/>
          <w:szCs w:val="20"/>
        </w:rPr>
        <w:t>dne</w:t>
      </w:r>
      <w:proofErr w:type="gramEnd"/>
      <w:r w:rsidR="00684B92" w:rsidRPr="002A08BB">
        <w:rPr>
          <w:rFonts w:ascii="Calibri" w:hAnsi="Calibri" w:cs="Arial"/>
          <w:sz w:val="20"/>
          <w:szCs w:val="20"/>
        </w:rPr>
        <w:t>.......................</w:t>
      </w:r>
      <w:r w:rsidRPr="002A08BB">
        <w:rPr>
          <w:rFonts w:ascii="Calibri" w:hAnsi="Calibri" w:cs="Arial"/>
          <w:sz w:val="20"/>
          <w:szCs w:val="20"/>
        </w:rPr>
        <w:t xml:space="preserve"> </w:t>
      </w:r>
    </w:p>
    <w:p w:rsidR="00F6005A" w:rsidRPr="002A08BB" w:rsidRDefault="00F6005A" w:rsidP="00781A9D">
      <w:pPr>
        <w:rPr>
          <w:rFonts w:ascii="Calibri" w:hAnsi="Calibri" w:cs="Arial"/>
          <w:sz w:val="20"/>
          <w:szCs w:val="20"/>
        </w:rPr>
      </w:pPr>
    </w:p>
    <w:p w:rsidR="00F6005A" w:rsidRPr="002A08BB" w:rsidRDefault="00F6005A" w:rsidP="00781A9D">
      <w:pPr>
        <w:rPr>
          <w:rFonts w:ascii="Calibri" w:hAnsi="Calibri" w:cs="Arial"/>
          <w:sz w:val="20"/>
          <w:szCs w:val="20"/>
        </w:rPr>
      </w:pPr>
      <w:r w:rsidRPr="002A08BB">
        <w:rPr>
          <w:rFonts w:ascii="Calibri" w:hAnsi="Calibri" w:cs="Arial"/>
          <w:sz w:val="20"/>
          <w:szCs w:val="20"/>
        </w:rPr>
        <w:t>Objednatel:</w:t>
      </w:r>
      <w:r w:rsidRPr="002A08BB">
        <w:rPr>
          <w:rFonts w:ascii="Calibri" w:hAnsi="Calibri" w:cs="Arial"/>
          <w:sz w:val="20"/>
          <w:szCs w:val="20"/>
        </w:rPr>
        <w:tab/>
      </w:r>
      <w:r w:rsidRPr="002A08BB">
        <w:rPr>
          <w:rFonts w:ascii="Calibri" w:hAnsi="Calibri" w:cs="Arial"/>
          <w:sz w:val="20"/>
          <w:szCs w:val="20"/>
        </w:rPr>
        <w:tab/>
      </w:r>
      <w:r w:rsidRPr="002A08BB">
        <w:rPr>
          <w:rFonts w:ascii="Calibri" w:hAnsi="Calibri" w:cs="Arial"/>
          <w:sz w:val="20"/>
          <w:szCs w:val="20"/>
        </w:rPr>
        <w:tab/>
      </w:r>
      <w:r w:rsidRPr="002A08BB">
        <w:rPr>
          <w:rFonts w:ascii="Calibri" w:hAnsi="Calibri" w:cs="Arial"/>
          <w:sz w:val="20"/>
          <w:szCs w:val="20"/>
        </w:rPr>
        <w:tab/>
      </w:r>
      <w:r w:rsidRPr="002A08BB">
        <w:rPr>
          <w:rFonts w:ascii="Calibri" w:hAnsi="Calibri" w:cs="Arial"/>
          <w:sz w:val="20"/>
          <w:szCs w:val="20"/>
        </w:rPr>
        <w:tab/>
      </w:r>
      <w:r w:rsidRPr="002A08BB">
        <w:rPr>
          <w:rFonts w:ascii="Calibri" w:hAnsi="Calibri" w:cs="Arial"/>
          <w:sz w:val="20"/>
          <w:szCs w:val="20"/>
        </w:rPr>
        <w:tab/>
        <w:t>Zhotovitel:</w:t>
      </w:r>
    </w:p>
    <w:p w:rsidR="00F6005A" w:rsidRPr="002A08BB" w:rsidRDefault="00F6005A" w:rsidP="00781A9D">
      <w:pPr>
        <w:rPr>
          <w:rFonts w:ascii="Calibri" w:hAnsi="Calibri" w:cs="Arial"/>
          <w:sz w:val="20"/>
          <w:szCs w:val="20"/>
        </w:rPr>
      </w:pPr>
      <w:r w:rsidRPr="002A08BB">
        <w:rPr>
          <w:rFonts w:ascii="Calibri" w:hAnsi="Calibri" w:cs="Arial"/>
          <w:sz w:val="20"/>
          <w:szCs w:val="20"/>
        </w:rPr>
        <w:t>………………………………</w:t>
      </w:r>
      <w:r w:rsidR="00076A53" w:rsidRPr="002A08BB">
        <w:rPr>
          <w:rFonts w:ascii="Calibri" w:hAnsi="Calibri" w:cs="Arial"/>
          <w:sz w:val="20"/>
          <w:szCs w:val="20"/>
        </w:rPr>
        <w:t>.................</w:t>
      </w:r>
      <w:r w:rsidR="00D454ED" w:rsidRPr="002A08BB">
        <w:rPr>
          <w:rFonts w:ascii="Calibri" w:hAnsi="Calibri" w:cs="Arial"/>
          <w:sz w:val="20"/>
          <w:szCs w:val="20"/>
        </w:rPr>
        <w:t>.................</w:t>
      </w:r>
      <w:r w:rsidR="00076A53" w:rsidRPr="002A08BB">
        <w:rPr>
          <w:rFonts w:ascii="Calibri" w:hAnsi="Calibri" w:cs="Arial"/>
          <w:sz w:val="20"/>
          <w:szCs w:val="20"/>
        </w:rPr>
        <w:t>.</w:t>
      </w:r>
      <w:r w:rsidR="00D454ED" w:rsidRPr="002A08BB">
        <w:rPr>
          <w:rFonts w:ascii="Calibri" w:hAnsi="Calibri" w:cs="Arial"/>
          <w:sz w:val="20"/>
          <w:szCs w:val="20"/>
        </w:rPr>
        <w:t>.</w:t>
      </w:r>
      <w:r w:rsidR="00076A53" w:rsidRPr="002A08BB">
        <w:rPr>
          <w:rFonts w:ascii="Calibri" w:hAnsi="Calibri" w:cs="Arial"/>
          <w:sz w:val="20"/>
          <w:szCs w:val="20"/>
        </w:rPr>
        <w:t>.....</w:t>
      </w:r>
      <w:r w:rsidRPr="002A08BB">
        <w:rPr>
          <w:rFonts w:ascii="Calibri" w:hAnsi="Calibri" w:cs="Arial"/>
          <w:sz w:val="20"/>
          <w:szCs w:val="20"/>
        </w:rPr>
        <w:t xml:space="preserve">                           </w:t>
      </w:r>
      <w:r w:rsidRPr="002A08BB">
        <w:rPr>
          <w:rFonts w:ascii="Calibri" w:hAnsi="Calibri" w:cs="Arial"/>
          <w:sz w:val="20"/>
          <w:szCs w:val="20"/>
        </w:rPr>
        <w:tab/>
      </w:r>
      <w:r w:rsidR="003F1626" w:rsidRPr="002A08BB">
        <w:rPr>
          <w:rFonts w:ascii="Calibri" w:hAnsi="Calibri" w:cs="Arial"/>
          <w:sz w:val="20"/>
          <w:szCs w:val="20"/>
        </w:rPr>
        <w:t xml:space="preserve"> </w:t>
      </w:r>
      <w:r w:rsidRPr="002A08BB">
        <w:rPr>
          <w:rFonts w:ascii="Calibri" w:hAnsi="Calibri" w:cs="Arial"/>
          <w:sz w:val="20"/>
          <w:szCs w:val="20"/>
        </w:rPr>
        <w:t>……………………………</w:t>
      </w:r>
      <w:r w:rsidR="00D454ED" w:rsidRPr="002A08BB">
        <w:rPr>
          <w:rFonts w:ascii="Calibri" w:hAnsi="Calibri" w:cs="Arial"/>
          <w:sz w:val="20"/>
          <w:szCs w:val="20"/>
        </w:rPr>
        <w:t>…..</w:t>
      </w:r>
      <w:r w:rsidRPr="002A08BB">
        <w:rPr>
          <w:rFonts w:ascii="Calibri" w:hAnsi="Calibri" w:cs="Arial"/>
          <w:sz w:val="20"/>
          <w:szCs w:val="20"/>
        </w:rPr>
        <w:t>……</w:t>
      </w:r>
      <w:r w:rsidR="00D454ED" w:rsidRPr="002A08BB">
        <w:rPr>
          <w:rFonts w:ascii="Calibri" w:hAnsi="Calibri" w:cs="Arial"/>
          <w:sz w:val="20"/>
          <w:szCs w:val="20"/>
        </w:rPr>
        <w:t>…………………</w:t>
      </w:r>
      <w:r w:rsidRPr="002A08BB">
        <w:rPr>
          <w:rFonts w:ascii="Calibri" w:hAnsi="Calibri" w:cs="Arial"/>
          <w:sz w:val="20"/>
          <w:szCs w:val="20"/>
        </w:rPr>
        <w:t>…</w:t>
      </w:r>
    </w:p>
    <w:p w:rsidR="007F00C6" w:rsidRPr="002A08BB" w:rsidRDefault="00F6005A" w:rsidP="007F00C6">
      <w:pPr>
        <w:rPr>
          <w:rFonts w:ascii="Calibri" w:hAnsi="Calibri" w:cs="Arial"/>
          <w:sz w:val="20"/>
          <w:szCs w:val="20"/>
        </w:rPr>
      </w:pPr>
      <w:r w:rsidRPr="002A08BB">
        <w:rPr>
          <w:rFonts w:ascii="Calibri" w:hAnsi="Calibri" w:cs="Arial"/>
          <w:sz w:val="20"/>
          <w:szCs w:val="20"/>
        </w:rPr>
        <w:t xml:space="preserve">Statutární město Karlovy Vary                                 </w:t>
      </w:r>
      <w:r w:rsidR="00956CD5" w:rsidRPr="002A08BB">
        <w:rPr>
          <w:rFonts w:ascii="Calibri" w:hAnsi="Calibri" w:cs="Arial"/>
          <w:sz w:val="20"/>
          <w:szCs w:val="20"/>
        </w:rPr>
        <w:tab/>
      </w:r>
      <w:r w:rsidR="00956CD5" w:rsidRPr="002A08BB">
        <w:rPr>
          <w:rFonts w:ascii="Calibri" w:hAnsi="Calibri" w:cs="Arial"/>
          <w:sz w:val="20"/>
          <w:szCs w:val="20"/>
        </w:rPr>
        <w:tab/>
      </w:r>
      <w:r w:rsidR="00353242" w:rsidRPr="002A08BB">
        <w:rPr>
          <w:rFonts w:ascii="Calibri" w:hAnsi="Calibri" w:cs="Arial"/>
          <w:sz w:val="20"/>
          <w:szCs w:val="20"/>
        </w:rPr>
        <w:tab/>
      </w:r>
    </w:p>
    <w:p w:rsidR="00266F60" w:rsidRPr="002A08BB" w:rsidRDefault="005432B7" w:rsidP="00932EE0">
      <w:pPr>
        <w:rPr>
          <w:rFonts w:ascii="Calibri" w:hAnsi="Calibri" w:cs="Arial"/>
          <w:sz w:val="20"/>
          <w:szCs w:val="20"/>
        </w:rPr>
      </w:pPr>
      <w:proofErr w:type="gramStart"/>
      <w:r w:rsidRPr="002A08BB">
        <w:rPr>
          <w:rFonts w:ascii="Calibri" w:hAnsi="Calibri" w:cs="Arial"/>
          <w:sz w:val="20"/>
          <w:szCs w:val="20"/>
        </w:rPr>
        <w:t>zastoupeno</w:t>
      </w:r>
      <w:r w:rsidR="005A6B97" w:rsidRPr="002A08BB">
        <w:rPr>
          <w:rFonts w:ascii="Calibri" w:hAnsi="Calibri" w:cs="Arial"/>
          <w:sz w:val="20"/>
          <w:szCs w:val="20"/>
        </w:rPr>
        <w:t>:</w:t>
      </w:r>
      <w:r w:rsidR="003F1626" w:rsidRPr="002A08BB">
        <w:rPr>
          <w:rFonts w:ascii="Calibri" w:hAnsi="Calibri" w:cs="Arial"/>
          <w:sz w:val="20"/>
          <w:szCs w:val="20"/>
        </w:rPr>
        <w:t xml:space="preserve">                                                                      </w:t>
      </w:r>
      <w:r w:rsidR="00076A53" w:rsidRPr="002A08BB">
        <w:rPr>
          <w:rFonts w:ascii="Calibri" w:hAnsi="Calibri" w:cs="Arial"/>
          <w:sz w:val="20"/>
          <w:szCs w:val="20"/>
        </w:rPr>
        <w:t xml:space="preserve">                   </w:t>
      </w:r>
      <w:r w:rsidR="003F1626" w:rsidRPr="002A08BB">
        <w:rPr>
          <w:rFonts w:ascii="Calibri" w:hAnsi="Calibri" w:cs="Arial"/>
          <w:sz w:val="20"/>
          <w:szCs w:val="20"/>
        </w:rPr>
        <w:t>zast</w:t>
      </w:r>
      <w:r w:rsidR="00371395" w:rsidRPr="002A08BB">
        <w:rPr>
          <w:rFonts w:ascii="Calibri" w:hAnsi="Calibri" w:cs="Arial"/>
          <w:sz w:val="20"/>
          <w:szCs w:val="20"/>
        </w:rPr>
        <w:t>upuje</w:t>
      </w:r>
      <w:proofErr w:type="gramEnd"/>
      <w:r w:rsidR="003F1626" w:rsidRPr="002A08BB">
        <w:rPr>
          <w:rFonts w:ascii="Calibri" w:hAnsi="Calibri" w:cs="Arial"/>
          <w:sz w:val="20"/>
          <w:szCs w:val="20"/>
        </w:rPr>
        <w:t xml:space="preserve">: </w:t>
      </w:r>
      <w:r w:rsidR="008A5F3E" w:rsidRPr="002A08BB">
        <w:rPr>
          <w:rFonts w:ascii="Calibri" w:hAnsi="Calibri" w:cs="Arial"/>
          <w:sz w:val="20"/>
          <w:szCs w:val="20"/>
        </w:rPr>
        <w:t xml:space="preserve">             </w:t>
      </w:r>
    </w:p>
    <w:p w:rsidR="00846626" w:rsidRPr="002A08BB" w:rsidRDefault="00314029" w:rsidP="00781A9D">
      <w:pPr>
        <w:rPr>
          <w:rFonts w:ascii="Calibri" w:hAnsi="Calibri" w:cs="Arial"/>
          <w:sz w:val="20"/>
          <w:szCs w:val="20"/>
        </w:rPr>
      </w:pPr>
      <w:r w:rsidRPr="002A08BB">
        <w:rPr>
          <w:rFonts w:ascii="Calibri" w:hAnsi="Calibri" w:cs="Arial"/>
          <w:sz w:val="20"/>
          <w:szCs w:val="20"/>
        </w:rPr>
        <w:t xml:space="preserve">ing. </w:t>
      </w:r>
      <w:proofErr w:type="gramStart"/>
      <w:r w:rsidR="002A28A1">
        <w:rPr>
          <w:rFonts w:ascii="Calibri" w:hAnsi="Calibri" w:cs="Arial"/>
          <w:sz w:val="20"/>
          <w:szCs w:val="20"/>
        </w:rPr>
        <w:t>Petr   K u l h á n e k</w:t>
      </w:r>
      <w:proofErr w:type="gramEnd"/>
    </w:p>
    <w:p w:rsidR="00846626" w:rsidRPr="002A08BB" w:rsidRDefault="002A28A1" w:rsidP="00781A9D">
      <w:pPr>
        <w:rPr>
          <w:rFonts w:ascii="Calibri" w:hAnsi="Calibri" w:cs="Arial"/>
          <w:sz w:val="20"/>
          <w:szCs w:val="20"/>
        </w:rPr>
      </w:pPr>
      <w:r>
        <w:rPr>
          <w:rFonts w:ascii="Calibri" w:hAnsi="Calibri" w:cs="Arial"/>
          <w:sz w:val="20"/>
          <w:szCs w:val="20"/>
        </w:rPr>
        <w:t>primátor města</w:t>
      </w:r>
      <w:r w:rsidR="00371395" w:rsidRPr="002A08BB">
        <w:rPr>
          <w:rFonts w:ascii="Calibri" w:hAnsi="Calibri" w:cs="Arial"/>
          <w:sz w:val="20"/>
          <w:szCs w:val="20"/>
        </w:rPr>
        <w:tab/>
      </w:r>
      <w:r w:rsidR="00371395" w:rsidRPr="002A08BB">
        <w:rPr>
          <w:rFonts w:ascii="Calibri" w:hAnsi="Calibri" w:cs="Arial"/>
          <w:sz w:val="20"/>
          <w:szCs w:val="20"/>
        </w:rPr>
        <w:tab/>
      </w:r>
      <w:r w:rsidR="00371395" w:rsidRPr="002A08BB">
        <w:rPr>
          <w:rFonts w:ascii="Calibri" w:hAnsi="Calibri" w:cs="Arial"/>
          <w:sz w:val="20"/>
          <w:szCs w:val="20"/>
        </w:rPr>
        <w:tab/>
      </w:r>
      <w:r w:rsidR="00371395" w:rsidRPr="002A08BB">
        <w:rPr>
          <w:rFonts w:ascii="Calibri" w:hAnsi="Calibri" w:cs="Arial"/>
          <w:sz w:val="20"/>
          <w:szCs w:val="20"/>
        </w:rPr>
        <w:tab/>
      </w:r>
      <w:r w:rsidR="00371395" w:rsidRPr="002A08BB">
        <w:rPr>
          <w:rFonts w:ascii="Calibri" w:hAnsi="Calibri" w:cs="Arial"/>
          <w:sz w:val="20"/>
          <w:szCs w:val="20"/>
        </w:rPr>
        <w:tab/>
      </w:r>
    </w:p>
    <w:sectPr w:rsidR="00846626" w:rsidRPr="002A08BB"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FA" w:rsidRDefault="000725FA">
      <w:r>
        <w:separator/>
      </w:r>
    </w:p>
  </w:endnote>
  <w:endnote w:type="continuationSeparator" w:id="0">
    <w:p w:rsidR="000725FA" w:rsidRDefault="00072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91" w:rsidRPr="00A63A5B" w:rsidRDefault="00336291">
    <w:pPr>
      <w:pStyle w:val="Zpat"/>
      <w:jc w:val="center"/>
      <w:rPr>
        <w:i/>
        <w:sz w:val="20"/>
        <w:szCs w:val="20"/>
      </w:rPr>
    </w:pPr>
    <w:r w:rsidRPr="00A63A5B">
      <w:rPr>
        <w:i/>
        <w:sz w:val="20"/>
        <w:szCs w:val="20"/>
      </w:rPr>
      <w:t xml:space="preserve">„Rekonstrukce a přístavba Domova důchodců, Závodu míru </w:t>
    </w:r>
    <w:proofErr w:type="spellStart"/>
    <w:proofErr w:type="gramStart"/>
    <w:r w:rsidRPr="00A63A5B">
      <w:rPr>
        <w:i/>
        <w:sz w:val="20"/>
        <w:szCs w:val="20"/>
      </w:rPr>
      <w:t>č.p</w:t>
    </w:r>
    <w:proofErr w:type="spellEnd"/>
    <w:r w:rsidRPr="00A63A5B">
      <w:rPr>
        <w:i/>
        <w:sz w:val="20"/>
        <w:szCs w:val="20"/>
      </w:rPr>
      <w:t>.</w:t>
    </w:r>
    <w:proofErr w:type="gramEnd"/>
    <w:r w:rsidRPr="00A63A5B">
      <w:rPr>
        <w:i/>
        <w:sz w:val="20"/>
        <w:szCs w:val="20"/>
      </w:rPr>
      <w:t xml:space="preserve"> 88/96, Karlovy Vary – </w:t>
    </w:r>
    <w:r w:rsidR="001736DD">
      <w:rPr>
        <w:i/>
        <w:sz w:val="20"/>
        <w:szCs w:val="20"/>
      </w:rPr>
      <w:t>architektonická studie</w:t>
    </w:r>
    <w:r w:rsidRPr="00A63A5B">
      <w:rPr>
        <w:i/>
        <w:sz w:val="20"/>
        <w:szCs w:val="20"/>
      </w:rPr>
      <w:t>“</w:t>
    </w:r>
  </w:p>
  <w:p w:rsidR="00F26369" w:rsidRPr="00336291" w:rsidRDefault="00336291">
    <w:pPr>
      <w:pStyle w:val="Zpat"/>
      <w:jc w:val="center"/>
      <w:rPr>
        <w:i/>
      </w:rPr>
    </w:pPr>
    <w:r w:rsidRPr="00336291">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FA" w:rsidRDefault="000725FA">
      <w:r>
        <w:separator/>
      </w:r>
    </w:p>
  </w:footnote>
  <w:footnote w:type="continuationSeparator" w:id="0">
    <w:p w:rsidR="000725FA" w:rsidRDefault="00072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340"/>
        </w:tabs>
        <w:ind w:left="340" w:hanging="340"/>
      </w:pPr>
    </w:lvl>
  </w:abstractNum>
  <w:abstractNum w:abstractNumId="6">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nsid w:val="0D7751F4"/>
    <w:multiLevelType w:val="hybridMultilevel"/>
    <w:tmpl w:val="9A74EF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30">
    <w:nsid w:val="2136564D"/>
    <w:multiLevelType w:val="hybridMultilevel"/>
    <w:tmpl w:val="B2A6F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C207E05"/>
    <w:multiLevelType w:val="hybridMultilevel"/>
    <w:tmpl w:val="268E7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nsid w:val="3DC0392B"/>
    <w:multiLevelType w:val="hybridMultilevel"/>
    <w:tmpl w:val="D318FDF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F2F2D08"/>
    <w:multiLevelType w:val="hybridMultilevel"/>
    <w:tmpl w:val="FAF8BF04"/>
    <w:lvl w:ilvl="0" w:tplc="0405000F">
      <w:start w:val="1"/>
      <w:numFmt w:val="decimal"/>
      <w:lvlText w:val="%1."/>
      <w:lvlJc w:val="left"/>
      <w:pPr>
        <w:ind w:left="720" w:hanging="360"/>
      </w:pPr>
    </w:lvl>
    <w:lvl w:ilvl="1" w:tplc="9244D22A">
      <w:start w:val="1"/>
      <w:numFmt w:val="lowerLetter"/>
      <w:lvlText w:val="%2."/>
      <w:lvlJc w:val="left"/>
      <w:pPr>
        <w:ind w:left="1785" w:hanging="705"/>
      </w:pPr>
      <w:rPr>
        <w:rFonts w:ascii="Calibri" w:eastAsia="Times New Roman" w:hAnsi="Calibri"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E845FA5"/>
    <w:multiLevelType w:val="hybridMultilevel"/>
    <w:tmpl w:val="115C7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37"/>
  </w:num>
  <w:num w:numId="30">
    <w:abstractNumId w:val="35"/>
  </w:num>
  <w:num w:numId="31">
    <w:abstractNumId w:val="36"/>
  </w:num>
  <w:num w:numId="32">
    <w:abstractNumId w:val="32"/>
  </w:num>
  <w:num w:numId="33">
    <w:abstractNumId w:val="27"/>
  </w:num>
  <w:num w:numId="34">
    <w:abstractNumId w:val="39"/>
  </w:num>
  <w:num w:numId="35">
    <w:abstractNumId w:val="38"/>
  </w:num>
  <w:num w:numId="36">
    <w:abstractNumId w:val="29"/>
  </w:num>
  <w:num w:numId="37">
    <w:abstractNumId w:val="40"/>
  </w:num>
  <w:num w:numId="38">
    <w:abstractNumId w:val="31"/>
  </w:num>
  <w:num w:numId="39">
    <w:abstractNumId w:val="30"/>
  </w:num>
  <w:num w:numId="40">
    <w:abstractNumId w:val="28"/>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grammar="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4B2C27"/>
    <w:rsid w:val="000116E7"/>
    <w:rsid w:val="00021492"/>
    <w:rsid w:val="00033391"/>
    <w:rsid w:val="00035B4E"/>
    <w:rsid w:val="00044A4F"/>
    <w:rsid w:val="0004753B"/>
    <w:rsid w:val="000520C1"/>
    <w:rsid w:val="00055BED"/>
    <w:rsid w:val="00061C95"/>
    <w:rsid w:val="0006275F"/>
    <w:rsid w:val="00064C38"/>
    <w:rsid w:val="00065AA9"/>
    <w:rsid w:val="000725FA"/>
    <w:rsid w:val="00076A53"/>
    <w:rsid w:val="0009325D"/>
    <w:rsid w:val="00094BDC"/>
    <w:rsid w:val="000A7188"/>
    <w:rsid w:val="000A762B"/>
    <w:rsid w:val="000B1165"/>
    <w:rsid w:val="000C3629"/>
    <w:rsid w:val="000D2716"/>
    <w:rsid w:val="000E4AF1"/>
    <w:rsid w:val="000F0EA8"/>
    <w:rsid w:val="000F1BAC"/>
    <w:rsid w:val="000F51BA"/>
    <w:rsid w:val="00105AEE"/>
    <w:rsid w:val="00106F00"/>
    <w:rsid w:val="001127FC"/>
    <w:rsid w:val="00112A18"/>
    <w:rsid w:val="00113CFC"/>
    <w:rsid w:val="00113F18"/>
    <w:rsid w:val="00122DBD"/>
    <w:rsid w:val="00126EF7"/>
    <w:rsid w:val="0012737A"/>
    <w:rsid w:val="001326A2"/>
    <w:rsid w:val="00132AB8"/>
    <w:rsid w:val="001377E6"/>
    <w:rsid w:val="001413A0"/>
    <w:rsid w:val="00141629"/>
    <w:rsid w:val="001458BC"/>
    <w:rsid w:val="001650D1"/>
    <w:rsid w:val="00166929"/>
    <w:rsid w:val="001736DD"/>
    <w:rsid w:val="001806FC"/>
    <w:rsid w:val="0019573A"/>
    <w:rsid w:val="0019586E"/>
    <w:rsid w:val="001A0AA2"/>
    <w:rsid w:val="001A0C5D"/>
    <w:rsid w:val="001A18CD"/>
    <w:rsid w:val="001A3E07"/>
    <w:rsid w:val="001B5746"/>
    <w:rsid w:val="001C7484"/>
    <w:rsid w:val="001C7CAC"/>
    <w:rsid w:val="001D0742"/>
    <w:rsid w:val="001D18F3"/>
    <w:rsid w:val="001D7053"/>
    <w:rsid w:val="001E76EF"/>
    <w:rsid w:val="001F0973"/>
    <w:rsid w:val="001F0FDC"/>
    <w:rsid w:val="001F5831"/>
    <w:rsid w:val="001F7C04"/>
    <w:rsid w:val="00206A84"/>
    <w:rsid w:val="00207539"/>
    <w:rsid w:val="00215304"/>
    <w:rsid w:val="00217A5B"/>
    <w:rsid w:val="0023243E"/>
    <w:rsid w:val="002535A8"/>
    <w:rsid w:val="00254E4E"/>
    <w:rsid w:val="00261688"/>
    <w:rsid w:val="00265165"/>
    <w:rsid w:val="00266F60"/>
    <w:rsid w:val="002775D0"/>
    <w:rsid w:val="00280BFF"/>
    <w:rsid w:val="0029445B"/>
    <w:rsid w:val="002A08BB"/>
    <w:rsid w:val="002A28A1"/>
    <w:rsid w:val="002A3B03"/>
    <w:rsid w:val="002B10C0"/>
    <w:rsid w:val="002C5D60"/>
    <w:rsid w:val="002E4966"/>
    <w:rsid w:val="00300CF5"/>
    <w:rsid w:val="00302022"/>
    <w:rsid w:val="0031136E"/>
    <w:rsid w:val="00314029"/>
    <w:rsid w:val="0031530E"/>
    <w:rsid w:val="00322F70"/>
    <w:rsid w:val="003310F1"/>
    <w:rsid w:val="003350ED"/>
    <w:rsid w:val="00336291"/>
    <w:rsid w:val="00343905"/>
    <w:rsid w:val="00346EE4"/>
    <w:rsid w:val="00353242"/>
    <w:rsid w:val="00367499"/>
    <w:rsid w:val="00371395"/>
    <w:rsid w:val="00373F58"/>
    <w:rsid w:val="00381CA0"/>
    <w:rsid w:val="00385539"/>
    <w:rsid w:val="00391394"/>
    <w:rsid w:val="003A45C3"/>
    <w:rsid w:val="003A62E5"/>
    <w:rsid w:val="003A73AC"/>
    <w:rsid w:val="003B1739"/>
    <w:rsid w:val="003B627A"/>
    <w:rsid w:val="003B6D0F"/>
    <w:rsid w:val="003C06C2"/>
    <w:rsid w:val="003C58E8"/>
    <w:rsid w:val="003D2A52"/>
    <w:rsid w:val="003D40E9"/>
    <w:rsid w:val="003D4967"/>
    <w:rsid w:val="003D69D7"/>
    <w:rsid w:val="003E18B9"/>
    <w:rsid w:val="003E3B55"/>
    <w:rsid w:val="003E428E"/>
    <w:rsid w:val="003E6552"/>
    <w:rsid w:val="003F1626"/>
    <w:rsid w:val="004025E6"/>
    <w:rsid w:val="004045F8"/>
    <w:rsid w:val="00404C8B"/>
    <w:rsid w:val="00404DE7"/>
    <w:rsid w:val="004068EB"/>
    <w:rsid w:val="00407B49"/>
    <w:rsid w:val="00420601"/>
    <w:rsid w:val="00426DAE"/>
    <w:rsid w:val="00441D8D"/>
    <w:rsid w:val="00447164"/>
    <w:rsid w:val="00457F8F"/>
    <w:rsid w:val="0048463A"/>
    <w:rsid w:val="00495F7A"/>
    <w:rsid w:val="00496D4E"/>
    <w:rsid w:val="004A5E43"/>
    <w:rsid w:val="004B2C27"/>
    <w:rsid w:val="004B39D6"/>
    <w:rsid w:val="004C55D1"/>
    <w:rsid w:val="004C6B19"/>
    <w:rsid w:val="004E2358"/>
    <w:rsid w:val="004E603B"/>
    <w:rsid w:val="004F17D3"/>
    <w:rsid w:val="004F598C"/>
    <w:rsid w:val="00500A46"/>
    <w:rsid w:val="005123CF"/>
    <w:rsid w:val="005137AF"/>
    <w:rsid w:val="005212C1"/>
    <w:rsid w:val="00525CA6"/>
    <w:rsid w:val="00531440"/>
    <w:rsid w:val="005432B7"/>
    <w:rsid w:val="005456EE"/>
    <w:rsid w:val="005464CD"/>
    <w:rsid w:val="005474FB"/>
    <w:rsid w:val="005519C1"/>
    <w:rsid w:val="00564424"/>
    <w:rsid w:val="00573D2E"/>
    <w:rsid w:val="00585055"/>
    <w:rsid w:val="0058536F"/>
    <w:rsid w:val="00586841"/>
    <w:rsid w:val="00592100"/>
    <w:rsid w:val="005A15D1"/>
    <w:rsid w:val="005A23A3"/>
    <w:rsid w:val="005A6B97"/>
    <w:rsid w:val="005B5338"/>
    <w:rsid w:val="005C04EB"/>
    <w:rsid w:val="005C4BB8"/>
    <w:rsid w:val="005D617B"/>
    <w:rsid w:val="005F38F7"/>
    <w:rsid w:val="005F3C6B"/>
    <w:rsid w:val="005F760F"/>
    <w:rsid w:val="005F7E5C"/>
    <w:rsid w:val="00614503"/>
    <w:rsid w:val="0061524B"/>
    <w:rsid w:val="006155AC"/>
    <w:rsid w:val="006226C6"/>
    <w:rsid w:val="0064010C"/>
    <w:rsid w:val="00641EED"/>
    <w:rsid w:val="0065378F"/>
    <w:rsid w:val="00656CCA"/>
    <w:rsid w:val="0066334B"/>
    <w:rsid w:val="006646C4"/>
    <w:rsid w:val="00670A33"/>
    <w:rsid w:val="00672210"/>
    <w:rsid w:val="006747F0"/>
    <w:rsid w:val="0068406A"/>
    <w:rsid w:val="00684B92"/>
    <w:rsid w:val="00686DF7"/>
    <w:rsid w:val="00687CC9"/>
    <w:rsid w:val="00692D19"/>
    <w:rsid w:val="00693673"/>
    <w:rsid w:val="00693F25"/>
    <w:rsid w:val="0069464A"/>
    <w:rsid w:val="006A5341"/>
    <w:rsid w:val="006C0300"/>
    <w:rsid w:val="006D10A4"/>
    <w:rsid w:val="006D53B5"/>
    <w:rsid w:val="006E007F"/>
    <w:rsid w:val="006E2813"/>
    <w:rsid w:val="006F5D1C"/>
    <w:rsid w:val="006F7EA6"/>
    <w:rsid w:val="00704640"/>
    <w:rsid w:val="00716B7C"/>
    <w:rsid w:val="00730BD5"/>
    <w:rsid w:val="00734BF1"/>
    <w:rsid w:val="0073556E"/>
    <w:rsid w:val="00735B06"/>
    <w:rsid w:val="00745077"/>
    <w:rsid w:val="00745F44"/>
    <w:rsid w:val="007501A6"/>
    <w:rsid w:val="00751CF0"/>
    <w:rsid w:val="00756A05"/>
    <w:rsid w:val="00757B6E"/>
    <w:rsid w:val="00772418"/>
    <w:rsid w:val="00781A9D"/>
    <w:rsid w:val="007825C3"/>
    <w:rsid w:val="00785616"/>
    <w:rsid w:val="00791770"/>
    <w:rsid w:val="007A2872"/>
    <w:rsid w:val="007A403A"/>
    <w:rsid w:val="007A7B04"/>
    <w:rsid w:val="007A7EC3"/>
    <w:rsid w:val="007B2AC3"/>
    <w:rsid w:val="007B45CE"/>
    <w:rsid w:val="007E45BA"/>
    <w:rsid w:val="007F00C6"/>
    <w:rsid w:val="00810033"/>
    <w:rsid w:val="00815068"/>
    <w:rsid w:val="00824BC4"/>
    <w:rsid w:val="008254DE"/>
    <w:rsid w:val="008266C5"/>
    <w:rsid w:val="0083431C"/>
    <w:rsid w:val="00834794"/>
    <w:rsid w:val="00846626"/>
    <w:rsid w:val="00857774"/>
    <w:rsid w:val="00867446"/>
    <w:rsid w:val="0088004B"/>
    <w:rsid w:val="00884AAE"/>
    <w:rsid w:val="00884DD4"/>
    <w:rsid w:val="00890445"/>
    <w:rsid w:val="00891130"/>
    <w:rsid w:val="008A046C"/>
    <w:rsid w:val="008A5ED8"/>
    <w:rsid w:val="008A5F3E"/>
    <w:rsid w:val="008A6C06"/>
    <w:rsid w:val="008C2DBC"/>
    <w:rsid w:val="008D5F3F"/>
    <w:rsid w:val="008D606D"/>
    <w:rsid w:val="008D698D"/>
    <w:rsid w:val="008E0A9C"/>
    <w:rsid w:val="008F5122"/>
    <w:rsid w:val="008F60CA"/>
    <w:rsid w:val="00901A5A"/>
    <w:rsid w:val="00914F91"/>
    <w:rsid w:val="00925046"/>
    <w:rsid w:val="00932EE0"/>
    <w:rsid w:val="009357DA"/>
    <w:rsid w:val="009400FE"/>
    <w:rsid w:val="00942ECA"/>
    <w:rsid w:val="00946006"/>
    <w:rsid w:val="009554ED"/>
    <w:rsid w:val="00956CD5"/>
    <w:rsid w:val="0096256E"/>
    <w:rsid w:val="00963DD2"/>
    <w:rsid w:val="0096623A"/>
    <w:rsid w:val="009723B9"/>
    <w:rsid w:val="00973B88"/>
    <w:rsid w:val="00986954"/>
    <w:rsid w:val="009933D0"/>
    <w:rsid w:val="00997427"/>
    <w:rsid w:val="009A4189"/>
    <w:rsid w:val="009A41C1"/>
    <w:rsid w:val="009A481D"/>
    <w:rsid w:val="009A5038"/>
    <w:rsid w:val="009B50F3"/>
    <w:rsid w:val="009C6F6D"/>
    <w:rsid w:val="009D2F23"/>
    <w:rsid w:val="009E2969"/>
    <w:rsid w:val="009E5787"/>
    <w:rsid w:val="009F323C"/>
    <w:rsid w:val="00A0442F"/>
    <w:rsid w:val="00A234D1"/>
    <w:rsid w:val="00A26666"/>
    <w:rsid w:val="00A27F65"/>
    <w:rsid w:val="00A31148"/>
    <w:rsid w:val="00A34348"/>
    <w:rsid w:val="00A417E2"/>
    <w:rsid w:val="00A461C6"/>
    <w:rsid w:val="00A46321"/>
    <w:rsid w:val="00A50FFE"/>
    <w:rsid w:val="00A5452D"/>
    <w:rsid w:val="00A5732B"/>
    <w:rsid w:val="00A62843"/>
    <w:rsid w:val="00A63A5B"/>
    <w:rsid w:val="00A72BA5"/>
    <w:rsid w:val="00A74530"/>
    <w:rsid w:val="00A757AF"/>
    <w:rsid w:val="00A771B1"/>
    <w:rsid w:val="00A94411"/>
    <w:rsid w:val="00AA0FB4"/>
    <w:rsid w:val="00AA325E"/>
    <w:rsid w:val="00AA36D2"/>
    <w:rsid w:val="00AA552D"/>
    <w:rsid w:val="00AB5B9D"/>
    <w:rsid w:val="00AC10E4"/>
    <w:rsid w:val="00AC3AC5"/>
    <w:rsid w:val="00AD21CE"/>
    <w:rsid w:val="00AD434E"/>
    <w:rsid w:val="00AD74D4"/>
    <w:rsid w:val="00AD7607"/>
    <w:rsid w:val="00AE7F31"/>
    <w:rsid w:val="00AF130A"/>
    <w:rsid w:val="00AF1DBE"/>
    <w:rsid w:val="00AF6BBD"/>
    <w:rsid w:val="00B01713"/>
    <w:rsid w:val="00B0321D"/>
    <w:rsid w:val="00B066D0"/>
    <w:rsid w:val="00B07403"/>
    <w:rsid w:val="00B10FBC"/>
    <w:rsid w:val="00B16B14"/>
    <w:rsid w:val="00B2167E"/>
    <w:rsid w:val="00B25486"/>
    <w:rsid w:val="00B30583"/>
    <w:rsid w:val="00B34ADB"/>
    <w:rsid w:val="00B35ED6"/>
    <w:rsid w:val="00B4362D"/>
    <w:rsid w:val="00B56186"/>
    <w:rsid w:val="00B57479"/>
    <w:rsid w:val="00B62C59"/>
    <w:rsid w:val="00B7308E"/>
    <w:rsid w:val="00B764A6"/>
    <w:rsid w:val="00B85101"/>
    <w:rsid w:val="00B9734D"/>
    <w:rsid w:val="00BA17EC"/>
    <w:rsid w:val="00BA21DA"/>
    <w:rsid w:val="00BA33A2"/>
    <w:rsid w:val="00BA74DA"/>
    <w:rsid w:val="00BB3DEA"/>
    <w:rsid w:val="00BB5D8E"/>
    <w:rsid w:val="00BC0910"/>
    <w:rsid w:val="00BC4983"/>
    <w:rsid w:val="00BC6103"/>
    <w:rsid w:val="00BD312F"/>
    <w:rsid w:val="00BF1A8B"/>
    <w:rsid w:val="00C0612D"/>
    <w:rsid w:val="00C067E8"/>
    <w:rsid w:val="00C0741E"/>
    <w:rsid w:val="00C106D7"/>
    <w:rsid w:val="00C10C34"/>
    <w:rsid w:val="00C10E37"/>
    <w:rsid w:val="00C17AA9"/>
    <w:rsid w:val="00C17F0C"/>
    <w:rsid w:val="00C228D1"/>
    <w:rsid w:val="00C27233"/>
    <w:rsid w:val="00C27C92"/>
    <w:rsid w:val="00C31F5F"/>
    <w:rsid w:val="00C321CF"/>
    <w:rsid w:val="00C34CD2"/>
    <w:rsid w:val="00C43DE1"/>
    <w:rsid w:val="00C505F7"/>
    <w:rsid w:val="00C52FD0"/>
    <w:rsid w:val="00C574F1"/>
    <w:rsid w:val="00C73BF7"/>
    <w:rsid w:val="00C80B45"/>
    <w:rsid w:val="00C85247"/>
    <w:rsid w:val="00CA407E"/>
    <w:rsid w:val="00CA5D86"/>
    <w:rsid w:val="00CB3396"/>
    <w:rsid w:val="00CB4F06"/>
    <w:rsid w:val="00CE158E"/>
    <w:rsid w:val="00CE3B0B"/>
    <w:rsid w:val="00CE5FF1"/>
    <w:rsid w:val="00D00975"/>
    <w:rsid w:val="00D06CB7"/>
    <w:rsid w:val="00D170FC"/>
    <w:rsid w:val="00D21BA2"/>
    <w:rsid w:val="00D22E57"/>
    <w:rsid w:val="00D3790E"/>
    <w:rsid w:val="00D40968"/>
    <w:rsid w:val="00D4137C"/>
    <w:rsid w:val="00D41AD0"/>
    <w:rsid w:val="00D4404F"/>
    <w:rsid w:val="00D454ED"/>
    <w:rsid w:val="00D46C69"/>
    <w:rsid w:val="00D54784"/>
    <w:rsid w:val="00D6655E"/>
    <w:rsid w:val="00D72017"/>
    <w:rsid w:val="00D764E2"/>
    <w:rsid w:val="00D81EAA"/>
    <w:rsid w:val="00D84550"/>
    <w:rsid w:val="00D9142E"/>
    <w:rsid w:val="00DA0E23"/>
    <w:rsid w:val="00DA6B75"/>
    <w:rsid w:val="00DB260A"/>
    <w:rsid w:val="00DB41E2"/>
    <w:rsid w:val="00DC7C89"/>
    <w:rsid w:val="00DD1865"/>
    <w:rsid w:val="00DD2CE8"/>
    <w:rsid w:val="00DD58F8"/>
    <w:rsid w:val="00DD6C91"/>
    <w:rsid w:val="00DF2059"/>
    <w:rsid w:val="00E01010"/>
    <w:rsid w:val="00E12B36"/>
    <w:rsid w:val="00E14B3D"/>
    <w:rsid w:val="00E17FAA"/>
    <w:rsid w:val="00E24B02"/>
    <w:rsid w:val="00E30787"/>
    <w:rsid w:val="00E31D57"/>
    <w:rsid w:val="00E35E76"/>
    <w:rsid w:val="00E64255"/>
    <w:rsid w:val="00E6727C"/>
    <w:rsid w:val="00E747FF"/>
    <w:rsid w:val="00E75BCF"/>
    <w:rsid w:val="00E770E3"/>
    <w:rsid w:val="00E8116C"/>
    <w:rsid w:val="00E811ED"/>
    <w:rsid w:val="00E87B7D"/>
    <w:rsid w:val="00E95274"/>
    <w:rsid w:val="00E955ED"/>
    <w:rsid w:val="00E96D19"/>
    <w:rsid w:val="00EA74A8"/>
    <w:rsid w:val="00EC37DF"/>
    <w:rsid w:val="00ED0843"/>
    <w:rsid w:val="00ED18E6"/>
    <w:rsid w:val="00ED3240"/>
    <w:rsid w:val="00ED3D67"/>
    <w:rsid w:val="00EE2D41"/>
    <w:rsid w:val="00EE6656"/>
    <w:rsid w:val="00EF727B"/>
    <w:rsid w:val="00F018B0"/>
    <w:rsid w:val="00F14D2F"/>
    <w:rsid w:val="00F21693"/>
    <w:rsid w:val="00F26369"/>
    <w:rsid w:val="00F3383A"/>
    <w:rsid w:val="00F349CF"/>
    <w:rsid w:val="00F3638C"/>
    <w:rsid w:val="00F41D99"/>
    <w:rsid w:val="00F51136"/>
    <w:rsid w:val="00F6005A"/>
    <w:rsid w:val="00F80A78"/>
    <w:rsid w:val="00F81F15"/>
    <w:rsid w:val="00F84165"/>
    <w:rsid w:val="00F86BB8"/>
    <w:rsid w:val="00F9063F"/>
    <w:rsid w:val="00F95168"/>
    <w:rsid w:val="00FA2016"/>
    <w:rsid w:val="00FA25B2"/>
    <w:rsid w:val="00FA26B1"/>
    <w:rsid w:val="00FC106A"/>
    <w:rsid w:val="00FC1A22"/>
    <w:rsid w:val="00FC4F94"/>
    <w:rsid w:val="00FD1FCA"/>
    <w:rsid w:val="00FD7F4D"/>
    <w:rsid w:val="00FF4364"/>
    <w:rsid w:val="00FF6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047F4-2207-46D1-9E1A-8FA83DFF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21575</Characters>
  <Application>Microsoft Office Word</Application>
  <DocSecurity>0</DocSecurity>
  <Lines>179</Lines>
  <Paragraphs>50</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
      <vt:lpstr/>
      <vt:lpstr/>
      <vt:lpstr>Statutární město Karlovy Vary</vt:lpstr>
      <vt:lpstr>    K A R L O V Y   V A R Y     2 0 1 5</vt:lpstr>
      <vt:lpstr>        Článek I.</vt:lpstr>
      <vt:lpstr>Článek IX.</vt:lpstr>
      <vt:lpstr>Závěrečná ujednání</vt:lpstr>
    </vt:vector>
  </TitlesOfParts>
  <Company>Microsoft</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richtr</cp:lastModifiedBy>
  <cp:revision>2</cp:revision>
  <cp:lastPrinted>2015-05-06T13:19:00Z</cp:lastPrinted>
  <dcterms:created xsi:type="dcterms:W3CDTF">2015-08-19T06:39:00Z</dcterms:created>
  <dcterms:modified xsi:type="dcterms:W3CDTF">2015-08-19T06:39:00Z</dcterms:modified>
</cp:coreProperties>
</file>