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248CD">
      <w:pPr>
        <w:pStyle w:val="Nadpis1"/>
      </w:pPr>
      <w:proofErr w:type="gramStart"/>
      <w:r>
        <w:t>technická  zpráva</w:t>
      </w:r>
      <w:proofErr w:type="gramEnd"/>
      <w:r>
        <w:t xml:space="preserve">  pov</w:t>
      </w:r>
    </w:p>
    <w:p w:rsidR="00000000" w:rsidRDefault="00D248CD">
      <w:pPr>
        <w:pStyle w:val="Nadpis2"/>
        <w:rPr>
          <w:smallCaps/>
          <w:szCs w:val="40"/>
        </w:rPr>
      </w:pPr>
      <w:proofErr w:type="gramStart"/>
      <w:r>
        <w:t>Akce : Základní</w:t>
      </w:r>
      <w:proofErr w:type="gramEnd"/>
      <w:r>
        <w:t xml:space="preserve"> škola Krušnohorská 11, K. Vary. </w:t>
      </w:r>
      <w:proofErr w:type="gramStart"/>
      <w:r>
        <w:t>Stavební  úpravy</w:t>
      </w:r>
      <w:proofErr w:type="gramEnd"/>
      <w:r>
        <w:t xml:space="preserve">  fasády</w:t>
      </w:r>
    </w:p>
    <w:p w:rsidR="00000000" w:rsidRDefault="00D248CD">
      <w:pPr>
        <w:pStyle w:val="Nadpis2"/>
        <w:jc w:val="both"/>
        <w:rPr>
          <w:b w:val="0"/>
          <w:bCs/>
          <w:u w:val="none"/>
        </w:rPr>
      </w:pPr>
      <w:r>
        <w:rPr>
          <w:b w:val="0"/>
          <w:bCs/>
          <w:u w:val="none"/>
        </w:rPr>
        <w:t>Všeobecný popis zařízení staveniště platí pro všechny etapy postupného provádění výměny okenních výplní.</w:t>
      </w:r>
    </w:p>
    <w:p w:rsidR="00000000" w:rsidRDefault="00D248CD">
      <w:r>
        <w:t xml:space="preserve">Jednotlivé etapy budou určeny objednatelem. </w:t>
      </w:r>
    </w:p>
    <w:p w:rsidR="00000000" w:rsidRDefault="00D248CD">
      <w:r>
        <w:t>Podrobnost</w:t>
      </w:r>
      <w:r>
        <w:t>i budou řešeny ve smlouvě o dílo.</w:t>
      </w:r>
    </w:p>
    <w:p w:rsidR="00000000" w:rsidRDefault="00D248CD">
      <w:pPr>
        <w:pStyle w:val="Nadpis2"/>
      </w:pPr>
      <w:r>
        <w:t>1. Informace o rozsahu a stavu staveniště</w:t>
      </w:r>
    </w:p>
    <w:p w:rsidR="00000000" w:rsidRDefault="00D248CD">
      <w:pPr>
        <w:pStyle w:val="Zhlav"/>
        <w:tabs>
          <w:tab w:val="clear" w:pos="4536"/>
          <w:tab w:val="clear" w:pos="9072"/>
        </w:tabs>
      </w:pPr>
    </w:p>
    <w:p w:rsidR="00000000" w:rsidRDefault="00D248CD">
      <w:r>
        <w:t xml:space="preserve">Staveniště je dobře přístupné z ulice Krušnohorské dvěma vjezdy, uvnitř areálu jsou přístupové komunikace a zpevněné plochy využitelné pro potřeby zařízení staveniště a </w:t>
      </w:r>
      <w:proofErr w:type="gramStart"/>
      <w:r>
        <w:t>pro  dopra</w:t>
      </w:r>
      <w:r>
        <w:t>vu</w:t>
      </w:r>
      <w:proofErr w:type="gramEnd"/>
      <w:r>
        <w:t xml:space="preserve"> materiálu a suti. </w:t>
      </w:r>
    </w:p>
    <w:p w:rsidR="00000000" w:rsidRDefault="00D248CD">
      <w:r>
        <w:t>Areál je rovinatý, nejsou potřeba žádné dodatečné úpravy.</w:t>
      </w:r>
    </w:p>
    <w:p w:rsidR="00000000" w:rsidRDefault="00D248CD">
      <w:r>
        <w:t>Staveniště je v situaci vyznačeno pro jednotlivé objekty samostatně, není potřeba je op</w:t>
      </w:r>
      <w:r w:rsidR="00904B09">
        <w:t>l</w:t>
      </w:r>
      <w:r>
        <w:t xml:space="preserve">otit, vyznačí se páskou s výstražnými tabulkami „ Pozor! Staveniště. Vstup </w:t>
      </w:r>
      <w:proofErr w:type="gramStart"/>
      <w:r>
        <w:t xml:space="preserve">zakázán ! “ , </w:t>
      </w:r>
      <w:r>
        <w:t>a to</w:t>
      </w:r>
      <w:proofErr w:type="gramEnd"/>
      <w:r>
        <w:t xml:space="preserve"> především </w:t>
      </w:r>
      <w:r w:rsidR="00904B09">
        <w:t>v době doběhu školního roku</w:t>
      </w:r>
      <w:r>
        <w:t>.</w:t>
      </w:r>
    </w:p>
    <w:p w:rsidR="00000000" w:rsidRDefault="00D248CD">
      <w:r>
        <w:t>Podle etap lze jednotlivá staveniště slučovat.</w:t>
      </w:r>
    </w:p>
    <w:p w:rsidR="00904B09" w:rsidRDefault="00D248CD" w:rsidP="00904B09">
      <w:r>
        <w:t xml:space="preserve">Výměna okenních výplní bude probíhat po etapách, pro některé části jsou však specifické požadavky na termíny a přímé </w:t>
      </w:r>
      <w:r>
        <w:t xml:space="preserve">vazby na provoz školy. Převážnou část výměny je nezbytné provést v době letních prázdnin. </w:t>
      </w:r>
      <w:r w:rsidR="00904B09">
        <w:t>Jednotli</w:t>
      </w:r>
      <w:r w:rsidR="00904B09">
        <w:t>vé termí</w:t>
      </w:r>
      <w:r w:rsidR="00904B09">
        <w:t xml:space="preserve">ny jsou </w:t>
      </w:r>
      <w:proofErr w:type="gramStart"/>
      <w:r w:rsidR="00904B09">
        <w:t>tyto :</w:t>
      </w:r>
      <w:proofErr w:type="gramEnd"/>
    </w:p>
    <w:p w:rsidR="00904B09" w:rsidRDefault="00904B09" w:rsidP="00904B09"/>
    <w:p w:rsidR="00904B09" w:rsidRDefault="00904B09" w:rsidP="00904B09">
      <w:r>
        <w:t>Zahájení pavilón tělovýchovy ……………………………………</w:t>
      </w:r>
      <w:r w:rsidR="00177BE0">
        <w:tab/>
      </w:r>
      <w:r w:rsidR="00177BE0">
        <w:tab/>
      </w:r>
      <w:proofErr w:type="gramStart"/>
      <w:r>
        <w:t>01.06.2012</w:t>
      </w:r>
      <w:proofErr w:type="gramEnd"/>
    </w:p>
    <w:p w:rsidR="00904B09" w:rsidRDefault="00904B09" w:rsidP="00904B09">
      <w:r>
        <w:t xml:space="preserve">Zahájení pavilónu dílny družina ………………………………… </w:t>
      </w:r>
      <w:r w:rsidR="00177BE0">
        <w:tab/>
      </w:r>
      <w:r w:rsidR="00177BE0">
        <w:tab/>
      </w:r>
      <w:proofErr w:type="gramStart"/>
      <w:r>
        <w:t>15.06.2012</w:t>
      </w:r>
      <w:proofErr w:type="gramEnd"/>
    </w:p>
    <w:p w:rsidR="00904B09" w:rsidRDefault="00904B09" w:rsidP="00904B09">
      <w:r>
        <w:t xml:space="preserve">Zahájení pavilónu stravování ……………………………………  </w:t>
      </w:r>
      <w:r w:rsidR="00177BE0">
        <w:tab/>
      </w:r>
      <w:r w:rsidR="00177BE0">
        <w:tab/>
      </w:r>
      <w:proofErr w:type="gramStart"/>
      <w:r>
        <w:t>29.06.2012</w:t>
      </w:r>
      <w:proofErr w:type="gramEnd"/>
    </w:p>
    <w:p w:rsidR="00904B09" w:rsidRDefault="00904B09" w:rsidP="00904B09"/>
    <w:p w:rsidR="00904B09" w:rsidRDefault="00904B09" w:rsidP="00904B09">
      <w:r>
        <w:t xml:space="preserve">Dokončení všech prací …………………………………………… </w:t>
      </w:r>
      <w:r w:rsidR="00177BE0">
        <w:tab/>
      </w:r>
      <w:bookmarkStart w:id="0" w:name="_GoBack"/>
      <w:bookmarkEnd w:id="0"/>
      <w:proofErr w:type="gramStart"/>
      <w:r>
        <w:t>24.08.2012</w:t>
      </w:r>
      <w:proofErr w:type="gramEnd"/>
    </w:p>
    <w:p w:rsidR="00000000" w:rsidRDefault="00D248CD"/>
    <w:p w:rsidR="00000000" w:rsidRDefault="00D248CD">
      <w:pPr>
        <w:pStyle w:val="Nadpis2"/>
      </w:pPr>
      <w:r>
        <w:t>2. Významné sítě technické infrastruktury</w:t>
      </w:r>
    </w:p>
    <w:p w:rsidR="00000000" w:rsidRDefault="00D248CD"/>
    <w:p w:rsidR="00000000" w:rsidRDefault="00D248CD">
      <w:r>
        <w:t>Staveništěm procházejí podzemní sítě ve vlastnictví správ</w:t>
      </w:r>
      <w:r>
        <w:t>ců sítí a investora. Do podloží se však nezasahuje, sítě není nutno zabezpečovat.</w:t>
      </w:r>
    </w:p>
    <w:p w:rsidR="00000000" w:rsidRDefault="00D248CD">
      <w:pPr>
        <w:pStyle w:val="Nadpis2"/>
      </w:pPr>
      <w:r>
        <w:t>3. Napojení staveniště na zdroje vody, elektřiny, odvodnění staveniště</w:t>
      </w:r>
    </w:p>
    <w:p w:rsidR="00000000" w:rsidRDefault="00D248CD"/>
    <w:p w:rsidR="00000000" w:rsidRDefault="00D248CD">
      <w:r>
        <w:t xml:space="preserve">Voda a elektrická energie bude odebírána ze stávajících zařízení, nebude samostatně měřena a spotřebu </w:t>
      </w:r>
      <w:r>
        <w:t xml:space="preserve">uhradí zhotovitel stavby předem dohodnutou paušální částkou. Napojení vody je možné ze stávajících zařízení ( umyvadla, </w:t>
      </w:r>
      <w:proofErr w:type="gramStart"/>
      <w:r>
        <w:t>výlevky ), elektrická</w:t>
      </w:r>
      <w:proofErr w:type="gramEnd"/>
      <w:r>
        <w:t xml:space="preserve"> energie bude napojena ze stávajících zásuvek.</w:t>
      </w:r>
    </w:p>
    <w:p w:rsidR="00000000" w:rsidRDefault="00D248CD">
      <w:r>
        <w:t xml:space="preserve">Je zakázáno vylévat jakékoliv zbytky stavebních hmot do </w:t>
      </w:r>
      <w:proofErr w:type="gramStart"/>
      <w:r>
        <w:t>kanalizace !</w:t>
      </w:r>
      <w:proofErr w:type="gramEnd"/>
    </w:p>
    <w:p w:rsidR="00000000" w:rsidRDefault="00D248CD">
      <w:pPr>
        <w:pStyle w:val="Nadpis2"/>
      </w:pPr>
      <w:r>
        <w:t>4. Úpravy z hlediska bezpečnosti a ochrany zdraví třetích osob</w:t>
      </w:r>
    </w:p>
    <w:p w:rsidR="00000000" w:rsidRDefault="00D248CD"/>
    <w:p w:rsidR="00000000" w:rsidRDefault="00177BE0">
      <w:r>
        <w:t>P</w:t>
      </w:r>
      <w:r>
        <w:t>ráce</w:t>
      </w:r>
      <w:r>
        <w:t xml:space="preserve"> </w:t>
      </w:r>
      <w:r w:rsidR="00D248CD">
        <w:t xml:space="preserve">budou </w:t>
      </w:r>
      <w:r w:rsidR="00D248CD">
        <w:t>zahájeny v době provozu školy, je nutno staveniště plně a bezpečně oddělit od ostatních částí školy a zamezit přístupu třetích osob. Totéž platí pro práce dobíhající po začá</w:t>
      </w:r>
      <w:r w:rsidR="00D248CD">
        <w:t>tku školního roku. Ostatní převážná část stavebních prací bude probíhat v době letních prázdnin a třetí osoby se na staveništi nebudou vyskytovat.</w:t>
      </w:r>
    </w:p>
    <w:p w:rsidR="00000000" w:rsidRDefault="00D248CD">
      <w:pPr>
        <w:pStyle w:val="Nadpis2"/>
      </w:pPr>
      <w:r>
        <w:lastRenderedPageBreak/>
        <w:t>5. Uspořádání a bezpečnost staveniště z hlediska ochrany veřejných zájmů</w:t>
      </w:r>
    </w:p>
    <w:p w:rsidR="00000000" w:rsidRDefault="00D248CD"/>
    <w:p w:rsidR="00000000" w:rsidRDefault="00D248CD">
      <w:r>
        <w:t>Vozidla vyjíždějící ze staveniště n</w:t>
      </w:r>
      <w:r>
        <w:t>esmějí znečišťovat veřejné komunikace. Omezení prací z hlediska hluku a dalších nepříznivých faktorů se řídí vyhláškou města K. Vary. Veřejné zájmy nebudou dotčeny.</w:t>
      </w:r>
    </w:p>
    <w:p w:rsidR="00000000" w:rsidRDefault="00D248CD">
      <w:pPr>
        <w:pStyle w:val="Nadpis2"/>
      </w:pPr>
      <w:r>
        <w:t>6. Řešení zařízení staveniště</w:t>
      </w:r>
    </w:p>
    <w:p w:rsidR="00000000" w:rsidRDefault="00D248CD"/>
    <w:p w:rsidR="00000000" w:rsidRDefault="00D248CD">
      <w:r>
        <w:t>Suť bude ukládána do kontejneru na pozemku u objektů a pravi</w:t>
      </w:r>
      <w:r>
        <w:t>delně vyvážena. Je nutno respektovat platné vyhlášky o provádění staveb. Nakládání s odpady se řídí zákonem 185/2001 v platném znění. Nebezpečný odpad nevzniká.</w:t>
      </w:r>
    </w:p>
    <w:p w:rsidR="00000000" w:rsidRDefault="00D248CD">
      <w:r>
        <w:t xml:space="preserve">Nové výrobky budou naváženy a rozneseny ihned do místa osazení ( do </w:t>
      </w:r>
      <w:proofErr w:type="gramStart"/>
      <w:r>
        <w:t>podlaží ).</w:t>
      </w:r>
      <w:proofErr w:type="gramEnd"/>
    </w:p>
    <w:p w:rsidR="00000000" w:rsidRDefault="00D248CD">
      <w:r>
        <w:t>Uživatel vyhradí</w:t>
      </w:r>
      <w:r>
        <w:t xml:space="preserve"> plochy pro skladování a uzamčení nářadí – nejlépe žákovské šatny v 1. PP v pavilónu 1. stupně.</w:t>
      </w:r>
    </w:p>
    <w:p w:rsidR="00000000" w:rsidRDefault="00D248CD">
      <w:r>
        <w:t>Dále bude vyhrazeno WC a šatna pro stavbu.</w:t>
      </w:r>
    </w:p>
    <w:p w:rsidR="00000000" w:rsidRDefault="00D248CD">
      <w:r>
        <w:t xml:space="preserve">Prostory a plochy využívané pro zařízení staveniště budou po dokončení stavby uklizeny a uvedeny do původního stavu. </w:t>
      </w:r>
    </w:p>
    <w:p w:rsidR="00000000" w:rsidRDefault="00D248CD">
      <w:r>
        <w:t xml:space="preserve">Při provádění stavby je nutno postupovat tak, aby stávající části stavby nebyly poškozeny a znečištěny. Veškeré škody vzniklé prováděním stavby musí dodavatel napravit. </w:t>
      </w:r>
    </w:p>
    <w:p w:rsidR="00000000" w:rsidRDefault="00D248CD">
      <w:r>
        <w:t xml:space="preserve">Zařízení staveniště je na pozemku objednatele, zábor nebude zpoplatněn. </w:t>
      </w:r>
    </w:p>
    <w:p w:rsidR="00000000" w:rsidRDefault="00D248CD">
      <w:r>
        <w:t>Nejsou žádné</w:t>
      </w:r>
      <w:r>
        <w:t xml:space="preserve"> nároky na zábory ploch, chodníků a komunikací jiných majitelů.</w:t>
      </w:r>
    </w:p>
    <w:p w:rsidR="00000000" w:rsidRDefault="00D248CD">
      <w:r>
        <w:t>Pro úpravu povrchu meziokenních vyzdívek u pavilónu tělovýchovy se v části obvodu stavby postaví lehké fasádní lešení, viz situaci ZS.</w:t>
      </w:r>
    </w:p>
    <w:p w:rsidR="00000000" w:rsidRDefault="00D248CD">
      <w:r>
        <w:t>Ostatní meziokenní pilíře budou upravovány ze závěsné láv</w:t>
      </w:r>
      <w:r>
        <w:t>ky, která bude přenášena do místa omítání pilíře podle potřeby</w:t>
      </w:r>
      <w:r w:rsidR="00177BE0">
        <w:t>, popř. se bude přesouvat pojízdné lešení</w:t>
      </w:r>
      <w:r>
        <w:t>. Okna budou demontována a nová osazována zevnitř budovy, stejně jako vyzdívání meziokenních pilířů.</w:t>
      </w:r>
    </w:p>
    <w:p w:rsidR="00000000" w:rsidRDefault="00D248CD">
      <w:pPr>
        <w:pStyle w:val="Nadpis2"/>
      </w:pPr>
      <w:r>
        <w:t>7. Popis staveb ZS vyžadující ohlášení</w:t>
      </w:r>
    </w:p>
    <w:p w:rsidR="00000000" w:rsidRDefault="00D248CD"/>
    <w:p w:rsidR="00000000" w:rsidRDefault="00D248CD">
      <w:r>
        <w:t>Stavby vyžadující ohlášení nebudou v rámci zařízení s</w:t>
      </w:r>
      <w:r>
        <w:t>taveniště budovány.</w:t>
      </w:r>
    </w:p>
    <w:p w:rsidR="00000000" w:rsidRDefault="00D248CD">
      <w:pPr>
        <w:pStyle w:val="Nadpis2"/>
      </w:pPr>
      <w:r>
        <w:t>8. Stanovení podmínek pro provádění stavby z hlediska BOZ, plán BOZ</w:t>
      </w:r>
    </w:p>
    <w:p w:rsidR="00000000" w:rsidRDefault="00D248CD"/>
    <w:p w:rsidR="00000000" w:rsidRDefault="00D248CD">
      <w:r>
        <w:t xml:space="preserve">Podle zákona 309/2006 § 14 a následujících </w:t>
      </w:r>
      <w:r w:rsidR="00177BE0">
        <w:t>se u staveb bez stavebního povolení nevyžaduje koordinátor bezpečnosti práce.</w:t>
      </w:r>
    </w:p>
    <w:p w:rsidR="00000000" w:rsidRDefault="00D248CD">
      <w:pPr>
        <w:rPr>
          <w:b/>
          <w:bCs/>
        </w:rPr>
      </w:pPr>
    </w:p>
    <w:p w:rsidR="00000000" w:rsidRDefault="00D248CD">
      <w:pPr>
        <w:pStyle w:val="Zkladntext"/>
      </w:pPr>
      <w:r>
        <w:t xml:space="preserve">Dodavatel stavby a všichni subdodavatelé jsou povinni dodržovat zásady bezpečnosti práce, </w:t>
      </w:r>
      <w:r>
        <w:t>zvláště pak zákon 309/2006 a vyhlášku 324/1990 v platném zněn</w:t>
      </w:r>
      <w:r>
        <w:t xml:space="preserve">í. Zvláštní pozornost je nutno věnovat bourání a podchycování konstrukcí, práci ve výškách a práci s otevřeným plamenem. </w:t>
      </w:r>
    </w:p>
    <w:p w:rsidR="00000000" w:rsidRDefault="00D248CD">
      <w:pPr>
        <w:pStyle w:val="Nadpis2"/>
      </w:pPr>
      <w:r>
        <w:t>9. Podmínky pro ochranu životního prostředí při výstavbě</w:t>
      </w:r>
    </w:p>
    <w:p w:rsidR="00000000" w:rsidRDefault="00D248CD"/>
    <w:p w:rsidR="00000000" w:rsidRDefault="00D248CD">
      <w:r>
        <w:t>Vzrostlá zeleň bude po dobu výstavby chráněna. Po dokončení stavby budou poš</w:t>
      </w:r>
      <w:r>
        <w:t>kozené plochy staveniště obnoveny do původní podoby.</w:t>
      </w:r>
    </w:p>
    <w:p w:rsidR="00000000" w:rsidRDefault="00D248CD">
      <w:r>
        <w:t xml:space="preserve">Stavební mechanizmy a stroje musejí být zabezpečeny tak, aby nedošlo k úniku ropných látek do zeminy. </w:t>
      </w:r>
    </w:p>
    <w:p w:rsidR="00000000" w:rsidRDefault="00D248CD">
      <w:pPr>
        <w:pStyle w:val="Nadpis2"/>
      </w:pPr>
      <w:r>
        <w:t>10. Orientační lhůty výstavby a přehled rozhodujících dílčích termínů</w:t>
      </w:r>
    </w:p>
    <w:p w:rsidR="00000000" w:rsidRDefault="00D248CD">
      <w:r>
        <w:t>Zahájení stavby se předpokládá</w:t>
      </w:r>
      <w:r>
        <w:t xml:space="preserve"> </w:t>
      </w:r>
      <w:proofErr w:type="gramStart"/>
      <w:r w:rsidR="00177BE0">
        <w:t>01.06.2012</w:t>
      </w:r>
      <w:proofErr w:type="gramEnd"/>
      <w:r>
        <w:t xml:space="preserve">, dokončení </w:t>
      </w:r>
      <w:r w:rsidR="00177BE0">
        <w:t>24</w:t>
      </w:r>
      <w:r>
        <w:t>.0</w:t>
      </w:r>
      <w:r w:rsidR="00177BE0">
        <w:t>8</w:t>
      </w:r>
      <w:r>
        <w:t>. 201</w:t>
      </w:r>
      <w:r w:rsidR="00177BE0">
        <w:t>2</w:t>
      </w:r>
      <w:r>
        <w:t xml:space="preserve">. </w:t>
      </w:r>
    </w:p>
    <w:p w:rsidR="00000000" w:rsidRDefault="00D248CD">
      <w:pPr>
        <w:pStyle w:val="Nadpis2"/>
      </w:pPr>
      <w:r>
        <w:lastRenderedPageBreak/>
        <w:t>11. Upozornění</w:t>
      </w:r>
    </w:p>
    <w:p w:rsidR="00000000" w:rsidRDefault="00D248CD"/>
    <w:p w:rsidR="00000000" w:rsidRDefault="00D248CD">
      <w:r>
        <w:t>Při provádění stavby nastane zvýšené nebezpečí krádeže, je nutno tato rizika minimalizovat ostrahou a zamykáním všech prostor. Po vybourání okenních výplní vzniká vyšší možnost napadení budovy zl</w:t>
      </w:r>
      <w:r>
        <w:t>oději. Doporučuji proto ve smlouvě se zhotovitelem přesně a podrobně řešit toto riziko, odpovědnost za případné škody a způsob pojištění. Bude nutno zajistit ostrahu objektu.</w:t>
      </w:r>
    </w:p>
    <w:p w:rsidR="00000000" w:rsidRDefault="00D248CD">
      <w:r>
        <w:t>Stavbu je nutno pojistit a označit tabulí podle vzoru poskytnutého z Magistrátu m</w:t>
      </w:r>
      <w:r>
        <w:t>ěsta K. Vary.</w:t>
      </w:r>
    </w:p>
    <w:p w:rsidR="00000000" w:rsidRDefault="00D248CD">
      <w:r>
        <w:t>Časový plán provádění stavby závisí na nabídce vítěze soutěže a na smluvních podmínkách. Údaje a zahájení a dokončení nejsou zatím přesně známy. Podrobné údaje budou součástí výzvy k podání nabídky.</w:t>
      </w:r>
    </w:p>
    <w:p w:rsidR="00000000" w:rsidRDefault="00D248CD">
      <w:r>
        <w:t>Zhotovitel bude postupovat v souladu s obje</w:t>
      </w:r>
      <w:r>
        <w:t xml:space="preserve">dnatelem při minimalizaci rušivých faktorů výstavby ( hluk, prach, vibrace, pohyb zaměstnanců ve stávajících prostorech </w:t>
      </w:r>
      <w:proofErr w:type="gramStart"/>
      <w:r>
        <w:t>apod. ).</w:t>
      </w:r>
      <w:proofErr w:type="gramEnd"/>
      <w:r>
        <w:t xml:space="preserve"> </w:t>
      </w:r>
    </w:p>
    <w:p w:rsidR="00000000" w:rsidRDefault="00D248CD"/>
    <w:p w:rsidR="00000000" w:rsidRDefault="00D248CD"/>
    <w:p w:rsidR="00000000" w:rsidRDefault="00D248CD">
      <w:r>
        <w:t xml:space="preserve">V Karlových </w:t>
      </w:r>
      <w:proofErr w:type="gramStart"/>
      <w:r>
        <w:t xml:space="preserve">Varech, </w:t>
      </w:r>
      <w:proofErr w:type="gramEnd"/>
      <w:r w:rsidR="00177BE0">
        <w:fldChar w:fldCharType="begin"/>
      </w:r>
      <w:r w:rsidR="00177BE0">
        <w:instrText xml:space="preserve"> TIME \@ "d.M.yyyy" </w:instrText>
      </w:r>
      <w:r w:rsidR="00177BE0">
        <w:fldChar w:fldCharType="separate"/>
      </w:r>
      <w:r w:rsidR="00A548CF">
        <w:rPr>
          <w:noProof/>
        </w:rPr>
        <w:t>5.1.2012</w:t>
      </w:r>
      <w:r w:rsidR="00177BE0">
        <w:fldChar w:fldCharType="end"/>
      </w:r>
    </w:p>
    <w:p w:rsidR="00000000" w:rsidRDefault="00D248CD"/>
    <w:p w:rsidR="00000000" w:rsidRDefault="00D248CD"/>
    <w:p w:rsidR="00000000" w:rsidRDefault="00D248C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000000" w:rsidRDefault="00D248CD">
      <w:pPr>
        <w:pStyle w:val="Nadpis3"/>
      </w:pPr>
    </w:p>
    <w:p w:rsidR="00D248CD" w:rsidRDefault="00D248CD"/>
    <w:sectPr w:rsidR="00D248C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8CD" w:rsidRDefault="00D248CD">
      <w:r>
        <w:separator/>
      </w:r>
    </w:p>
  </w:endnote>
  <w:endnote w:type="continuationSeparator" w:id="0">
    <w:p w:rsidR="00D248CD" w:rsidRDefault="00D2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248C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000" w:rsidRDefault="00D248C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248C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548CF">
      <w:rPr>
        <w:rStyle w:val="slostrnky"/>
        <w:noProof/>
      </w:rPr>
      <w:t>3</w:t>
    </w:r>
    <w:r>
      <w:rPr>
        <w:rStyle w:val="slostrnky"/>
      </w:rPr>
      <w:fldChar w:fldCharType="end"/>
    </w:r>
  </w:p>
  <w:p w:rsidR="00000000" w:rsidRDefault="00D248CD">
    <w:pPr>
      <w:pStyle w:val="Nadpis8"/>
      <w:jc w:val="left"/>
      <w:rPr>
        <w:b w:val="0"/>
        <w:bCs w:val="0"/>
        <w:smallCaps w:val="0"/>
        <w:color w:val="00CCFF"/>
        <w:szCs w:val="40"/>
      </w:rPr>
    </w:pPr>
    <w:r>
      <w:rPr>
        <w:b w:val="0"/>
        <w:bCs w:val="0"/>
        <w:i/>
        <w:iCs/>
        <w:smallCaps w:val="0"/>
        <w:sz w:val="18"/>
      </w:rPr>
      <w:t xml:space="preserve">Základní škola </w:t>
    </w:r>
    <w:r>
      <w:rPr>
        <w:b w:val="0"/>
        <w:bCs w:val="0"/>
        <w:i/>
        <w:iCs/>
        <w:smallCaps w:val="0"/>
        <w:sz w:val="18"/>
      </w:rPr>
      <w:t xml:space="preserve">Krušnohorská 11, K. Vary. </w:t>
    </w:r>
    <w:proofErr w:type="gramStart"/>
    <w:r>
      <w:rPr>
        <w:b w:val="0"/>
        <w:bCs w:val="0"/>
        <w:i/>
        <w:iCs/>
        <w:smallCaps w:val="0"/>
        <w:sz w:val="18"/>
        <w:szCs w:val="24"/>
      </w:rPr>
      <w:t>Stavební  úpravy</w:t>
    </w:r>
    <w:proofErr w:type="gramEnd"/>
    <w:r>
      <w:rPr>
        <w:b w:val="0"/>
        <w:bCs w:val="0"/>
        <w:i/>
        <w:iCs/>
        <w:smallCaps w:val="0"/>
        <w:sz w:val="18"/>
        <w:szCs w:val="24"/>
      </w:rPr>
      <w:t xml:space="preserve">  fasády</w:t>
    </w:r>
  </w:p>
  <w:p w:rsidR="00000000" w:rsidRDefault="00D248CD">
    <w:pPr>
      <w:pStyle w:val="Zpat"/>
      <w:ind w:right="360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8CD" w:rsidRDefault="00D248CD">
      <w:r>
        <w:separator/>
      </w:r>
    </w:p>
  </w:footnote>
  <w:footnote w:type="continuationSeparator" w:id="0">
    <w:p w:rsidR="00D248CD" w:rsidRDefault="00D248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52"/>
    <w:rsid w:val="00177BE0"/>
    <w:rsid w:val="00904B09"/>
    <w:rsid w:val="00A548CF"/>
    <w:rsid w:val="00C1590E"/>
    <w:rsid w:val="00CB4952"/>
    <w:rsid w:val="00D2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qFormat/>
    <w:pPr>
      <w:keepNext/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48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8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qFormat/>
    <w:pPr>
      <w:keepNext/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48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850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  POV</vt:lpstr>
    </vt:vector>
  </TitlesOfParts>
  <Company>** G-PROJEKT **</Company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  POV</dc:title>
  <dc:creator>Roman Gajdoš ing.</dc:creator>
  <cp:lastModifiedBy>RG</cp:lastModifiedBy>
  <cp:revision>3</cp:revision>
  <cp:lastPrinted>2012-01-05T13:47:00Z</cp:lastPrinted>
  <dcterms:created xsi:type="dcterms:W3CDTF">2012-01-05T13:47:00Z</dcterms:created>
  <dcterms:modified xsi:type="dcterms:W3CDTF">2012-01-05T14:06:00Z</dcterms:modified>
</cp:coreProperties>
</file>