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4C1E3DFB"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196E1A">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26F45C98" w:rsidR="00111D04" w:rsidRDefault="0004553C" w:rsidP="0004553C">
      <w:pPr>
        <w:jc w:val="both"/>
        <w:rPr>
          <w:sz w:val="22"/>
          <w:szCs w:val="22"/>
        </w:rPr>
      </w:pPr>
      <w:r>
        <w:rPr>
          <w:sz w:val="22"/>
          <w:szCs w:val="22"/>
        </w:rPr>
        <w:t xml:space="preserve">                         </w:t>
      </w:r>
      <w:r w:rsidR="00B44567">
        <w:rPr>
          <w:sz w:val="22"/>
          <w:szCs w:val="22"/>
        </w:rPr>
        <w:t xml:space="preserve">                         </w:t>
      </w:r>
      <w:r w:rsidR="00F92374">
        <w:rPr>
          <w:sz w:val="22"/>
          <w:szCs w:val="22"/>
        </w:rPr>
        <w:t xml:space="preserve">       Petrem Kořánem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707A09A3" w:rsidR="00341B6F" w:rsidRPr="00F92374" w:rsidRDefault="00341B6F" w:rsidP="00F9237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FA4714">
        <w:rPr>
          <w:sz w:val="22"/>
          <w:szCs w:val="22"/>
        </w:rPr>
        <w:t>zakázky</w:t>
      </w:r>
      <w:r w:rsidR="0049546D" w:rsidRPr="00FA4714">
        <w:rPr>
          <w:b/>
          <w:sz w:val="22"/>
          <w:szCs w:val="22"/>
        </w:rPr>
        <w:t xml:space="preserve"> </w:t>
      </w:r>
      <w:r w:rsidR="00F92374" w:rsidRPr="00F92374">
        <w:rPr>
          <w:b/>
          <w:bCs/>
        </w:rPr>
        <w:t>„Magistrát města Karlovy Vary, Moskevská 21 – rekonstrukce zasedací místnosti V. patro“</w:t>
      </w:r>
      <w:r w:rsidR="00F92374">
        <w:rPr>
          <w:color w:val="000000"/>
          <w:sz w:val="22"/>
          <w:szCs w:val="22"/>
        </w:rPr>
        <w:t xml:space="preserve"> </w:t>
      </w:r>
      <w:r w:rsidR="004C1C14" w:rsidRPr="00F92374">
        <w:rPr>
          <w:sz w:val="22"/>
          <w:szCs w:val="22"/>
        </w:rPr>
        <w:t xml:space="preserve">vyhlášené dne </w:t>
      </w:r>
      <w:r w:rsidR="00196E1A" w:rsidRPr="00F92374">
        <w:rPr>
          <w:sz w:val="22"/>
          <w:szCs w:val="22"/>
        </w:rPr>
        <w:t>…….2026</w:t>
      </w:r>
      <w:r w:rsidRPr="00F92374">
        <w:rPr>
          <w:sz w:val="22"/>
          <w:szCs w:val="22"/>
        </w:rPr>
        <w:t xml:space="preserve"> </w:t>
      </w:r>
      <w:r w:rsidR="00B01F3A" w:rsidRPr="00F92374">
        <w:rPr>
          <w:sz w:val="22"/>
          <w:szCs w:val="22"/>
        </w:rPr>
        <w:t>O</w:t>
      </w:r>
      <w:r w:rsidR="00612374" w:rsidRPr="00F92374">
        <w:rPr>
          <w:sz w:val="22"/>
          <w:szCs w:val="22"/>
        </w:rPr>
        <w:t xml:space="preserve">bjednatelem </w:t>
      </w:r>
      <w:r w:rsidRPr="00F92374">
        <w:rPr>
          <w:sz w:val="22"/>
          <w:szCs w:val="22"/>
        </w:rPr>
        <w:t xml:space="preserve">jako zadavatelem veřejné zakázky malého rozsahu formou </w:t>
      </w:r>
      <w:r w:rsidR="00D529AA" w:rsidRPr="00F92374">
        <w:rPr>
          <w:sz w:val="22"/>
          <w:szCs w:val="22"/>
        </w:rPr>
        <w:t xml:space="preserve">otevřené </w:t>
      </w:r>
      <w:r w:rsidRPr="00F92374">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4AB356B5" w:rsidR="008B7245" w:rsidRPr="000A4E18" w:rsidRDefault="008B7245" w:rsidP="00F92374">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F92374">
        <w:rPr>
          <w:sz w:val="22"/>
          <w:szCs w:val="22"/>
        </w:rPr>
        <w:t xml:space="preserve"> </w:t>
      </w:r>
      <w:r w:rsidR="00F92374" w:rsidRPr="00F92374">
        <w:rPr>
          <w:b/>
          <w:bCs/>
          <w:sz w:val="22"/>
          <w:szCs w:val="22"/>
        </w:rPr>
        <w:t>„Magistrát města Karlovy Vary, Moskevská 21 – rekonstrukce zasedací místnosti V. patro“</w:t>
      </w:r>
      <w:r w:rsidRPr="00F92374">
        <w:rPr>
          <w:sz w:val="22"/>
          <w:szCs w:val="22"/>
        </w:rPr>
        <w:t>,</w:t>
      </w:r>
      <w:r w:rsidRPr="00F92374">
        <w:rPr>
          <w:b/>
          <w:sz w:val="22"/>
          <w:szCs w:val="22"/>
        </w:rPr>
        <w:t xml:space="preserve"> </w:t>
      </w:r>
      <w:r w:rsidRPr="00F92374">
        <w:rPr>
          <w:sz w:val="22"/>
          <w:szCs w:val="22"/>
        </w:rPr>
        <w:t xml:space="preserve">ze dne </w:t>
      </w:r>
      <w:r w:rsidR="00002F9C" w:rsidRPr="00F92374">
        <w:rPr>
          <w:sz w:val="22"/>
          <w:szCs w:val="22"/>
        </w:rPr>
        <w:t xml:space="preserve">…….. </w:t>
      </w:r>
      <w:r w:rsidR="00335850" w:rsidRPr="00F92374">
        <w:rPr>
          <w:sz w:val="22"/>
          <w:szCs w:val="22"/>
        </w:rPr>
        <w:t>202</w:t>
      </w:r>
      <w:r w:rsidR="00196E1A" w:rsidRPr="00F92374">
        <w:rPr>
          <w:sz w:val="22"/>
          <w:szCs w:val="22"/>
        </w:rPr>
        <w:t>6</w:t>
      </w:r>
      <w:r w:rsidRPr="00F92374">
        <w:rPr>
          <w:sz w:val="22"/>
          <w:szCs w:val="22"/>
        </w:rPr>
        <w:t xml:space="preserve">, dále jen „Zadávací dokumentace“. Zadávací dokumentace tvoří oddělenou přílohu č. </w:t>
      </w:r>
      <w:r w:rsidR="003B4873" w:rsidRPr="00F92374">
        <w:rPr>
          <w:sz w:val="22"/>
          <w:szCs w:val="22"/>
        </w:rPr>
        <w:t>5</w:t>
      </w:r>
      <w:r w:rsidR="003D0AFD" w:rsidRPr="00F92374">
        <w:rPr>
          <w:sz w:val="22"/>
          <w:szCs w:val="22"/>
        </w:rPr>
        <w:t xml:space="preserve"> </w:t>
      </w:r>
      <w:r w:rsidRPr="00F92374">
        <w:rPr>
          <w:sz w:val="22"/>
          <w:szCs w:val="22"/>
        </w:rPr>
        <w:t>této smlouvy;</w:t>
      </w:r>
      <w:r w:rsidR="00BB08B3" w:rsidRPr="00F92374">
        <w:rPr>
          <w:sz w:val="22"/>
          <w:szCs w:val="22"/>
        </w:rPr>
        <w:t xml:space="preserve"> </w:t>
      </w:r>
      <w:r w:rsidR="002F3F91" w:rsidRPr="00F92374">
        <w:rPr>
          <w:sz w:val="22"/>
          <w:szCs w:val="22"/>
        </w:rPr>
        <w:t xml:space="preserve">projektová </w:t>
      </w:r>
      <w:r w:rsidR="002F3F91" w:rsidRPr="00F92374">
        <w:rPr>
          <w:bCs/>
          <w:sz w:val="22"/>
          <w:szCs w:val="22"/>
        </w:rPr>
        <w:t xml:space="preserve">dokumentace </w:t>
      </w:r>
      <w:r w:rsidR="002F3F91" w:rsidRPr="00F92374">
        <w:rPr>
          <w:sz w:val="22"/>
          <w:szCs w:val="22"/>
        </w:rPr>
        <w:t xml:space="preserve">v podrobnostech pro provádění stavby s názvem (v tištěné podobě): </w:t>
      </w:r>
      <w:r w:rsidR="000A4E18" w:rsidRPr="000A4E18">
        <w:rPr>
          <w:sz w:val="22"/>
          <w:szCs w:val="22"/>
        </w:rPr>
        <w:t>„</w:t>
      </w:r>
      <w:r w:rsidR="000A4E18" w:rsidRPr="000A4E18">
        <w:rPr>
          <w:bCs/>
        </w:rPr>
        <w:t xml:space="preserve">Magistrát města Karlovy Vary, Moskevská 21 – </w:t>
      </w:r>
      <w:r w:rsidR="000A4E18" w:rsidRPr="000A4E18">
        <w:rPr>
          <w:bCs/>
          <w:sz w:val="22"/>
          <w:szCs w:val="22"/>
        </w:rPr>
        <w:t>rekonstrukce zasedací místnosti V. patro“</w:t>
      </w:r>
      <w:r w:rsidR="002F3F91" w:rsidRPr="000A4E18">
        <w:rPr>
          <w:sz w:val="22"/>
          <w:szCs w:val="22"/>
        </w:rPr>
        <w:t xml:space="preserve">, zpracovatel: </w:t>
      </w:r>
      <w:r w:rsidR="000A4E18" w:rsidRPr="000A4E18">
        <w:rPr>
          <w:sz w:val="22"/>
          <w:szCs w:val="22"/>
        </w:rPr>
        <w:t>KAM KV, příspěvková organizace, IČO: 06968155</w:t>
      </w:r>
      <w:r w:rsidR="002F3F91" w:rsidRPr="000A4E18">
        <w:rPr>
          <w:sz w:val="22"/>
          <w:szCs w:val="22"/>
        </w:rPr>
        <w:t xml:space="preserve">, </w:t>
      </w:r>
      <w:r w:rsidR="0049546D" w:rsidRPr="000A4E18">
        <w:rPr>
          <w:sz w:val="22"/>
          <w:szCs w:val="22"/>
        </w:rPr>
        <w:t>(dále jen jako „Projektant“)</w:t>
      </w:r>
      <w:r w:rsidRPr="000A4E18">
        <w:rPr>
          <w:sz w:val="22"/>
          <w:szCs w:val="22"/>
        </w:rPr>
        <w:t>, dále jen „Dokumentace“. Dokumentace tvoří oddělenou přílohu č. </w:t>
      </w:r>
      <w:r w:rsidR="00F1060D" w:rsidRPr="000A4E18">
        <w:rPr>
          <w:sz w:val="22"/>
          <w:szCs w:val="22"/>
        </w:rPr>
        <w:t>6</w:t>
      </w:r>
      <w:r w:rsidR="003D0AFD" w:rsidRPr="000A4E18">
        <w:rPr>
          <w:sz w:val="22"/>
          <w:szCs w:val="22"/>
        </w:rPr>
        <w:t xml:space="preserve"> </w:t>
      </w:r>
      <w:r w:rsidRPr="000A4E18">
        <w:rPr>
          <w:sz w:val="22"/>
          <w:szCs w:val="22"/>
        </w:rPr>
        <w:t>této smlouvy;</w:t>
      </w:r>
    </w:p>
    <w:p w14:paraId="0B2A8E93" w14:textId="6B515419"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w:t>
      </w:r>
      <w:r w:rsidR="007B2E47">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7B2E47">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36BE83FB" w:rsidR="008B7245" w:rsidRDefault="00A47A29" w:rsidP="00F92374">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F92374" w:rsidRPr="00CA62FE">
        <w:rPr>
          <w:b/>
          <w:bCs/>
          <w:sz w:val="22"/>
          <w:szCs w:val="22"/>
        </w:rPr>
        <w:t>„Magistrát města Karlovy Vary, Moskevská 21 – rekonstrukce zasedací místnosti V. patro“</w:t>
      </w:r>
      <w:r w:rsidR="0072531F" w:rsidRPr="00B5191F">
        <w:rPr>
          <w:sz w:val="22"/>
          <w:szCs w:val="22"/>
        </w:rPr>
        <w:t>,</w:t>
      </w:r>
      <w:r w:rsidR="007E1A24">
        <w:rPr>
          <w:b/>
          <w:sz w:val="22"/>
          <w:szCs w:val="22"/>
        </w:rPr>
        <w:t xml:space="preserve"> </w:t>
      </w:r>
      <w:r w:rsidR="007E1A24" w:rsidRPr="007E1A24">
        <w:rPr>
          <w:sz w:val="22"/>
          <w:szCs w:val="22"/>
        </w:rPr>
        <w:t xml:space="preserve">v budově </w:t>
      </w:r>
      <w:r w:rsidR="00F92374">
        <w:rPr>
          <w:sz w:val="22"/>
          <w:szCs w:val="22"/>
        </w:rPr>
        <w:t xml:space="preserve">Magistrátu města Karlovy Vary, Moskevská 21, </w:t>
      </w:r>
      <w:r w:rsidR="00196E1A" w:rsidRPr="005E35F9">
        <w:rPr>
          <w:sz w:val="22"/>
          <w:szCs w:val="22"/>
        </w:rPr>
        <w:t>Karlovy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ve 3 paré,</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0C05946" w14:textId="0721575B" w:rsidR="00555B01" w:rsidRPr="00DB028A" w:rsidRDefault="000F2947" w:rsidP="00827CAC">
      <w:pPr>
        <w:overflowPunct/>
        <w:autoSpaceDE/>
        <w:autoSpaceDN/>
        <w:adjustRightInd/>
        <w:ind w:left="567" w:hanging="567"/>
        <w:jc w:val="both"/>
        <w:textAlignment w:val="auto"/>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002F9C" w:rsidRPr="00DB028A">
        <w:rPr>
          <w:sz w:val="22"/>
          <w:szCs w:val="22"/>
        </w:rPr>
        <w:t xml:space="preserve"> v </w:t>
      </w:r>
      <w:r w:rsidR="00196E1A" w:rsidRPr="00987A54">
        <w:rPr>
          <w:b/>
          <w:sz w:val="22"/>
          <w:szCs w:val="22"/>
        </w:rPr>
        <w:t xml:space="preserve">od </w:t>
      </w:r>
      <w:r w:rsidR="00F92374">
        <w:rPr>
          <w:b/>
          <w:color w:val="000000"/>
          <w:sz w:val="22"/>
          <w:szCs w:val="22"/>
        </w:rPr>
        <w:t>15</w:t>
      </w:r>
      <w:r w:rsidR="007B2E47" w:rsidRPr="00987A54">
        <w:rPr>
          <w:b/>
          <w:color w:val="000000"/>
          <w:sz w:val="22"/>
          <w:szCs w:val="22"/>
        </w:rPr>
        <w:t xml:space="preserve">. 06. </w:t>
      </w:r>
      <w:r w:rsidR="00F92374">
        <w:rPr>
          <w:b/>
          <w:color w:val="000000"/>
          <w:sz w:val="22"/>
          <w:szCs w:val="22"/>
        </w:rPr>
        <w:t>2026 do 30</w:t>
      </w:r>
      <w:r w:rsidR="007B2E47" w:rsidRPr="00987A54">
        <w:rPr>
          <w:b/>
          <w:color w:val="000000"/>
          <w:sz w:val="22"/>
          <w:szCs w:val="22"/>
        </w:rPr>
        <w:t>. 09. 2026</w:t>
      </w:r>
      <w:r w:rsidR="00DB028A" w:rsidRPr="00DB028A">
        <w:rPr>
          <w:color w:val="000000"/>
          <w:sz w:val="22"/>
          <w:szCs w:val="22"/>
        </w:rPr>
        <w:t>.</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C4FEE1E"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B028A">
        <w:rPr>
          <w:sz w:val="22"/>
          <w:szCs w:val="22"/>
        </w:rPr>
        <w:t xml:space="preserve">do </w:t>
      </w:r>
      <w:r w:rsidR="00F92374">
        <w:rPr>
          <w:sz w:val="22"/>
          <w:szCs w:val="22"/>
        </w:rPr>
        <w:t>14</w:t>
      </w:r>
      <w:r w:rsidR="00DB028A" w:rsidRPr="00DB028A">
        <w:rPr>
          <w:sz w:val="22"/>
          <w:szCs w:val="22"/>
        </w:rPr>
        <w:t>.</w:t>
      </w:r>
      <w:r w:rsidR="00DB028A">
        <w:rPr>
          <w:sz w:val="22"/>
          <w:szCs w:val="22"/>
        </w:rPr>
        <w:t xml:space="preserve"> </w:t>
      </w:r>
      <w:r w:rsidR="007B2E47">
        <w:rPr>
          <w:sz w:val="22"/>
          <w:szCs w:val="22"/>
        </w:rPr>
        <w:t>06</w:t>
      </w:r>
      <w:r w:rsidR="00002F9C" w:rsidRPr="00DB028A">
        <w:rPr>
          <w:sz w:val="22"/>
          <w:szCs w:val="22"/>
        </w:rPr>
        <w:t>.</w:t>
      </w:r>
      <w:r w:rsidR="00DB028A">
        <w:rPr>
          <w:sz w:val="22"/>
          <w:szCs w:val="22"/>
        </w:rPr>
        <w:t xml:space="preserve"> </w:t>
      </w:r>
      <w:r w:rsidR="00196E1A">
        <w:rPr>
          <w:sz w:val="22"/>
          <w:szCs w:val="22"/>
        </w:rPr>
        <w:t>2026</w:t>
      </w:r>
      <w:r w:rsidR="00002F9C" w:rsidRPr="00DB028A">
        <w:rPr>
          <w:sz w:val="22"/>
          <w:szCs w:val="22"/>
        </w:rPr>
        <w:t>.</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0A6A535E" w:rsidR="00217A40" w:rsidRDefault="00217A40" w:rsidP="000F2947">
      <w:pPr>
        <w:pStyle w:val="StylZM"/>
        <w:numPr>
          <w:ilvl w:val="0"/>
          <w:numId w:val="0"/>
        </w:numPr>
        <w:ind w:left="567" w:hanging="567"/>
        <w:rPr>
          <w:sz w:val="22"/>
          <w:szCs w:val="22"/>
        </w:rPr>
      </w:pPr>
    </w:p>
    <w:p w14:paraId="2C0D012F" w14:textId="26FAA0FF" w:rsidR="007B2E47" w:rsidRDefault="007B2E47" w:rsidP="000F2947">
      <w:pPr>
        <w:pStyle w:val="StylZM"/>
        <w:numPr>
          <w:ilvl w:val="0"/>
          <w:numId w:val="0"/>
        </w:numPr>
        <w:ind w:left="567" w:hanging="567"/>
        <w:rPr>
          <w:sz w:val="22"/>
          <w:szCs w:val="22"/>
        </w:rPr>
      </w:pPr>
    </w:p>
    <w:p w14:paraId="77FF28E8" w14:textId="77777777" w:rsidR="007B2E47" w:rsidRDefault="007B2E47"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3EB704B0" w:rsidR="00341B6F" w:rsidRPr="002F3F91" w:rsidRDefault="008B7245" w:rsidP="00056BD2">
      <w:pPr>
        <w:pStyle w:val="Odstavecseseznamem"/>
        <w:numPr>
          <w:ilvl w:val="0"/>
          <w:numId w:val="41"/>
        </w:numPr>
        <w:ind w:left="567" w:hanging="567"/>
        <w:jc w:val="both"/>
        <w:rPr>
          <w:rFonts w:ascii="Times New Roman" w:hAnsi="Times New Roman"/>
        </w:rPr>
      </w:pPr>
      <w:r w:rsidRPr="002F3F91">
        <w:rPr>
          <w:rFonts w:ascii="Times New Roman" w:hAnsi="Times New Roman"/>
        </w:rPr>
        <w:t xml:space="preserve">Místem </w:t>
      </w:r>
      <w:r w:rsidRPr="007B2E47">
        <w:rPr>
          <w:rFonts w:ascii="Times New Roman" w:hAnsi="Times New Roman"/>
        </w:rPr>
        <w:t>plnění j</w:t>
      </w:r>
      <w:r w:rsidR="007E1A24" w:rsidRPr="007B2E47">
        <w:rPr>
          <w:rFonts w:ascii="Times New Roman" w:hAnsi="Times New Roman"/>
        </w:rPr>
        <w:t xml:space="preserve">e budova </w:t>
      </w:r>
      <w:r w:rsidR="00F92374">
        <w:rPr>
          <w:rFonts w:ascii="Times New Roman" w:hAnsi="Times New Roman"/>
        </w:rPr>
        <w:t>Magistrátu města Karlovy Vary, ulice Moskevská 2</w:t>
      </w:r>
      <w:r w:rsidR="007B2E47" w:rsidRPr="007B2E47">
        <w:rPr>
          <w:rFonts w:ascii="Times New Roman" w:hAnsi="Times New Roman"/>
        </w:rPr>
        <w:t>1</w:t>
      </w:r>
      <w:r w:rsidR="00F92374">
        <w:rPr>
          <w:rFonts w:ascii="Times New Roman" w:hAnsi="Times New Roman"/>
        </w:rPr>
        <w:t>, obec Karlovy Vary</w:t>
      </w:r>
      <w:r w:rsidR="00C2253A" w:rsidRPr="007B2E47">
        <w:rPr>
          <w:rFonts w:ascii="Times New Roman" w:hAnsi="Times New Roman"/>
        </w:rPr>
        <w:t>,</w:t>
      </w:r>
      <w:r w:rsidR="00555B01" w:rsidRPr="007B2E47">
        <w:rPr>
          <w:rFonts w:ascii="Times New Roman" w:hAnsi="Times New Roman"/>
        </w:rPr>
        <w:t xml:space="preserve"> blíže vymezené</w:t>
      </w:r>
      <w:r w:rsidRPr="007B2E47">
        <w:rPr>
          <w:rFonts w:ascii="Times New Roman" w:hAnsi="Times New Roman"/>
        </w:rPr>
        <w:t xml:space="preserve"> v</w:t>
      </w:r>
      <w:r w:rsidR="00C2253A" w:rsidRPr="007B2E47">
        <w:rPr>
          <w:rFonts w:ascii="Times New Roman" w:hAnsi="Times New Roman"/>
        </w:rPr>
        <w:t> </w:t>
      </w:r>
      <w:r w:rsidRPr="007B2E47">
        <w:rPr>
          <w:rFonts w:ascii="Times New Roman" w:hAnsi="Times New Roman"/>
        </w:rPr>
        <w:t>Dokumentaci</w:t>
      </w:r>
      <w:r w:rsidR="00C2253A" w:rsidRPr="007B2E47">
        <w:rPr>
          <w:rFonts w:ascii="Times New Roman" w:hAnsi="Times New Roman"/>
        </w:rPr>
        <w:t>.</w:t>
      </w:r>
      <w:r w:rsidR="00341B6F" w:rsidRPr="002F3F91">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lastRenderedPageBreak/>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0" w:name="_Ref200774840"/>
      <w:r w:rsidRPr="00B44567">
        <w:rPr>
          <w:b/>
          <w:sz w:val="22"/>
          <w:szCs w:val="22"/>
        </w:rPr>
        <w:t>Prohlášení, práva a povinnosti smluvních stran</w:t>
      </w:r>
      <w:bookmarkEnd w:id="0"/>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0F7BDB7B" w:rsidR="007B745B" w:rsidRPr="00555B01" w:rsidRDefault="000E6EC4" w:rsidP="00F92374">
      <w:pPr>
        <w:spacing w:line="20" w:lineRule="atLeast"/>
        <w:ind w:left="567" w:hanging="567"/>
        <w:jc w:val="both"/>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F92374" w:rsidRPr="00CA62FE">
        <w:rPr>
          <w:b/>
          <w:bCs/>
          <w:sz w:val="22"/>
          <w:szCs w:val="22"/>
        </w:rPr>
        <w:t>„Magistrát města Karlovy Vary, Moskevská 21 – rekonstrukce zasedací místnosti V. patro“</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lastRenderedPageBreak/>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14:paraId="711D3029" w14:textId="1CECA410"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F92374">
        <w:rPr>
          <w:b/>
          <w:color w:val="000000"/>
          <w:sz w:val="22"/>
          <w:szCs w:val="22"/>
        </w:rPr>
        <w:t>30</w:t>
      </w:r>
      <w:r w:rsidR="007B2E47" w:rsidRPr="00987A54">
        <w:rPr>
          <w:b/>
          <w:color w:val="000000"/>
          <w:sz w:val="22"/>
          <w:szCs w:val="22"/>
        </w:rPr>
        <w:t>. 09. 2026</w:t>
      </w:r>
      <w:r w:rsidR="007C6223" w:rsidRPr="00DB028A">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77777777"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78A3CD0E"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w:t>
      </w:r>
      <w:r w:rsidR="00F235DF">
        <w:rPr>
          <w:rFonts w:cs="Times New Roman"/>
          <w:szCs w:val="22"/>
        </w:rPr>
        <w:t>anovení</w:t>
      </w:r>
      <w:r w:rsidRPr="00625055">
        <w:rPr>
          <w:rFonts w:cs="Times New Roman"/>
          <w:szCs w:val="22"/>
        </w:rPr>
        <w:t xml:space="preserve">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15CB657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0A4E18" w:rsidRPr="000A4E18">
        <w:rPr>
          <w:sz w:val="22"/>
          <w:szCs w:val="22"/>
        </w:rPr>
        <w:t>„</w:t>
      </w:r>
      <w:r w:rsidR="000A4E18" w:rsidRPr="000A4E18">
        <w:rPr>
          <w:bCs/>
        </w:rPr>
        <w:t xml:space="preserve">Magistrát města Karlovy Vary, Moskevská 21 – </w:t>
      </w:r>
      <w:r w:rsidR="000A4E18" w:rsidRPr="000A4E18">
        <w:rPr>
          <w:bCs/>
          <w:sz w:val="22"/>
          <w:szCs w:val="22"/>
        </w:rPr>
        <w:t>rekonstrukce zasedací místnosti V. patro“</w:t>
      </w:r>
      <w:r w:rsidR="000A4E18" w:rsidRPr="000A4E18">
        <w:rPr>
          <w:sz w:val="22"/>
          <w:szCs w:val="22"/>
        </w:rPr>
        <w:t>, zpracovatel: KAM KV, příspěvková organizace, IČO: 06968155</w:t>
      </w:r>
      <w:bookmarkStart w:id="5" w:name="_GoBack"/>
      <w:bookmarkEnd w:id="5"/>
      <w:r w:rsidR="007E1A24" w:rsidRPr="00BB1597">
        <w:rPr>
          <w:sz w:val="22"/>
          <w:szCs w:val="22"/>
        </w:rPr>
        <w:t xml:space="preserve"> </w:t>
      </w:r>
      <w:r w:rsidRPr="00BB1597">
        <w:rPr>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C48B3" w14:textId="77777777" w:rsidR="002F772C" w:rsidRDefault="002F772C" w:rsidP="004C1C14">
      <w:r>
        <w:separator/>
      </w:r>
    </w:p>
  </w:endnote>
  <w:endnote w:type="continuationSeparator" w:id="0">
    <w:p w14:paraId="2BBD554B" w14:textId="77777777" w:rsidR="002F772C" w:rsidRDefault="002F772C"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02A67C28" w:rsidR="00F51E5B" w:rsidRPr="00F92374" w:rsidRDefault="00555B01" w:rsidP="00F92374">
    <w:pPr>
      <w:spacing w:line="20" w:lineRule="atLeast"/>
      <w:rPr>
        <w:i/>
        <w:sz w:val="18"/>
        <w:szCs w:val="18"/>
      </w:rPr>
    </w:pPr>
    <w:r w:rsidRPr="00F92374">
      <w:rPr>
        <w:i/>
        <w:sz w:val="18"/>
        <w:szCs w:val="18"/>
      </w:rPr>
      <w:t xml:space="preserve">SoD </w:t>
    </w:r>
    <w:r w:rsidR="00F92374" w:rsidRPr="00F92374">
      <w:rPr>
        <w:bCs/>
        <w:i/>
        <w:sz w:val="18"/>
        <w:szCs w:val="18"/>
      </w:rPr>
      <w:t>„Magistrát města Karlovy Vary, Moskevská 21 – rekonstrukce zasedací místnosti V. patro“</w:t>
    </w:r>
    <w:r w:rsidR="00F92374">
      <w:rPr>
        <w:bCs/>
        <w:i/>
        <w:sz w:val="18"/>
        <w:szCs w:val="18"/>
      </w:rPr>
      <w:t xml:space="preserve">                    </w:t>
    </w:r>
    <w:r w:rsidR="003C1FED" w:rsidRPr="00F92374">
      <w:rPr>
        <w:i/>
        <w:sz w:val="18"/>
        <w:szCs w:val="18"/>
      </w:rPr>
      <w:t xml:space="preserve">Stránka </w:t>
    </w:r>
    <w:r w:rsidR="0013382D" w:rsidRPr="00F92374">
      <w:rPr>
        <w:i/>
        <w:sz w:val="18"/>
        <w:szCs w:val="18"/>
      </w:rPr>
      <w:fldChar w:fldCharType="begin"/>
    </w:r>
    <w:r w:rsidR="003C1FED" w:rsidRPr="00F92374">
      <w:rPr>
        <w:i/>
        <w:sz w:val="18"/>
        <w:szCs w:val="18"/>
      </w:rPr>
      <w:instrText xml:space="preserve"> PAGE </w:instrText>
    </w:r>
    <w:r w:rsidR="0013382D" w:rsidRPr="00F92374">
      <w:rPr>
        <w:i/>
        <w:sz w:val="18"/>
        <w:szCs w:val="18"/>
      </w:rPr>
      <w:fldChar w:fldCharType="separate"/>
    </w:r>
    <w:r w:rsidR="000A4E18">
      <w:rPr>
        <w:i/>
        <w:noProof/>
        <w:sz w:val="18"/>
        <w:szCs w:val="18"/>
      </w:rPr>
      <w:t>14</w:t>
    </w:r>
    <w:r w:rsidR="0013382D" w:rsidRPr="00F92374">
      <w:rPr>
        <w:i/>
        <w:sz w:val="18"/>
        <w:szCs w:val="18"/>
      </w:rPr>
      <w:fldChar w:fldCharType="end"/>
    </w:r>
    <w:r w:rsidR="003C1FED" w:rsidRPr="00F92374">
      <w:rPr>
        <w:i/>
        <w:sz w:val="18"/>
        <w:szCs w:val="18"/>
      </w:rPr>
      <w:t xml:space="preserve"> ze </w:t>
    </w:r>
    <w:r w:rsidR="0013382D" w:rsidRPr="00F92374">
      <w:rPr>
        <w:i/>
        <w:sz w:val="18"/>
        <w:szCs w:val="18"/>
      </w:rPr>
      <w:fldChar w:fldCharType="begin"/>
    </w:r>
    <w:r w:rsidR="003C1FED" w:rsidRPr="00F92374">
      <w:rPr>
        <w:i/>
        <w:sz w:val="18"/>
        <w:szCs w:val="18"/>
      </w:rPr>
      <w:instrText xml:space="preserve"> NUMPAGES  </w:instrText>
    </w:r>
    <w:r w:rsidR="0013382D" w:rsidRPr="00F92374">
      <w:rPr>
        <w:i/>
        <w:sz w:val="18"/>
        <w:szCs w:val="18"/>
      </w:rPr>
      <w:fldChar w:fldCharType="separate"/>
    </w:r>
    <w:r w:rsidR="000A4E18">
      <w:rPr>
        <w:i/>
        <w:noProof/>
        <w:sz w:val="18"/>
        <w:szCs w:val="18"/>
      </w:rPr>
      <w:t>14</w:t>
    </w:r>
    <w:r w:rsidR="0013382D" w:rsidRPr="00F92374">
      <w:rPr>
        <w:i/>
        <w:sz w:val="18"/>
        <w:szCs w:val="18"/>
      </w:rPr>
      <w:fldChar w:fldCharType="end"/>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F9E6" w14:textId="5F3A3CD0" w:rsidR="00B87FA9" w:rsidRDefault="001051DE">
    <w:pPr>
      <w:pStyle w:val="Zpat"/>
    </w:pPr>
    <w:r w:rsidRPr="00F92374">
      <w:rPr>
        <w:i/>
        <w:sz w:val="18"/>
        <w:szCs w:val="18"/>
      </w:rPr>
      <w:t xml:space="preserve">SoD </w:t>
    </w:r>
    <w:r w:rsidRPr="00F92374">
      <w:rPr>
        <w:bCs/>
        <w:i/>
        <w:sz w:val="18"/>
        <w:szCs w:val="18"/>
      </w:rPr>
      <w:t>„Magistrát města Karlovy Vary, Moskevská 21 – rekonstrukce zasedací místnosti V. patro“</w:t>
    </w:r>
    <w:r>
      <w:rPr>
        <w:bCs/>
        <w:i/>
        <w:sz w:val="18"/>
        <w:szCs w:val="18"/>
      </w:rPr>
      <w:t xml:space="preserve">                    </w:t>
    </w:r>
    <w:r w:rsidRPr="00F92374">
      <w:rPr>
        <w:i/>
        <w:sz w:val="18"/>
        <w:szCs w:val="18"/>
      </w:rPr>
      <w:t xml:space="preserve">Stránka </w:t>
    </w:r>
    <w:r w:rsidRPr="00F92374">
      <w:rPr>
        <w:i/>
        <w:sz w:val="18"/>
        <w:szCs w:val="18"/>
      </w:rPr>
      <w:fldChar w:fldCharType="begin"/>
    </w:r>
    <w:r w:rsidRPr="00F92374">
      <w:rPr>
        <w:i/>
        <w:sz w:val="18"/>
        <w:szCs w:val="18"/>
      </w:rPr>
      <w:instrText xml:space="preserve"> PAGE </w:instrText>
    </w:r>
    <w:r w:rsidRPr="00F92374">
      <w:rPr>
        <w:i/>
        <w:sz w:val="18"/>
        <w:szCs w:val="18"/>
      </w:rPr>
      <w:fldChar w:fldCharType="separate"/>
    </w:r>
    <w:r w:rsidR="000A4E18">
      <w:rPr>
        <w:i/>
        <w:noProof/>
        <w:sz w:val="18"/>
        <w:szCs w:val="18"/>
      </w:rPr>
      <w:t>1</w:t>
    </w:r>
    <w:r w:rsidRPr="00F92374">
      <w:rPr>
        <w:i/>
        <w:sz w:val="18"/>
        <w:szCs w:val="18"/>
      </w:rPr>
      <w:fldChar w:fldCharType="end"/>
    </w:r>
    <w:r w:rsidRPr="00F92374">
      <w:rPr>
        <w:i/>
        <w:sz w:val="18"/>
        <w:szCs w:val="18"/>
      </w:rPr>
      <w:t xml:space="preserve"> ze </w:t>
    </w:r>
    <w:r w:rsidRPr="00F92374">
      <w:rPr>
        <w:i/>
        <w:sz w:val="18"/>
        <w:szCs w:val="18"/>
      </w:rPr>
      <w:fldChar w:fldCharType="begin"/>
    </w:r>
    <w:r w:rsidRPr="00F92374">
      <w:rPr>
        <w:i/>
        <w:sz w:val="18"/>
        <w:szCs w:val="18"/>
      </w:rPr>
      <w:instrText xml:space="preserve"> NUMPAGES  </w:instrText>
    </w:r>
    <w:r w:rsidRPr="00F92374">
      <w:rPr>
        <w:i/>
        <w:sz w:val="18"/>
        <w:szCs w:val="18"/>
      </w:rPr>
      <w:fldChar w:fldCharType="separate"/>
    </w:r>
    <w:r w:rsidR="000A4E18">
      <w:rPr>
        <w:i/>
        <w:noProof/>
        <w:sz w:val="18"/>
        <w:szCs w:val="18"/>
      </w:rPr>
      <w:t>14</w:t>
    </w:r>
    <w:r w:rsidRPr="00F92374">
      <w:rPr>
        <w:i/>
        <w:sz w:val="18"/>
        <w:szCs w:val="18"/>
      </w:rPr>
      <w:fldChar w:fldCharType="end"/>
    </w:r>
  </w:p>
  <w:p w14:paraId="76199E3E" w14:textId="77777777" w:rsidR="00B87FA9" w:rsidRDefault="00B87FA9">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79887" w14:textId="77777777" w:rsidR="002F772C" w:rsidRDefault="002F772C" w:rsidP="004C1C14">
      <w:r>
        <w:separator/>
      </w:r>
    </w:p>
  </w:footnote>
  <w:footnote w:type="continuationSeparator" w:id="0">
    <w:p w14:paraId="0FCEF6B6" w14:textId="77777777" w:rsidR="002F772C" w:rsidRDefault="002F772C"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41DE"/>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4E18"/>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51DE"/>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96E1A"/>
    <w:rsid w:val="001A6F6D"/>
    <w:rsid w:val="001B0861"/>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5B3"/>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6155"/>
    <w:rsid w:val="002E7C34"/>
    <w:rsid w:val="002E7D24"/>
    <w:rsid w:val="002F0B54"/>
    <w:rsid w:val="002F0FE0"/>
    <w:rsid w:val="002F3BFE"/>
    <w:rsid w:val="002F3D6D"/>
    <w:rsid w:val="002F3F91"/>
    <w:rsid w:val="002F4A26"/>
    <w:rsid w:val="002F56EC"/>
    <w:rsid w:val="002F772C"/>
    <w:rsid w:val="003018E0"/>
    <w:rsid w:val="003064FA"/>
    <w:rsid w:val="00312DB1"/>
    <w:rsid w:val="00314C46"/>
    <w:rsid w:val="00316AC9"/>
    <w:rsid w:val="00320FB8"/>
    <w:rsid w:val="003216CF"/>
    <w:rsid w:val="00324B84"/>
    <w:rsid w:val="00330492"/>
    <w:rsid w:val="003313EA"/>
    <w:rsid w:val="00332355"/>
    <w:rsid w:val="00335850"/>
    <w:rsid w:val="00335BB0"/>
    <w:rsid w:val="00340040"/>
    <w:rsid w:val="00341B6F"/>
    <w:rsid w:val="00343C76"/>
    <w:rsid w:val="00344197"/>
    <w:rsid w:val="0034613D"/>
    <w:rsid w:val="00346454"/>
    <w:rsid w:val="0035374A"/>
    <w:rsid w:val="00354BA4"/>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56F2"/>
    <w:rsid w:val="005D03EB"/>
    <w:rsid w:val="005D0F23"/>
    <w:rsid w:val="005D59AD"/>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A36"/>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B3320"/>
    <w:rsid w:val="006B534E"/>
    <w:rsid w:val="006B5E14"/>
    <w:rsid w:val="006B633C"/>
    <w:rsid w:val="006C4023"/>
    <w:rsid w:val="006C7D58"/>
    <w:rsid w:val="006D0561"/>
    <w:rsid w:val="006E4BB9"/>
    <w:rsid w:val="006E4C76"/>
    <w:rsid w:val="006E66D0"/>
    <w:rsid w:val="006E7FFD"/>
    <w:rsid w:val="006F7EBE"/>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2E47"/>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D98"/>
    <w:rsid w:val="008A0E69"/>
    <w:rsid w:val="008A2973"/>
    <w:rsid w:val="008B7245"/>
    <w:rsid w:val="008D04B4"/>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0D87"/>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DF9"/>
    <w:rsid w:val="00B804D4"/>
    <w:rsid w:val="00B823E6"/>
    <w:rsid w:val="00B82F3A"/>
    <w:rsid w:val="00B8338B"/>
    <w:rsid w:val="00B83B0C"/>
    <w:rsid w:val="00B8470D"/>
    <w:rsid w:val="00B847B7"/>
    <w:rsid w:val="00B873F0"/>
    <w:rsid w:val="00B87FA9"/>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879"/>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5DF"/>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2374"/>
    <w:rsid w:val="00F93822"/>
    <w:rsid w:val="00FA4714"/>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3159581">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A1AC5-D5F0-40F5-BA5C-85EA210F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6169</Words>
  <Characters>36399</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2</cp:revision>
  <cp:lastPrinted>2023-04-26T08:25:00Z</cp:lastPrinted>
  <dcterms:created xsi:type="dcterms:W3CDTF">2026-05-06T07:03:00Z</dcterms:created>
  <dcterms:modified xsi:type="dcterms:W3CDTF">2026-05-06T07:03:00Z</dcterms:modified>
</cp:coreProperties>
</file>