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14:paraId="3FC28C1D" w14:textId="77777777" w:rsidR="001263EA" w:rsidRDefault="001263EA">
      <w:pPr>
        <w:pStyle w:val="Nadpis1"/>
        <w:jc w:val="center"/>
        <w:rPr>
          <w:sz w:val="28"/>
        </w:rPr>
      </w:pPr>
    </w:p>
    <w:p w14:paraId="2586023D" w14:textId="77777777" w:rsidR="001263EA" w:rsidRDefault="001263EA">
      <w:pPr>
        <w:pStyle w:val="Nadpis1"/>
        <w:jc w:val="center"/>
        <w:rPr>
          <w:sz w:val="28"/>
        </w:rPr>
      </w:pPr>
    </w:p>
    <w:p w14:paraId="21109F80" w14:textId="77777777" w:rsidR="001263EA" w:rsidRDefault="001263EA">
      <w:pPr>
        <w:pStyle w:val="Nadpis1"/>
        <w:jc w:val="center"/>
        <w:rPr>
          <w:sz w:val="28"/>
        </w:rPr>
      </w:pPr>
    </w:p>
    <w:p w14:paraId="15C3B3F7" w14:textId="77777777" w:rsidR="001263EA" w:rsidRDefault="001263EA">
      <w:pPr>
        <w:pStyle w:val="Nadpis1"/>
        <w:jc w:val="center"/>
        <w:rPr>
          <w:sz w:val="28"/>
        </w:rPr>
      </w:pPr>
    </w:p>
    <w:p w14:paraId="0FDBC2A1" w14:textId="77777777" w:rsidR="001263EA" w:rsidRDefault="001263EA">
      <w:pPr>
        <w:pStyle w:val="Nadpis1"/>
        <w:jc w:val="center"/>
        <w:rPr>
          <w:sz w:val="28"/>
        </w:rPr>
      </w:pPr>
    </w:p>
    <w:p w14:paraId="7CC6614B" w14:textId="77777777" w:rsidR="001263EA" w:rsidRDefault="001263EA">
      <w:pPr>
        <w:pStyle w:val="Nadpis1"/>
        <w:jc w:val="center"/>
        <w:rPr>
          <w:sz w:val="28"/>
        </w:rPr>
      </w:pPr>
    </w:p>
    <w:p w14:paraId="618F6D09" w14:textId="77777777" w:rsidR="001263EA" w:rsidRDefault="001263EA">
      <w:pPr>
        <w:pStyle w:val="Nadpis1"/>
        <w:jc w:val="center"/>
        <w:rPr>
          <w:sz w:val="28"/>
        </w:rPr>
      </w:pPr>
    </w:p>
    <w:p w14:paraId="5656D699" w14:textId="77777777" w:rsidR="001263EA" w:rsidRDefault="001263EA">
      <w:pPr>
        <w:pStyle w:val="Nadpis1"/>
        <w:jc w:val="center"/>
        <w:rPr>
          <w:sz w:val="28"/>
        </w:rPr>
      </w:pPr>
    </w:p>
    <w:p w14:paraId="5C738DBD" w14:textId="77777777" w:rsidR="001263EA" w:rsidRDefault="001263EA">
      <w:pPr>
        <w:pStyle w:val="Nadpis1"/>
        <w:jc w:val="center"/>
        <w:rPr>
          <w:sz w:val="28"/>
        </w:rPr>
      </w:pPr>
    </w:p>
    <w:p w14:paraId="5811638D" w14:textId="77777777" w:rsidR="001263EA" w:rsidRDefault="001263EA">
      <w:pPr>
        <w:pStyle w:val="Nadpis1"/>
        <w:jc w:val="center"/>
        <w:rPr>
          <w:sz w:val="28"/>
        </w:rPr>
      </w:pPr>
    </w:p>
    <w:p w14:paraId="2E24F489" w14:textId="77777777" w:rsidR="001263EA" w:rsidRDefault="001263EA">
      <w:pPr>
        <w:pStyle w:val="Nadpis1"/>
        <w:jc w:val="center"/>
        <w:rPr>
          <w:sz w:val="28"/>
        </w:rPr>
      </w:pPr>
    </w:p>
    <w:p w14:paraId="5AC5FD37" w14:textId="77777777" w:rsidR="001263EA" w:rsidRPr="00BD570F" w:rsidRDefault="001263EA">
      <w:pPr>
        <w:pStyle w:val="Nadpis1"/>
        <w:jc w:val="center"/>
        <w:rPr>
          <w:sz w:val="32"/>
        </w:rPr>
      </w:pPr>
      <w:r w:rsidRPr="00BD570F">
        <w:rPr>
          <w:sz w:val="32"/>
        </w:rPr>
        <w:t>Statutární město Karlovy Vary</w:t>
      </w:r>
    </w:p>
    <w:p w14:paraId="789011D3"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8"/>
        </w:rPr>
      </w:pPr>
    </w:p>
    <w:p w14:paraId="4A08CC9B" w14:textId="77777777" w:rsidR="001263EA" w:rsidRPr="00BD570F" w:rsidRDefault="001263EA">
      <w:pPr>
        <w:widowControl w:val="0"/>
        <w:tabs>
          <w:tab w:val="center" w:pos="4535"/>
          <w:tab w:val="left" w:pos="6744"/>
          <w:tab w:val="left" w:pos="7309"/>
          <w:tab w:val="decimal" w:pos="7878"/>
          <w:tab w:val="left" w:pos="8443"/>
          <w:tab w:val="left" w:pos="9012"/>
        </w:tabs>
        <w:jc w:val="center"/>
        <w:rPr>
          <w:b/>
          <w:sz w:val="28"/>
        </w:rPr>
      </w:pPr>
      <w:r w:rsidRPr="00BD570F">
        <w:rPr>
          <w:b/>
          <w:sz w:val="28"/>
        </w:rPr>
        <w:t>a</w:t>
      </w:r>
    </w:p>
    <w:p w14:paraId="4E9E2103" w14:textId="77777777" w:rsidR="001263EA" w:rsidRPr="00BD570F"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caps/>
          <w:sz w:val="28"/>
        </w:rPr>
      </w:pPr>
    </w:p>
    <w:p w14:paraId="23654D9A" w14:textId="72144898" w:rsidR="001263EA" w:rsidRDefault="006F0DD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32"/>
          <w:szCs w:val="32"/>
        </w:rPr>
      </w:pPr>
      <w:r w:rsidRPr="00D848A3">
        <w:rPr>
          <w:b/>
          <w:sz w:val="32"/>
          <w:szCs w:val="32"/>
          <w:highlight w:val="cyan"/>
        </w:rPr>
        <w:t>[doplní dodavatel]</w:t>
      </w:r>
    </w:p>
    <w:p w14:paraId="005EDACD"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sz w:val="22"/>
        </w:rPr>
      </w:pPr>
    </w:p>
    <w:p w14:paraId="51FC9362"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1AEF72F"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104DB37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0FEAE3EE"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4136D310"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F4BF017"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4F46960B"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z w:val="22"/>
        </w:rPr>
      </w:pPr>
    </w:p>
    <w:p w14:paraId="61F70F37"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5E0FAE6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1AA2CE89"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Pr>
          <w:b/>
          <w:sz w:val="32"/>
        </w:rPr>
        <w:t>_____________________________________________________</w:t>
      </w:r>
    </w:p>
    <w:p w14:paraId="72DA0FD2"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329DD204" w14:textId="77777777" w:rsidR="001263EA" w:rsidRDefault="001263EA">
      <w:pPr>
        <w:jc w:val="center"/>
        <w:rPr>
          <w:rFonts w:ascii="Arial" w:hAnsi="Arial" w:cs="Arial"/>
          <w:b/>
          <w:bCs/>
          <w:sz w:val="32"/>
          <w:szCs w:val="32"/>
        </w:rPr>
      </w:pPr>
      <w:r>
        <w:rPr>
          <w:rFonts w:ascii="Arial" w:hAnsi="Arial" w:cs="Arial"/>
          <w:b/>
          <w:bCs/>
          <w:sz w:val="32"/>
          <w:szCs w:val="32"/>
        </w:rPr>
        <w:t>SMLOUVA O DÍLO</w:t>
      </w:r>
    </w:p>
    <w:p w14:paraId="6B8EBE7D" w14:textId="77777777" w:rsidR="001263EA" w:rsidRDefault="001263EA">
      <w:pPr>
        <w:pStyle w:val="Bezmezer"/>
        <w:spacing w:before="120"/>
        <w:jc w:val="center"/>
        <w:rPr>
          <w:rFonts w:ascii="Arial" w:hAnsi="Arial" w:cs="Arial"/>
          <w:sz w:val="18"/>
          <w:szCs w:val="18"/>
        </w:rPr>
      </w:pPr>
      <w:r>
        <w:rPr>
          <w:rFonts w:ascii="Arial" w:hAnsi="Arial" w:cs="Arial"/>
          <w:sz w:val="18"/>
          <w:szCs w:val="18"/>
        </w:rPr>
        <w:t>(dále jen „smlouva“)</w:t>
      </w:r>
    </w:p>
    <w:p w14:paraId="5E2EB5D9" w14:textId="77777777" w:rsidR="001263EA" w:rsidRDefault="001263EA">
      <w:pPr>
        <w:pStyle w:val="Bezmezer"/>
        <w:spacing w:before="120"/>
        <w:jc w:val="center"/>
        <w:rPr>
          <w:rFonts w:ascii="Arial" w:hAnsi="Arial" w:cs="Arial"/>
          <w:sz w:val="18"/>
          <w:szCs w:val="18"/>
        </w:rPr>
      </w:pPr>
      <w:r>
        <w:rPr>
          <w:rFonts w:ascii="Arial" w:hAnsi="Arial" w:cs="Arial"/>
          <w:sz w:val="18"/>
          <w:szCs w:val="18"/>
        </w:rPr>
        <w:t>dle § 2586 a následujících zákona č. 89/2012 Sb., občanského zákoníku, ve znění pozdějších předpisů</w:t>
      </w:r>
    </w:p>
    <w:p w14:paraId="41032A29" w14:textId="77777777" w:rsidR="001263EA" w:rsidRDefault="001263EA">
      <w:pPr>
        <w:pStyle w:val="Bezmezer"/>
        <w:spacing w:before="120"/>
        <w:jc w:val="center"/>
        <w:rPr>
          <w:rFonts w:ascii="Arial" w:hAnsi="Arial" w:cs="Arial"/>
          <w:sz w:val="18"/>
          <w:szCs w:val="18"/>
        </w:rPr>
      </w:pPr>
    </w:p>
    <w:p w14:paraId="3175490D" w14:textId="77777777" w:rsidR="001263EA" w:rsidRDefault="001263EA">
      <w:pPr>
        <w:rPr>
          <w:rFonts w:ascii="Calibri" w:hAnsi="Calibri" w:cs="Times New Roman"/>
          <w:sz w:val="22"/>
          <w:szCs w:val="22"/>
        </w:rPr>
      </w:pPr>
    </w:p>
    <w:p w14:paraId="7B804F9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47B165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011525C9"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23572E25"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6291F5AA" w14:textId="77777777" w:rsidR="001263EA" w:rsidRDefault="001263EA">
      <w:pPr>
        <w:pStyle w:val="Nadpis2"/>
        <w:rPr>
          <w:i/>
          <w:sz w:val="24"/>
        </w:rPr>
      </w:pPr>
      <w:r>
        <w:rPr>
          <w:i/>
          <w:sz w:val="24"/>
        </w:rPr>
        <w:t>K</w:t>
      </w:r>
      <w:r w:rsidR="00823875">
        <w:rPr>
          <w:i/>
          <w:sz w:val="24"/>
        </w:rPr>
        <w:t xml:space="preserve"> A R L O V Y   V A R Y   2 0 2 </w:t>
      </w:r>
      <w:r w:rsidR="004516B1">
        <w:rPr>
          <w:i/>
          <w:sz w:val="24"/>
        </w:rPr>
        <w:t>5</w:t>
      </w:r>
    </w:p>
    <w:p w14:paraId="148A7741"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rPr>
          <w:sz w:val="22"/>
        </w:rPr>
      </w:pPr>
    </w:p>
    <w:p w14:paraId="1F0DB768"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C41CC7F"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34F1B6C"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7CDBDEAA"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19FA1732"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A58A152" w14:textId="77777777" w:rsidR="001263EA" w:rsidRDefault="001263EA">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5319D8F" w14:textId="77777777" w:rsidR="001263EA" w:rsidRDefault="001263EA" w:rsidP="008F1BF0">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b/>
      </w:r>
      <w:r>
        <w:tab/>
      </w:r>
      <w:r>
        <w:tab/>
      </w:r>
      <w:r>
        <w:tab/>
      </w:r>
      <w:r>
        <w:tab/>
      </w:r>
      <w:r>
        <w:tab/>
      </w:r>
      <w:r>
        <w:tab/>
      </w:r>
      <w:r>
        <w:tab/>
      </w:r>
      <w:r>
        <w:rPr>
          <w:sz w:val="22"/>
        </w:rPr>
        <w:tab/>
      </w:r>
    </w:p>
    <w:p w14:paraId="7B763776" w14:textId="77777777" w:rsidR="001263EA" w:rsidRDefault="001263EA">
      <w:pPr>
        <w:pStyle w:val="Nadpis1"/>
        <w:rPr>
          <w:rFonts w:cs="Times New Roman"/>
          <w:b w:val="0"/>
          <w:caps/>
          <w:szCs w:val="22"/>
        </w:rPr>
      </w:pPr>
      <w:r>
        <w:rPr>
          <w:rFonts w:cs="Times New Roman"/>
          <w:b w:val="0"/>
          <w:caps/>
          <w:szCs w:val="22"/>
        </w:rPr>
        <w:lastRenderedPageBreak/>
        <w:t>dnešního dne, měsíce a roku:</w:t>
      </w:r>
    </w:p>
    <w:p w14:paraId="013A92C5" w14:textId="77777777" w:rsidR="001263EA" w:rsidRDefault="001263EA">
      <w:pPr>
        <w:pStyle w:val="Nadpis1"/>
        <w:rPr>
          <w:rFonts w:cs="Times New Roman"/>
          <w:szCs w:val="22"/>
        </w:rPr>
      </w:pPr>
    </w:p>
    <w:p w14:paraId="6256BB03" w14:textId="77777777" w:rsidR="001263EA" w:rsidRDefault="001263EA">
      <w:pPr>
        <w:pStyle w:val="Nadpis1"/>
        <w:rPr>
          <w:rFonts w:cs="Times New Roman"/>
          <w:szCs w:val="22"/>
        </w:rPr>
      </w:pPr>
      <w:r>
        <w:rPr>
          <w:rFonts w:cs="Times New Roman"/>
          <w:szCs w:val="22"/>
        </w:rPr>
        <w:t>Statutární město Karlovy Vary</w:t>
      </w:r>
    </w:p>
    <w:p w14:paraId="34513A5B" w14:textId="77777777" w:rsidR="001263EA" w:rsidRDefault="001263EA">
      <w:pPr>
        <w:rPr>
          <w:rFonts w:cs="Times New Roman"/>
          <w:sz w:val="22"/>
          <w:szCs w:val="22"/>
        </w:rPr>
      </w:pPr>
      <w:r>
        <w:rPr>
          <w:rFonts w:cs="Times New Roman"/>
          <w:sz w:val="22"/>
          <w:szCs w:val="22"/>
        </w:rPr>
        <w:t xml:space="preserve">zastoupeno: Ing. Andreou Pfeffer </w:t>
      </w:r>
      <w:proofErr w:type="spellStart"/>
      <w:r>
        <w:rPr>
          <w:rFonts w:cs="Times New Roman"/>
          <w:sz w:val="22"/>
          <w:szCs w:val="22"/>
        </w:rPr>
        <w:t>Ferklovou</w:t>
      </w:r>
      <w:proofErr w:type="spellEnd"/>
      <w:r>
        <w:rPr>
          <w:rFonts w:cs="Times New Roman"/>
          <w:sz w:val="22"/>
          <w:szCs w:val="22"/>
        </w:rPr>
        <w:t>, MBA., primátorkou města</w:t>
      </w:r>
    </w:p>
    <w:p w14:paraId="2B388DDA" w14:textId="77777777" w:rsidR="001263EA" w:rsidRDefault="001263EA">
      <w:pPr>
        <w:rPr>
          <w:rFonts w:cs="Times New Roman"/>
          <w:sz w:val="22"/>
          <w:szCs w:val="22"/>
        </w:rPr>
      </w:pPr>
      <w:r>
        <w:rPr>
          <w:rFonts w:cs="Times New Roman"/>
          <w:sz w:val="22"/>
          <w:szCs w:val="22"/>
        </w:rPr>
        <w:t>Moskevská 2035/21, Karlovy Vary, PSČ: 361 20</w:t>
      </w:r>
    </w:p>
    <w:p w14:paraId="33A6A10A" w14:textId="77777777" w:rsidR="001263EA" w:rsidRDefault="001263EA">
      <w:pPr>
        <w:rPr>
          <w:rFonts w:cs="Times New Roman"/>
          <w:sz w:val="22"/>
          <w:szCs w:val="22"/>
        </w:rPr>
      </w:pPr>
      <w:r>
        <w:rPr>
          <w:rFonts w:cs="Times New Roman"/>
          <w:sz w:val="22"/>
          <w:szCs w:val="22"/>
        </w:rPr>
        <w:t>IČO: 002 54 657</w:t>
      </w:r>
    </w:p>
    <w:p w14:paraId="1A7CC2FE" w14:textId="77777777" w:rsidR="001263EA" w:rsidRDefault="001263EA">
      <w:pPr>
        <w:ind w:left="2127" w:right="-284" w:hanging="2127"/>
        <w:rPr>
          <w:rFonts w:cs="Times New Roman"/>
          <w:sz w:val="22"/>
          <w:szCs w:val="22"/>
        </w:rPr>
      </w:pPr>
      <w:r>
        <w:rPr>
          <w:rFonts w:cs="Times New Roman"/>
          <w:sz w:val="22"/>
          <w:szCs w:val="22"/>
        </w:rPr>
        <w:t xml:space="preserve">bankovní spojení: </w:t>
      </w:r>
      <w:proofErr w:type="spellStart"/>
      <w:proofErr w:type="gramStart"/>
      <w:r>
        <w:rPr>
          <w:rFonts w:cs="Times New Roman"/>
          <w:sz w:val="22"/>
          <w:szCs w:val="22"/>
        </w:rPr>
        <w:t>č.ú</w:t>
      </w:r>
      <w:proofErr w:type="spellEnd"/>
      <w:r>
        <w:rPr>
          <w:rFonts w:cs="Times New Roman"/>
          <w:sz w:val="22"/>
          <w:szCs w:val="22"/>
        </w:rPr>
        <w:t>.: 27</w:t>
      </w:r>
      <w:proofErr w:type="gramEnd"/>
      <w:r>
        <w:rPr>
          <w:rFonts w:cs="Times New Roman"/>
          <w:sz w:val="22"/>
          <w:szCs w:val="22"/>
        </w:rPr>
        <w:t>-800424389/0800 vedený u České spořitelny a.s., pobočka Karlovy Vary</w:t>
      </w:r>
    </w:p>
    <w:p w14:paraId="3F515341" w14:textId="77777777" w:rsidR="001263EA" w:rsidRDefault="001263EA">
      <w:pPr>
        <w:ind w:left="2127" w:right="-284" w:hanging="2127"/>
        <w:rPr>
          <w:rFonts w:cs="Times New Roman"/>
          <w:sz w:val="22"/>
          <w:szCs w:val="22"/>
        </w:rPr>
      </w:pPr>
      <w:r>
        <w:rPr>
          <w:rFonts w:cs="Times New Roman"/>
          <w:sz w:val="22"/>
          <w:szCs w:val="22"/>
        </w:rPr>
        <w:t xml:space="preserve">zastoupeno ve věcech smluvních: </w:t>
      </w:r>
      <w:r w:rsidR="00FD5C12">
        <w:rPr>
          <w:rFonts w:cs="Times New Roman"/>
          <w:sz w:val="22"/>
          <w:szCs w:val="22"/>
        </w:rPr>
        <w:t xml:space="preserve">Ing. Andreou Pfeffer </w:t>
      </w:r>
      <w:proofErr w:type="spellStart"/>
      <w:r w:rsidR="00FD5C12">
        <w:rPr>
          <w:rFonts w:cs="Times New Roman"/>
          <w:sz w:val="22"/>
          <w:szCs w:val="22"/>
        </w:rPr>
        <w:t>Ferklovou</w:t>
      </w:r>
      <w:proofErr w:type="spellEnd"/>
      <w:r w:rsidR="00FD5C12">
        <w:rPr>
          <w:rFonts w:cs="Times New Roman"/>
          <w:sz w:val="22"/>
          <w:szCs w:val="22"/>
        </w:rPr>
        <w:t>, MBA., primátorkou města</w:t>
      </w:r>
    </w:p>
    <w:p w14:paraId="2DF3BB4F" w14:textId="77777777" w:rsidR="00FD5C12" w:rsidRPr="00B306BB" w:rsidRDefault="001263EA" w:rsidP="00FD5C12">
      <w:pPr>
        <w:pStyle w:val="Prosttext"/>
        <w:rPr>
          <w:rFonts w:ascii="Times New Roman" w:hAnsi="Times New Roman"/>
          <w:szCs w:val="22"/>
        </w:rPr>
      </w:pPr>
      <w:r w:rsidRPr="00B306BB">
        <w:rPr>
          <w:rFonts w:ascii="Times New Roman" w:hAnsi="Times New Roman"/>
          <w:szCs w:val="22"/>
        </w:rPr>
        <w:t xml:space="preserve">zastoupeno ve věcech technických: </w:t>
      </w:r>
      <w:r w:rsidR="00FD5C12" w:rsidRPr="00B306BB">
        <w:rPr>
          <w:rFonts w:ascii="Times New Roman" w:hAnsi="Times New Roman"/>
          <w:szCs w:val="22"/>
        </w:rPr>
        <w:t>Ing. Danielem Riedlem, vedoucí odboru rozvoje a investic</w:t>
      </w:r>
    </w:p>
    <w:p w14:paraId="22CF5A8C" w14:textId="7DF4C6A6" w:rsidR="00D6710E" w:rsidRPr="00B306BB" w:rsidRDefault="00FD5C12" w:rsidP="00B306BB">
      <w:pPr>
        <w:pStyle w:val="Prosttext"/>
        <w:rPr>
          <w:rFonts w:ascii="Times New Roman" w:hAnsi="Times New Roman"/>
          <w:szCs w:val="22"/>
        </w:rPr>
      </w:pPr>
      <w:r w:rsidRPr="00B306BB">
        <w:rPr>
          <w:rFonts w:ascii="Times New Roman" w:hAnsi="Times New Roman"/>
          <w:szCs w:val="22"/>
        </w:rPr>
        <w:t xml:space="preserve">                                                         </w:t>
      </w:r>
      <w:r w:rsidR="00D6710E" w:rsidRPr="00B306BB">
        <w:rPr>
          <w:rFonts w:ascii="Times New Roman" w:hAnsi="Times New Roman"/>
          <w:szCs w:val="22"/>
        </w:rPr>
        <w:t>Ing. Arch. Kar</w:t>
      </w:r>
      <w:r w:rsidR="00C846E6" w:rsidRPr="00B306BB">
        <w:rPr>
          <w:rFonts w:ascii="Times New Roman" w:hAnsi="Times New Roman"/>
          <w:szCs w:val="22"/>
        </w:rPr>
        <w:t>lem</w:t>
      </w:r>
      <w:r w:rsidR="00D6710E" w:rsidRPr="00B306BB">
        <w:rPr>
          <w:rFonts w:ascii="Times New Roman" w:hAnsi="Times New Roman"/>
          <w:szCs w:val="22"/>
        </w:rPr>
        <w:t xml:space="preserve"> Adam</w:t>
      </w:r>
      <w:r w:rsidR="00C846E6" w:rsidRPr="00B306BB">
        <w:rPr>
          <w:rFonts w:ascii="Times New Roman" w:hAnsi="Times New Roman"/>
          <w:szCs w:val="22"/>
        </w:rPr>
        <w:t>cem</w:t>
      </w:r>
      <w:r w:rsidR="00D6710E" w:rsidRPr="00B306BB">
        <w:rPr>
          <w:rFonts w:ascii="Times New Roman" w:hAnsi="Times New Roman"/>
          <w:szCs w:val="22"/>
        </w:rPr>
        <w:t>, ředitel</w:t>
      </w:r>
      <w:r w:rsidR="00C75625" w:rsidRPr="00B306BB">
        <w:rPr>
          <w:rFonts w:ascii="Times New Roman" w:hAnsi="Times New Roman"/>
          <w:szCs w:val="22"/>
        </w:rPr>
        <w:t>em</w:t>
      </w:r>
      <w:r w:rsidR="00D6710E" w:rsidRPr="00B306BB">
        <w:rPr>
          <w:rFonts w:ascii="Times New Roman" w:hAnsi="Times New Roman"/>
          <w:szCs w:val="22"/>
        </w:rPr>
        <w:t xml:space="preserve"> PO KAM</w:t>
      </w:r>
    </w:p>
    <w:p w14:paraId="081301C7" w14:textId="77777777" w:rsidR="001263EA" w:rsidRPr="00BD570F" w:rsidRDefault="001263EA">
      <w:pPr>
        <w:rPr>
          <w:rFonts w:cs="Times New Roman"/>
          <w:i/>
          <w:sz w:val="22"/>
          <w:szCs w:val="22"/>
        </w:rPr>
      </w:pPr>
      <w:r w:rsidRPr="00BD570F">
        <w:rPr>
          <w:rFonts w:cs="Times New Roman"/>
          <w:i/>
          <w:sz w:val="22"/>
          <w:szCs w:val="22"/>
        </w:rPr>
        <w:t xml:space="preserve"> (dále jen „objednatel“)</w:t>
      </w:r>
    </w:p>
    <w:p w14:paraId="5C37E637" w14:textId="77777777" w:rsidR="001263EA" w:rsidRPr="00BD570F" w:rsidRDefault="001263EA">
      <w:pPr>
        <w:rPr>
          <w:rFonts w:cs="Times New Roman"/>
          <w:sz w:val="22"/>
          <w:szCs w:val="22"/>
        </w:rPr>
      </w:pPr>
    </w:p>
    <w:p w14:paraId="6787AB4A" w14:textId="77777777" w:rsidR="001263EA" w:rsidRPr="00BD570F" w:rsidRDefault="001263EA">
      <w:pPr>
        <w:rPr>
          <w:rFonts w:cs="Times New Roman"/>
          <w:sz w:val="22"/>
          <w:szCs w:val="22"/>
        </w:rPr>
      </w:pPr>
      <w:r w:rsidRPr="00BD570F">
        <w:rPr>
          <w:rFonts w:cs="Times New Roman"/>
          <w:sz w:val="22"/>
          <w:szCs w:val="22"/>
        </w:rPr>
        <w:t>a</w:t>
      </w:r>
    </w:p>
    <w:p w14:paraId="5AC31185" w14:textId="77777777" w:rsidR="001263EA" w:rsidRPr="00BD570F" w:rsidRDefault="001263EA">
      <w:pPr>
        <w:rPr>
          <w:rFonts w:cs="Times New Roman"/>
          <w:b/>
          <w:sz w:val="22"/>
          <w:szCs w:val="22"/>
        </w:rPr>
      </w:pPr>
    </w:p>
    <w:p w14:paraId="0883FAC7" w14:textId="26768CC0" w:rsidR="001263EA" w:rsidRPr="00BD570F" w:rsidRDefault="00FE142A">
      <w:pPr>
        <w:rPr>
          <w:b/>
          <w:sz w:val="22"/>
        </w:rPr>
      </w:pPr>
      <w:r w:rsidRPr="00FE142A">
        <w:rPr>
          <w:b/>
          <w:sz w:val="22"/>
          <w:highlight w:val="cyan"/>
        </w:rPr>
        <w:t>[doplní dodavatel]</w:t>
      </w:r>
    </w:p>
    <w:p w14:paraId="4A386781" w14:textId="6C4ADD3E" w:rsidR="001263EA" w:rsidRPr="00FE142A" w:rsidRDefault="001263EA">
      <w:pPr>
        <w:rPr>
          <w:b/>
          <w:sz w:val="22"/>
        </w:rPr>
      </w:pPr>
      <w:r w:rsidRPr="00BD570F">
        <w:rPr>
          <w:sz w:val="22"/>
          <w:szCs w:val="22"/>
        </w:rPr>
        <w:t xml:space="preserve">se sídlem: </w:t>
      </w:r>
      <w:r w:rsidR="00FE142A" w:rsidRPr="00FE142A">
        <w:rPr>
          <w:b/>
          <w:sz w:val="22"/>
          <w:highlight w:val="cyan"/>
        </w:rPr>
        <w:t>[doplní dodavatel]</w:t>
      </w:r>
      <w:r w:rsidRPr="00BD570F">
        <w:rPr>
          <w:sz w:val="22"/>
          <w:szCs w:val="22"/>
        </w:rPr>
        <w:t xml:space="preserve"> </w:t>
      </w:r>
    </w:p>
    <w:p w14:paraId="70E79714" w14:textId="7E847F8A" w:rsidR="001263EA" w:rsidRPr="00FE142A" w:rsidRDefault="001263EA" w:rsidP="00FE142A">
      <w:pPr>
        <w:rPr>
          <w:b/>
          <w:sz w:val="22"/>
        </w:rPr>
      </w:pPr>
      <w:r w:rsidRPr="00BD570F">
        <w:rPr>
          <w:sz w:val="22"/>
          <w:szCs w:val="22"/>
        </w:rPr>
        <w:t xml:space="preserve">IČO: </w:t>
      </w:r>
      <w:r w:rsidR="00FE142A" w:rsidRPr="00FE142A">
        <w:rPr>
          <w:b/>
          <w:sz w:val="22"/>
          <w:highlight w:val="cyan"/>
        </w:rPr>
        <w:t>[doplní dodavatel]</w:t>
      </w:r>
    </w:p>
    <w:p w14:paraId="5CB89BA6" w14:textId="77777777" w:rsidR="00FE142A" w:rsidRPr="00BD570F" w:rsidRDefault="001263EA" w:rsidP="00FE142A">
      <w:pPr>
        <w:rPr>
          <w:b/>
          <w:sz w:val="22"/>
        </w:rPr>
      </w:pPr>
      <w:r w:rsidRPr="00BD570F">
        <w:rPr>
          <w:sz w:val="22"/>
          <w:szCs w:val="22"/>
        </w:rPr>
        <w:t xml:space="preserve">DIČ: </w:t>
      </w:r>
      <w:r w:rsidR="00FE142A" w:rsidRPr="00FE142A">
        <w:rPr>
          <w:b/>
          <w:sz w:val="22"/>
          <w:highlight w:val="cyan"/>
        </w:rPr>
        <w:t>[doplní dodavatel]</w:t>
      </w:r>
    </w:p>
    <w:p w14:paraId="24CE861C" w14:textId="77777777" w:rsidR="00FE142A" w:rsidRPr="00BD570F" w:rsidRDefault="004516B1" w:rsidP="00FE142A">
      <w:pPr>
        <w:rPr>
          <w:b/>
          <w:sz w:val="22"/>
        </w:rPr>
      </w:pPr>
      <w:r>
        <w:rPr>
          <w:sz w:val="22"/>
          <w:szCs w:val="22"/>
        </w:rPr>
        <w:t>Zápis v Obchodním rejstříku</w:t>
      </w:r>
      <w:r w:rsidR="00FD5C12">
        <w:rPr>
          <w:sz w:val="22"/>
          <w:szCs w:val="22"/>
        </w:rPr>
        <w:t xml:space="preserve"> (</w:t>
      </w:r>
      <w:r w:rsidR="0030572D">
        <w:rPr>
          <w:sz w:val="22"/>
          <w:szCs w:val="22"/>
        </w:rPr>
        <w:t>v</w:t>
      </w:r>
      <w:r w:rsidR="008F1BF0">
        <w:rPr>
          <w:sz w:val="22"/>
          <w:szCs w:val="22"/>
        </w:rPr>
        <w:t> případě právnické o</w:t>
      </w:r>
      <w:r w:rsidR="0030572D">
        <w:rPr>
          <w:sz w:val="22"/>
          <w:szCs w:val="22"/>
        </w:rPr>
        <w:t>so</w:t>
      </w:r>
      <w:r w:rsidR="008F1BF0">
        <w:rPr>
          <w:sz w:val="22"/>
          <w:szCs w:val="22"/>
        </w:rPr>
        <w:t>by)</w:t>
      </w:r>
      <w:r>
        <w:rPr>
          <w:sz w:val="22"/>
          <w:szCs w:val="22"/>
        </w:rPr>
        <w:t>:</w:t>
      </w:r>
      <w:r w:rsidR="00FE142A">
        <w:rPr>
          <w:sz w:val="22"/>
          <w:szCs w:val="22"/>
        </w:rPr>
        <w:t xml:space="preserve"> </w:t>
      </w:r>
      <w:r w:rsidR="00FE142A" w:rsidRPr="00FE142A">
        <w:rPr>
          <w:b/>
          <w:sz w:val="22"/>
          <w:highlight w:val="cyan"/>
        </w:rPr>
        <w:t>[doplní dodavatel]</w:t>
      </w:r>
    </w:p>
    <w:p w14:paraId="26B7C4F7" w14:textId="39B49850" w:rsidR="001263EA" w:rsidRPr="00BD570F" w:rsidRDefault="001263EA">
      <w:pPr>
        <w:tabs>
          <w:tab w:val="left" w:pos="2268"/>
        </w:tabs>
        <w:rPr>
          <w:rFonts w:cs="Times New Roman"/>
          <w:sz w:val="22"/>
          <w:szCs w:val="22"/>
        </w:rPr>
      </w:pPr>
      <w:r w:rsidRPr="00BD570F">
        <w:rPr>
          <w:sz w:val="22"/>
          <w:szCs w:val="22"/>
        </w:rPr>
        <w:t>bankovní spojen</w:t>
      </w:r>
      <w:r w:rsidRPr="00BD570F">
        <w:rPr>
          <w:rFonts w:cs="Times New Roman"/>
          <w:sz w:val="22"/>
          <w:szCs w:val="22"/>
        </w:rPr>
        <w:t xml:space="preserve">í </w:t>
      </w:r>
      <w:proofErr w:type="spellStart"/>
      <w:proofErr w:type="gramStart"/>
      <w:r w:rsidRPr="00BD570F">
        <w:rPr>
          <w:rFonts w:cs="Times New Roman"/>
          <w:sz w:val="22"/>
          <w:szCs w:val="22"/>
        </w:rPr>
        <w:t>č.ú</w:t>
      </w:r>
      <w:proofErr w:type="spellEnd"/>
      <w:r w:rsidRPr="00BD570F">
        <w:rPr>
          <w:rFonts w:cs="Times New Roman"/>
          <w:sz w:val="22"/>
          <w:szCs w:val="22"/>
        </w:rPr>
        <w:t xml:space="preserve">.: </w:t>
      </w:r>
      <w:r w:rsidR="00FE142A" w:rsidRPr="00FE142A">
        <w:rPr>
          <w:b/>
          <w:sz w:val="22"/>
          <w:highlight w:val="cyan"/>
        </w:rPr>
        <w:t>[doplní</w:t>
      </w:r>
      <w:proofErr w:type="gramEnd"/>
      <w:r w:rsidR="00FE142A" w:rsidRPr="00FE142A">
        <w:rPr>
          <w:b/>
          <w:sz w:val="22"/>
          <w:highlight w:val="cyan"/>
        </w:rPr>
        <w:t xml:space="preserve"> dodavatel]</w:t>
      </w:r>
    </w:p>
    <w:p w14:paraId="730C0E7F" w14:textId="35835EE4" w:rsidR="001263EA" w:rsidRPr="00BD570F" w:rsidRDefault="001263EA">
      <w:pPr>
        <w:jc w:val="both"/>
        <w:rPr>
          <w:rFonts w:cs="Times New Roman"/>
          <w:sz w:val="22"/>
          <w:szCs w:val="22"/>
        </w:rPr>
      </w:pPr>
      <w:r w:rsidRPr="00BD570F">
        <w:rPr>
          <w:rFonts w:cs="Times New Roman"/>
          <w:sz w:val="22"/>
          <w:szCs w:val="22"/>
        </w:rPr>
        <w:t xml:space="preserve">zastoupení ve věcech smluvních: </w:t>
      </w:r>
      <w:r w:rsidR="00FE142A" w:rsidRPr="00FE142A">
        <w:rPr>
          <w:b/>
          <w:sz w:val="22"/>
          <w:highlight w:val="cyan"/>
        </w:rPr>
        <w:t>[doplní dodavatel]</w:t>
      </w:r>
    </w:p>
    <w:p w14:paraId="30950504" w14:textId="3E858800" w:rsidR="001263EA" w:rsidRPr="00BD570F" w:rsidRDefault="001263EA">
      <w:pPr>
        <w:jc w:val="both"/>
        <w:rPr>
          <w:sz w:val="22"/>
          <w:szCs w:val="22"/>
        </w:rPr>
      </w:pPr>
      <w:r w:rsidRPr="00BD570F">
        <w:rPr>
          <w:rFonts w:cs="Times New Roman"/>
          <w:sz w:val="22"/>
          <w:szCs w:val="22"/>
        </w:rPr>
        <w:t xml:space="preserve">zastoupení ve věcech technických: </w:t>
      </w:r>
      <w:r w:rsidR="00FE142A" w:rsidRPr="00FE142A">
        <w:rPr>
          <w:b/>
          <w:sz w:val="22"/>
          <w:highlight w:val="cyan"/>
        </w:rPr>
        <w:t>[doplní dodavatel]</w:t>
      </w:r>
    </w:p>
    <w:p w14:paraId="4F43AB02" w14:textId="77777777" w:rsidR="001263EA" w:rsidRDefault="001263EA">
      <w:pPr>
        <w:jc w:val="both"/>
        <w:rPr>
          <w:rFonts w:cs="Times New Roman"/>
          <w:i/>
          <w:sz w:val="22"/>
          <w:szCs w:val="22"/>
        </w:rPr>
      </w:pPr>
      <w:r w:rsidRPr="00BD570F">
        <w:rPr>
          <w:rFonts w:cs="Times New Roman"/>
          <w:i/>
          <w:sz w:val="22"/>
          <w:szCs w:val="22"/>
        </w:rPr>
        <w:t>(dále jen „zhotovitel“)</w:t>
      </w:r>
    </w:p>
    <w:p w14:paraId="720450A7" w14:textId="77777777" w:rsidR="001263EA" w:rsidRDefault="001263EA">
      <w:pPr>
        <w:jc w:val="both"/>
        <w:rPr>
          <w:rFonts w:cs="Times New Roman"/>
          <w:i/>
          <w:sz w:val="22"/>
          <w:szCs w:val="22"/>
        </w:rPr>
      </w:pPr>
    </w:p>
    <w:p w14:paraId="31F7C79F" w14:textId="77777777" w:rsidR="001263EA" w:rsidRDefault="001263EA">
      <w:pPr>
        <w:pStyle w:val="BodyText21"/>
        <w:widowControl/>
        <w:rPr>
          <w:rFonts w:cs="Times New Roman"/>
          <w:caps/>
          <w:szCs w:val="22"/>
        </w:rPr>
      </w:pPr>
      <w:r>
        <w:rPr>
          <w:rFonts w:cs="Times New Roman"/>
          <w:caps/>
          <w:szCs w:val="22"/>
        </w:rPr>
        <w:t>Vzhledem k tomu, že:</w:t>
      </w:r>
    </w:p>
    <w:p w14:paraId="09B1E69F" w14:textId="77777777" w:rsidR="001263EA" w:rsidRDefault="001263EA">
      <w:pPr>
        <w:jc w:val="both"/>
        <w:rPr>
          <w:rFonts w:cs="Times New Roman"/>
          <w:sz w:val="22"/>
          <w:szCs w:val="22"/>
        </w:rPr>
      </w:pPr>
    </w:p>
    <w:p w14:paraId="08E91CA9" w14:textId="0F31EE4D" w:rsidR="001263EA" w:rsidRDefault="001263EA">
      <w:pPr>
        <w:numPr>
          <w:ilvl w:val="0"/>
          <w:numId w:val="2"/>
        </w:numPr>
        <w:tabs>
          <w:tab w:val="left" w:pos="705"/>
        </w:tabs>
        <w:jc w:val="both"/>
        <w:rPr>
          <w:rFonts w:cs="Times New Roman"/>
          <w:sz w:val="22"/>
          <w:szCs w:val="22"/>
        </w:rPr>
      </w:pPr>
      <w:r>
        <w:rPr>
          <w:rFonts w:cs="Times New Roman"/>
          <w:sz w:val="22"/>
          <w:szCs w:val="22"/>
        </w:rPr>
        <w:t>Zhotovitel je držitelem oprávnění k „</w:t>
      </w:r>
      <w:bookmarkStart w:id="0" w:name="_Hlk193796164"/>
      <w:r>
        <w:rPr>
          <w:rFonts w:cs="Times New Roman"/>
          <w:sz w:val="22"/>
          <w:szCs w:val="22"/>
        </w:rPr>
        <w:t>projektové činnosti ve výstavbě</w:t>
      </w:r>
      <w:bookmarkEnd w:id="0"/>
      <w:r>
        <w:rPr>
          <w:rFonts w:cs="Times New Roman"/>
          <w:sz w:val="22"/>
          <w:szCs w:val="22"/>
        </w:rPr>
        <w:t xml:space="preserve">“ (příloha č. </w:t>
      </w:r>
      <w:r w:rsidR="00A74BB0">
        <w:rPr>
          <w:rFonts w:cs="Times New Roman"/>
          <w:sz w:val="22"/>
          <w:szCs w:val="22"/>
        </w:rPr>
        <w:t xml:space="preserve">1 </w:t>
      </w:r>
      <w:r>
        <w:rPr>
          <w:rFonts w:cs="Times New Roman"/>
          <w:sz w:val="22"/>
          <w:szCs w:val="22"/>
        </w:rPr>
        <w:t>smlouvy) a má řádné vybavení, zkušenosti a schopnosti, aby řádně a včas provedl dílo dle této smlouvy; a</w:t>
      </w:r>
    </w:p>
    <w:p w14:paraId="71FD2A07" w14:textId="77777777" w:rsidR="001263EA" w:rsidRDefault="001263EA">
      <w:pPr>
        <w:jc w:val="both"/>
        <w:rPr>
          <w:rFonts w:cs="Times New Roman"/>
          <w:sz w:val="22"/>
          <w:szCs w:val="22"/>
        </w:rPr>
      </w:pPr>
    </w:p>
    <w:p w14:paraId="184235F2" w14:textId="77777777" w:rsidR="001263EA" w:rsidRDefault="001263EA">
      <w:pPr>
        <w:numPr>
          <w:ilvl w:val="0"/>
          <w:numId w:val="2"/>
        </w:numPr>
        <w:tabs>
          <w:tab w:val="left" w:pos="705"/>
        </w:tabs>
        <w:jc w:val="both"/>
        <w:rPr>
          <w:rFonts w:cs="Times New Roman"/>
          <w:sz w:val="22"/>
          <w:szCs w:val="22"/>
        </w:rPr>
      </w:pPr>
      <w:r>
        <w:rPr>
          <w:rFonts w:cs="Times New Roman"/>
          <w:sz w:val="22"/>
          <w:szCs w:val="22"/>
        </w:rPr>
        <w:t>Zhotovitel prohlašuje, že je schopný dílo dle této smlouvy provést ve stanovené době a ve sjednané kvalitě a že si je vědom skutečnosti, že objednatel má značný zájem na dokončení díla, které je předmětem této smlouvy, a to za podmínek touto smlouvou stanovených, a;</w:t>
      </w:r>
    </w:p>
    <w:p w14:paraId="3F1C51DE" w14:textId="77777777" w:rsidR="0056154D" w:rsidRDefault="0056154D" w:rsidP="00041C74">
      <w:pPr>
        <w:pStyle w:val="Odstavecseseznamem"/>
        <w:rPr>
          <w:rFonts w:cs="Times New Roman"/>
          <w:sz w:val="22"/>
          <w:szCs w:val="22"/>
        </w:rPr>
      </w:pPr>
    </w:p>
    <w:p w14:paraId="3C7D7A08" w14:textId="56CF6972" w:rsidR="0056154D" w:rsidRDefault="0056154D" w:rsidP="00B306BB">
      <w:pPr>
        <w:numPr>
          <w:ilvl w:val="0"/>
          <w:numId w:val="2"/>
        </w:numPr>
        <w:jc w:val="both"/>
        <w:rPr>
          <w:rFonts w:cs="Times New Roman"/>
          <w:sz w:val="22"/>
          <w:szCs w:val="22"/>
        </w:rPr>
      </w:pPr>
      <w:r>
        <w:rPr>
          <w:rFonts w:cs="Times New Roman"/>
          <w:sz w:val="22"/>
          <w:szCs w:val="22"/>
        </w:rPr>
        <w:t xml:space="preserve">Tato smlouva je uzavírána na základě výsledku </w:t>
      </w:r>
      <w:r w:rsidRPr="0056154D">
        <w:rPr>
          <w:rFonts w:cs="Times New Roman"/>
          <w:sz w:val="22"/>
          <w:szCs w:val="22"/>
        </w:rPr>
        <w:t xml:space="preserve">otevřeného </w:t>
      </w:r>
      <w:r w:rsidR="00B306BB">
        <w:rPr>
          <w:rFonts w:cs="Times New Roman"/>
          <w:sz w:val="22"/>
          <w:szCs w:val="22"/>
        </w:rPr>
        <w:t xml:space="preserve">zadávacího </w:t>
      </w:r>
      <w:r w:rsidRPr="0056154D">
        <w:rPr>
          <w:rFonts w:cs="Times New Roman"/>
          <w:sz w:val="22"/>
          <w:szCs w:val="22"/>
        </w:rPr>
        <w:t xml:space="preserve">řízení </w:t>
      </w:r>
      <w:r w:rsidR="00F170DC">
        <w:rPr>
          <w:rFonts w:cs="Times New Roman"/>
          <w:sz w:val="22"/>
          <w:szCs w:val="22"/>
        </w:rPr>
        <w:t xml:space="preserve">na veřejnou zakázku </w:t>
      </w:r>
      <w:r w:rsidR="00B306BB">
        <w:rPr>
          <w:rFonts w:cs="Times New Roman"/>
          <w:sz w:val="22"/>
          <w:szCs w:val="22"/>
        </w:rPr>
        <w:t xml:space="preserve">malého rozsahu </w:t>
      </w:r>
      <w:r w:rsidRPr="0056154D">
        <w:rPr>
          <w:rFonts w:cs="Times New Roman"/>
          <w:sz w:val="22"/>
          <w:szCs w:val="22"/>
        </w:rPr>
        <w:t xml:space="preserve">s názvem </w:t>
      </w:r>
      <w:r>
        <w:rPr>
          <w:rFonts w:cs="Times New Roman"/>
          <w:sz w:val="22"/>
          <w:szCs w:val="22"/>
        </w:rPr>
        <w:t>„</w:t>
      </w:r>
      <w:r w:rsidR="00B306BB">
        <w:rPr>
          <w:rFonts w:cs="Times New Roman"/>
          <w:sz w:val="22"/>
          <w:szCs w:val="22"/>
        </w:rPr>
        <w:t>Projektová dokumentace</w:t>
      </w:r>
      <w:r w:rsidR="00B306BB" w:rsidRPr="00B306BB">
        <w:rPr>
          <w:rFonts w:cs="Times New Roman"/>
          <w:sz w:val="22"/>
          <w:szCs w:val="22"/>
        </w:rPr>
        <w:t xml:space="preserve"> Karlovy Vary, Divadelní náměstí - revitaliza</w:t>
      </w:r>
      <w:r w:rsidR="00C92264">
        <w:rPr>
          <w:rFonts w:cs="Times New Roman"/>
          <w:sz w:val="22"/>
          <w:szCs w:val="22"/>
        </w:rPr>
        <w:t>ce veřejného prostoru, I. etapa</w:t>
      </w:r>
      <w:r>
        <w:rPr>
          <w:rFonts w:eastAsia="Times New Roman" w:cs="Arial"/>
          <w:bCs/>
          <w:iCs/>
          <w:color w:val="333333"/>
          <w:sz w:val="22"/>
          <w:szCs w:val="22"/>
          <w:shd w:val="clear" w:color="auto" w:fill="FFFFFF"/>
          <w:lang w:eastAsia="cs-CZ"/>
        </w:rPr>
        <w:t>“.</w:t>
      </w:r>
      <w:r w:rsidR="001D474E">
        <w:rPr>
          <w:rFonts w:eastAsia="Times New Roman" w:cs="Arial"/>
          <w:bCs/>
          <w:iCs/>
          <w:color w:val="333333"/>
          <w:sz w:val="22"/>
          <w:szCs w:val="22"/>
          <w:shd w:val="clear" w:color="auto" w:fill="FFFFFF"/>
          <w:lang w:eastAsia="cs-CZ"/>
        </w:rPr>
        <w:t xml:space="preserve"> </w:t>
      </w:r>
      <w:r w:rsidR="001D474E" w:rsidRPr="001D474E">
        <w:rPr>
          <w:rFonts w:eastAsia="Times New Roman" w:cs="Arial"/>
          <w:bCs/>
          <w:iCs/>
          <w:color w:val="333333"/>
          <w:sz w:val="22"/>
          <w:szCs w:val="22"/>
          <w:shd w:val="clear" w:color="auto" w:fill="FFFFFF"/>
          <w:lang w:eastAsia="cs-CZ"/>
        </w:rPr>
        <w:t xml:space="preserve">Při výkladu obsahu této smlouvy jsou smluvní strany povinny přihlížet k zadávacím podmínkám vztahujícím se k </w:t>
      </w:r>
      <w:r w:rsidR="00F170DC">
        <w:rPr>
          <w:rFonts w:eastAsia="Times New Roman" w:cs="Arial"/>
          <w:bCs/>
          <w:iCs/>
          <w:color w:val="333333"/>
          <w:sz w:val="22"/>
          <w:szCs w:val="22"/>
          <w:shd w:val="clear" w:color="auto" w:fill="FFFFFF"/>
          <w:lang w:eastAsia="cs-CZ"/>
        </w:rPr>
        <w:t>zadávacímu</w:t>
      </w:r>
      <w:r w:rsidR="001D474E" w:rsidRPr="001D474E">
        <w:rPr>
          <w:rFonts w:eastAsia="Times New Roman" w:cs="Arial"/>
          <w:bCs/>
          <w:iCs/>
          <w:color w:val="333333"/>
          <w:sz w:val="22"/>
          <w:szCs w:val="22"/>
          <w:shd w:val="clear" w:color="auto" w:fill="FFFFFF"/>
          <w:lang w:eastAsia="cs-CZ"/>
        </w:rPr>
        <w:t xml:space="preserve"> řízení na veřejnou zakázku a k účelu daného </w:t>
      </w:r>
      <w:r w:rsidR="00F170DC">
        <w:rPr>
          <w:rFonts w:eastAsia="Times New Roman" w:cs="Arial"/>
          <w:bCs/>
          <w:iCs/>
          <w:color w:val="333333"/>
          <w:sz w:val="22"/>
          <w:szCs w:val="22"/>
          <w:shd w:val="clear" w:color="auto" w:fill="FFFFFF"/>
          <w:lang w:eastAsia="cs-CZ"/>
        </w:rPr>
        <w:t>zadávacího</w:t>
      </w:r>
      <w:r w:rsidR="001D474E" w:rsidRPr="001D474E">
        <w:rPr>
          <w:rFonts w:eastAsia="Times New Roman" w:cs="Arial"/>
          <w:bCs/>
          <w:iCs/>
          <w:color w:val="333333"/>
          <w:sz w:val="22"/>
          <w:szCs w:val="22"/>
          <w:shd w:val="clear" w:color="auto" w:fill="FFFFFF"/>
          <w:lang w:eastAsia="cs-CZ"/>
        </w:rPr>
        <w:t xml:space="preserve"> řízení. Ustanovení právních předpisů o výkladu právního jednání tím nejsou nijak dotčena</w:t>
      </w:r>
      <w:r w:rsidR="00F170DC">
        <w:rPr>
          <w:rFonts w:eastAsia="Times New Roman" w:cs="Arial"/>
          <w:bCs/>
          <w:iCs/>
          <w:color w:val="333333"/>
          <w:sz w:val="22"/>
          <w:szCs w:val="22"/>
          <w:shd w:val="clear" w:color="auto" w:fill="FFFFFF"/>
          <w:lang w:eastAsia="cs-CZ"/>
        </w:rPr>
        <w:t xml:space="preserve">. </w:t>
      </w:r>
      <w:r w:rsidR="004B4DBA" w:rsidRPr="004B4DBA">
        <w:rPr>
          <w:rFonts w:eastAsia="Times New Roman" w:cs="Arial"/>
          <w:bCs/>
          <w:iCs/>
          <w:color w:val="333333"/>
          <w:sz w:val="22"/>
          <w:szCs w:val="22"/>
          <w:shd w:val="clear" w:color="auto" w:fill="FFFFFF"/>
          <w:lang w:eastAsia="cs-CZ"/>
        </w:rPr>
        <w:t xml:space="preserve">Zhotovitel musí při plnění této smlouvy také v co nejširší možné míře naplnit všechny cíle a zájmy objednatele, se kterými se v rámci </w:t>
      </w:r>
      <w:r w:rsidR="004B4DBA">
        <w:rPr>
          <w:rFonts w:eastAsia="Times New Roman" w:cs="Arial"/>
          <w:bCs/>
          <w:iCs/>
          <w:color w:val="333333"/>
          <w:sz w:val="22"/>
          <w:szCs w:val="22"/>
          <w:shd w:val="clear" w:color="auto" w:fill="FFFFFF"/>
          <w:lang w:eastAsia="cs-CZ"/>
        </w:rPr>
        <w:t>zadávacího</w:t>
      </w:r>
      <w:r w:rsidR="004B4DBA" w:rsidRPr="004B4DBA">
        <w:rPr>
          <w:rFonts w:eastAsia="Times New Roman" w:cs="Arial"/>
          <w:bCs/>
          <w:iCs/>
          <w:color w:val="333333"/>
          <w:sz w:val="22"/>
          <w:szCs w:val="22"/>
          <w:shd w:val="clear" w:color="auto" w:fill="FFFFFF"/>
          <w:lang w:eastAsia="cs-CZ"/>
        </w:rPr>
        <w:t xml:space="preserve"> řízení seznámil, nebo které měl s přihlédnutím ke všem okolnostem očekávat</w:t>
      </w:r>
      <w:r w:rsidR="004B4DBA">
        <w:rPr>
          <w:rFonts w:eastAsia="Times New Roman" w:cs="Arial"/>
          <w:bCs/>
          <w:iCs/>
          <w:color w:val="333333"/>
          <w:sz w:val="22"/>
          <w:szCs w:val="22"/>
          <w:shd w:val="clear" w:color="auto" w:fill="FFFFFF"/>
          <w:lang w:eastAsia="cs-CZ"/>
        </w:rPr>
        <w:t>.</w:t>
      </w:r>
    </w:p>
    <w:p w14:paraId="34BF4A37" w14:textId="77777777" w:rsidR="001263EA" w:rsidRDefault="001263EA">
      <w:pPr>
        <w:pStyle w:val="Odstavecseseznamem"/>
        <w:rPr>
          <w:rFonts w:cs="Times New Roman"/>
          <w:sz w:val="22"/>
          <w:szCs w:val="22"/>
        </w:rPr>
      </w:pPr>
    </w:p>
    <w:p w14:paraId="298EFA7F" w14:textId="78162132" w:rsidR="0056154D" w:rsidRPr="0056154D" w:rsidRDefault="001263EA" w:rsidP="0056154D">
      <w:pPr>
        <w:numPr>
          <w:ilvl w:val="0"/>
          <w:numId w:val="2"/>
        </w:numPr>
        <w:tabs>
          <w:tab w:val="left" w:pos="705"/>
        </w:tabs>
        <w:jc w:val="both"/>
        <w:rPr>
          <w:rFonts w:cs="Times New Roman"/>
          <w:sz w:val="22"/>
          <w:szCs w:val="22"/>
        </w:rPr>
      </w:pPr>
      <w:r>
        <w:rPr>
          <w:rFonts w:cs="Times New Roman"/>
          <w:color w:val="000000"/>
          <w:sz w:val="22"/>
          <w:szCs w:val="22"/>
        </w:rPr>
        <w:t xml:space="preserve">Rada města Karlovy Vary schválila uzavření této smlouvy </w:t>
      </w:r>
      <w:r w:rsidR="00526E50">
        <w:rPr>
          <w:rFonts w:cs="Times New Roman"/>
          <w:color w:val="000000"/>
          <w:sz w:val="22"/>
          <w:szCs w:val="22"/>
        </w:rPr>
        <w:t>n</w:t>
      </w:r>
      <w:r w:rsidR="00A22E11">
        <w:rPr>
          <w:rFonts w:cs="Times New Roman"/>
          <w:color w:val="000000"/>
          <w:sz w:val="22"/>
          <w:szCs w:val="22"/>
        </w:rPr>
        <w:t xml:space="preserve">a svém jednání konaném dne </w:t>
      </w:r>
      <w:r w:rsidR="00EF4669" w:rsidRPr="00D848A3">
        <w:rPr>
          <w:rFonts w:cs="Times New Roman"/>
          <w:color w:val="000000"/>
          <w:sz w:val="22"/>
          <w:szCs w:val="22"/>
          <w:highlight w:val="yellow"/>
        </w:rPr>
        <w:t xml:space="preserve">[bude doplněno </w:t>
      </w:r>
      <w:r w:rsidR="00EF4669">
        <w:rPr>
          <w:rFonts w:cs="Times New Roman"/>
          <w:color w:val="000000"/>
          <w:sz w:val="22"/>
          <w:szCs w:val="22"/>
          <w:highlight w:val="yellow"/>
        </w:rPr>
        <w:t xml:space="preserve">zadavatelem </w:t>
      </w:r>
      <w:r w:rsidR="00EF4669" w:rsidRPr="00D848A3">
        <w:rPr>
          <w:rFonts w:cs="Times New Roman"/>
          <w:color w:val="000000"/>
          <w:sz w:val="22"/>
          <w:szCs w:val="22"/>
          <w:highlight w:val="yellow"/>
        </w:rPr>
        <w:t>před uzavřením smlouvy]</w:t>
      </w:r>
      <w:r w:rsidR="00EF4669">
        <w:rPr>
          <w:rFonts w:cs="Times New Roman"/>
          <w:color w:val="000000"/>
          <w:sz w:val="22"/>
          <w:szCs w:val="22"/>
        </w:rPr>
        <w:t xml:space="preserve"> </w:t>
      </w:r>
      <w:r w:rsidR="00A22E11">
        <w:rPr>
          <w:rFonts w:cs="Times New Roman"/>
          <w:color w:val="000000"/>
          <w:sz w:val="22"/>
          <w:szCs w:val="22"/>
        </w:rPr>
        <w:t>pod bodem č. RM</w:t>
      </w:r>
      <w:r w:rsidR="00EF4669">
        <w:rPr>
          <w:rFonts w:cs="Times New Roman"/>
          <w:color w:val="000000"/>
          <w:sz w:val="22"/>
          <w:szCs w:val="22"/>
        </w:rPr>
        <w:t xml:space="preserve"> </w:t>
      </w:r>
      <w:r w:rsidR="00EF4669" w:rsidRPr="008A1251">
        <w:rPr>
          <w:rFonts w:cs="Times New Roman"/>
          <w:color w:val="000000"/>
          <w:sz w:val="22"/>
          <w:szCs w:val="22"/>
          <w:highlight w:val="yellow"/>
        </w:rPr>
        <w:t xml:space="preserve">[bude doplněno </w:t>
      </w:r>
      <w:r w:rsidR="00EF4669">
        <w:rPr>
          <w:rFonts w:cs="Times New Roman"/>
          <w:color w:val="000000"/>
          <w:sz w:val="22"/>
          <w:szCs w:val="22"/>
          <w:highlight w:val="yellow"/>
        </w:rPr>
        <w:t xml:space="preserve">zadavatelem </w:t>
      </w:r>
      <w:r w:rsidR="00EF4669" w:rsidRPr="008A1251">
        <w:rPr>
          <w:rFonts w:cs="Times New Roman"/>
          <w:color w:val="000000"/>
          <w:sz w:val="22"/>
          <w:szCs w:val="22"/>
          <w:highlight w:val="yellow"/>
        </w:rPr>
        <w:t>před uzavřením smlouvy]</w:t>
      </w:r>
      <w:r>
        <w:rPr>
          <w:color w:val="000000"/>
          <w:sz w:val="22"/>
          <w:szCs w:val="22"/>
        </w:rPr>
        <w:t>;</w:t>
      </w:r>
    </w:p>
    <w:p w14:paraId="6D2C9DCB" w14:textId="77777777" w:rsidR="001263EA" w:rsidRDefault="001263EA">
      <w:pPr>
        <w:pStyle w:val="Odstavecseseznamem"/>
        <w:rPr>
          <w:rFonts w:cs="Times New Roman"/>
          <w:sz w:val="22"/>
          <w:szCs w:val="22"/>
        </w:rPr>
      </w:pPr>
    </w:p>
    <w:p w14:paraId="63AE75C5" w14:textId="77777777" w:rsidR="001263EA" w:rsidRDefault="001263EA">
      <w:pPr>
        <w:numPr>
          <w:ilvl w:val="0"/>
          <w:numId w:val="2"/>
        </w:numPr>
        <w:tabs>
          <w:tab w:val="left" w:pos="705"/>
        </w:tabs>
        <w:jc w:val="both"/>
        <w:rPr>
          <w:rFonts w:cs="Times New Roman"/>
          <w:sz w:val="22"/>
          <w:szCs w:val="22"/>
        </w:rPr>
      </w:pPr>
      <w:r>
        <w:rPr>
          <w:color w:val="000000"/>
          <w:sz w:val="22"/>
          <w:szCs w:val="22"/>
        </w:rPr>
        <w:t>Statutární město Karlovy Vary ve smyslu ustanovení § 41 zákona č. 128/2000 Sb., o obcích, ve znění pozdějších předpisů, potvrzuje, že u právních jednání obsažených v této smlouvě, byly splněny ze strany statutárního města Karlovy Vary veškeré zákonem č. 128/2000 Sb. či jinými obecně závaznými právními předpisy stanovené podmínky ve formě předchozího zveřejnění, schválení či odsouhlasení, které jsou obligatorní pro platnost tohoto právního jednání,</w:t>
      </w:r>
    </w:p>
    <w:p w14:paraId="237F1335" w14:textId="77777777" w:rsidR="001263EA" w:rsidRDefault="001263EA">
      <w:pPr>
        <w:jc w:val="both"/>
        <w:rPr>
          <w:rFonts w:cs="Times New Roman"/>
          <w:sz w:val="22"/>
          <w:szCs w:val="22"/>
        </w:rPr>
      </w:pPr>
    </w:p>
    <w:p w14:paraId="5D10A25B" w14:textId="77777777" w:rsidR="001263EA" w:rsidRDefault="001263EA">
      <w:pPr>
        <w:pStyle w:val="BodyText21"/>
        <w:widowControl/>
        <w:rPr>
          <w:rFonts w:cs="Times New Roman"/>
          <w:szCs w:val="22"/>
        </w:rPr>
      </w:pPr>
      <w:r>
        <w:rPr>
          <w:rFonts w:cs="Times New Roman"/>
          <w:szCs w:val="22"/>
        </w:rPr>
        <w:t xml:space="preserve">dohodly se smluvní strany na uzavření této </w:t>
      </w:r>
    </w:p>
    <w:p w14:paraId="62316F8C" w14:textId="77777777" w:rsidR="001263EA" w:rsidRDefault="001263EA">
      <w:pPr>
        <w:rPr>
          <w:rFonts w:cs="Times New Roman"/>
          <w:sz w:val="22"/>
          <w:szCs w:val="22"/>
        </w:rPr>
      </w:pPr>
    </w:p>
    <w:p w14:paraId="1D913CAE" w14:textId="77777777" w:rsidR="001263EA" w:rsidRDefault="001263EA">
      <w:pPr>
        <w:pStyle w:val="Nadpis5"/>
        <w:rPr>
          <w:rFonts w:cs="Times New Roman"/>
          <w:sz w:val="22"/>
          <w:szCs w:val="22"/>
        </w:rPr>
      </w:pPr>
      <w:r>
        <w:rPr>
          <w:rFonts w:cs="Times New Roman"/>
          <w:sz w:val="22"/>
          <w:szCs w:val="22"/>
        </w:rPr>
        <w:t>SMLOUVY  O  DÍLO</w:t>
      </w:r>
    </w:p>
    <w:p w14:paraId="67D1AB7C" w14:textId="250E2EFF" w:rsidR="001263EA" w:rsidRDefault="001263EA" w:rsidP="008F1BF0">
      <w:pPr>
        <w:pStyle w:val="Zkladntext"/>
        <w:rPr>
          <w:rFonts w:cs="Times New Roman"/>
          <w:szCs w:val="22"/>
        </w:rPr>
      </w:pPr>
      <w:r>
        <w:rPr>
          <w:rFonts w:cs="Times New Roman"/>
          <w:szCs w:val="22"/>
        </w:rPr>
        <w:t>(dále jen „smlouva“)</w:t>
      </w:r>
    </w:p>
    <w:p w14:paraId="2C2DADAD" w14:textId="77777777" w:rsidR="00B306BB" w:rsidRDefault="00B306BB" w:rsidP="008F1BF0">
      <w:pPr>
        <w:pStyle w:val="Zkladntext"/>
        <w:rPr>
          <w:rFonts w:cs="Times New Roman"/>
          <w:b/>
          <w:szCs w:val="22"/>
        </w:rPr>
      </w:pPr>
    </w:p>
    <w:p w14:paraId="71ACB0CD" w14:textId="77777777" w:rsidR="001263EA" w:rsidRDefault="001263EA">
      <w:pPr>
        <w:pStyle w:val="Zkladntext"/>
        <w:jc w:val="both"/>
        <w:rPr>
          <w:rFonts w:cs="Times New Roman"/>
          <w:b/>
          <w:szCs w:val="22"/>
        </w:rPr>
      </w:pPr>
      <w:r>
        <w:rPr>
          <w:rFonts w:cs="Times New Roman"/>
          <w:b/>
          <w:szCs w:val="22"/>
        </w:rPr>
        <w:lastRenderedPageBreak/>
        <w:t>I.</w:t>
      </w:r>
      <w:r>
        <w:rPr>
          <w:rFonts w:cs="Times New Roman"/>
          <w:b/>
          <w:szCs w:val="22"/>
        </w:rPr>
        <w:tab/>
        <w:t>Předmět smlouvy</w:t>
      </w:r>
    </w:p>
    <w:p w14:paraId="1697FCB4" w14:textId="1B78D54E" w:rsidR="00833264" w:rsidRPr="00B306BB" w:rsidRDefault="001263EA" w:rsidP="00B306BB">
      <w:pPr>
        <w:pStyle w:val="Odstavecseseznamem"/>
        <w:numPr>
          <w:ilvl w:val="1"/>
          <w:numId w:val="3"/>
        </w:numPr>
        <w:jc w:val="both"/>
        <w:rPr>
          <w:rFonts w:cs="Times New Roman"/>
          <w:b/>
          <w:sz w:val="22"/>
          <w:szCs w:val="22"/>
        </w:rPr>
      </w:pPr>
      <w:r w:rsidRPr="00DE60B6">
        <w:rPr>
          <w:rFonts w:cs="Times New Roman"/>
          <w:sz w:val="22"/>
          <w:szCs w:val="22"/>
        </w:rPr>
        <w:t xml:space="preserve">Zhotovitel se touto smlouvou zavazuje vytvořit pro objednatele řádně a včas, na svůj náklad a nebezpečí sjednané dílo „zpracování projektové dokumentace“ specifikované dle článku II. této smlouvy týkající se stavby </w:t>
      </w:r>
      <w:r w:rsidR="00823875" w:rsidRPr="00DE60B6">
        <w:rPr>
          <w:rFonts w:cs="Times New Roman"/>
          <w:b/>
          <w:sz w:val="22"/>
          <w:szCs w:val="22"/>
        </w:rPr>
        <w:t>„</w:t>
      </w:r>
      <w:r w:rsidR="00B306BB" w:rsidRPr="00B306BB">
        <w:rPr>
          <w:rFonts w:cs="Times New Roman"/>
          <w:b/>
          <w:sz w:val="22"/>
          <w:szCs w:val="22"/>
        </w:rPr>
        <w:t>Karlovy Vary, Divadelní náměstí - revitaliza</w:t>
      </w:r>
      <w:r w:rsidR="00B306BB">
        <w:rPr>
          <w:rFonts w:cs="Times New Roman"/>
          <w:b/>
          <w:sz w:val="22"/>
          <w:szCs w:val="22"/>
        </w:rPr>
        <w:t>ce veřejného prostoru, I. etapa</w:t>
      </w:r>
      <w:r w:rsidRPr="00DE60B6">
        <w:rPr>
          <w:rFonts w:cs="Times New Roman"/>
          <w:b/>
          <w:sz w:val="22"/>
          <w:szCs w:val="22"/>
        </w:rPr>
        <w:t>“</w:t>
      </w:r>
      <w:r w:rsidR="004C005A" w:rsidRPr="00B306BB">
        <w:rPr>
          <w:rFonts w:cs="Times New Roman"/>
          <w:sz w:val="22"/>
          <w:szCs w:val="22"/>
        </w:rPr>
        <w:t>,</w:t>
      </w:r>
      <w:r w:rsidRPr="00DE60B6">
        <w:rPr>
          <w:rFonts w:cs="Times New Roman"/>
          <w:i/>
          <w:sz w:val="22"/>
          <w:szCs w:val="22"/>
        </w:rPr>
        <w:t xml:space="preserve"> </w:t>
      </w:r>
      <w:r w:rsidR="004C005A" w:rsidRPr="00DE60B6">
        <w:rPr>
          <w:rFonts w:cs="Times New Roman"/>
          <w:sz w:val="22"/>
          <w:szCs w:val="22"/>
        </w:rPr>
        <w:t xml:space="preserve">včetně </w:t>
      </w:r>
      <w:r w:rsidR="00BF1562" w:rsidRPr="00DE60B6">
        <w:rPr>
          <w:rFonts w:cs="Times New Roman"/>
          <w:sz w:val="22"/>
          <w:szCs w:val="22"/>
        </w:rPr>
        <w:t xml:space="preserve">zajištění </w:t>
      </w:r>
      <w:r w:rsidR="004C005A" w:rsidRPr="00DE60B6">
        <w:rPr>
          <w:rFonts w:cs="Times New Roman"/>
          <w:sz w:val="22"/>
          <w:szCs w:val="22"/>
        </w:rPr>
        <w:t>inženýrské činnosti za účelem získání povolení stavby dle § 158 zákona č. 283/2021 Sb.</w:t>
      </w:r>
      <w:r w:rsidR="00BF1562" w:rsidRPr="00DE60B6">
        <w:rPr>
          <w:rFonts w:cs="Times New Roman"/>
          <w:sz w:val="22"/>
          <w:szCs w:val="22"/>
        </w:rPr>
        <w:t>, s</w:t>
      </w:r>
      <w:r w:rsidR="004C005A" w:rsidRPr="00DE60B6">
        <w:rPr>
          <w:rFonts w:cs="Times New Roman"/>
          <w:sz w:val="22"/>
          <w:szCs w:val="22"/>
        </w:rPr>
        <w:t>tavební zákon</w:t>
      </w:r>
      <w:r w:rsidR="00141259">
        <w:rPr>
          <w:rFonts w:cs="Times New Roman"/>
          <w:sz w:val="22"/>
          <w:szCs w:val="22"/>
        </w:rPr>
        <w:t xml:space="preserve"> (dále jen „stavební zákon“)</w:t>
      </w:r>
      <w:r w:rsidR="00BF1562" w:rsidRPr="00113721">
        <w:rPr>
          <w:rFonts w:cs="Times New Roman"/>
          <w:sz w:val="22"/>
          <w:szCs w:val="22"/>
        </w:rPr>
        <w:t>,</w:t>
      </w:r>
      <w:r w:rsidR="004C005A" w:rsidRPr="00113721">
        <w:rPr>
          <w:rFonts w:cs="Times New Roman"/>
          <w:sz w:val="22"/>
          <w:szCs w:val="22"/>
        </w:rPr>
        <w:t xml:space="preserve"> </w:t>
      </w:r>
      <w:r w:rsidR="00DE60B6" w:rsidRPr="00113721">
        <w:rPr>
          <w:rFonts w:cs="Times New Roman"/>
          <w:sz w:val="22"/>
          <w:szCs w:val="22"/>
        </w:rPr>
        <w:t xml:space="preserve">dle vyhlášky č.131/2024 Sb. o dokumentaci staveb, </w:t>
      </w:r>
      <w:r w:rsidR="00F33550">
        <w:rPr>
          <w:rFonts w:cs="Times New Roman"/>
          <w:bCs/>
          <w:iCs/>
          <w:sz w:val="22"/>
          <w:szCs w:val="22"/>
        </w:rPr>
        <w:t>v souladu s</w:t>
      </w:r>
      <w:r w:rsidR="00F33550" w:rsidRPr="00113721">
        <w:rPr>
          <w:rFonts w:cs="Times New Roman"/>
          <w:bCs/>
          <w:iCs/>
          <w:sz w:val="22"/>
          <w:szCs w:val="22"/>
        </w:rPr>
        <w:t xml:space="preserve"> </w:t>
      </w:r>
      <w:r w:rsidR="00125D0E" w:rsidRPr="00113721">
        <w:rPr>
          <w:rFonts w:cs="Times New Roman"/>
          <w:bCs/>
          <w:iCs/>
          <w:sz w:val="22"/>
          <w:szCs w:val="22"/>
        </w:rPr>
        <w:t>Vyhlášk</w:t>
      </w:r>
      <w:r w:rsidR="00F33550">
        <w:rPr>
          <w:rFonts w:cs="Times New Roman"/>
          <w:bCs/>
          <w:iCs/>
          <w:sz w:val="22"/>
          <w:szCs w:val="22"/>
        </w:rPr>
        <w:t>ou</w:t>
      </w:r>
      <w:r w:rsidR="00125D0E" w:rsidRPr="00113721">
        <w:rPr>
          <w:rFonts w:cs="Times New Roman"/>
          <w:bCs/>
          <w:iCs/>
          <w:sz w:val="22"/>
          <w:szCs w:val="22"/>
        </w:rPr>
        <w:t xml:space="preserve"> č. 169/2016 Sb., o stanovení rozsahu dokumentace veřejné zakázky na stavební práce a soupisu stavebních prací, dodávek a služeb s výkazem výměr</w:t>
      </w:r>
      <w:r w:rsidR="00125D0E" w:rsidRPr="00DE60B6">
        <w:rPr>
          <w:rFonts w:cs="Times New Roman"/>
          <w:bCs/>
          <w:iCs/>
          <w:sz w:val="22"/>
          <w:szCs w:val="22"/>
        </w:rPr>
        <w:t>, ve znění pozdějších předpisů,</w:t>
      </w:r>
      <w:r w:rsidR="00543283" w:rsidRPr="00DE60B6">
        <w:rPr>
          <w:rFonts w:cs="Times New Roman"/>
          <w:bCs/>
          <w:iCs/>
          <w:sz w:val="22"/>
          <w:szCs w:val="22"/>
        </w:rPr>
        <w:t xml:space="preserve"> </w:t>
      </w:r>
      <w:r w:rsidR="00543283" w:rsidRPr="00DE60B6">
        <w:rPr>
          <w:rFonts w:cs="Times New Roman"/>
          <w:sz w:val="22"/>
          <w:szCs w:val="22"/>
        </w:rPr>
        <w:t xml:space="preserve">v rozsahu  nabídky zhotovitele ze dne </w:t>
      </w:r>
      <w:r w:rsidR="00661F4C" w:rsidRPr="008A1251">
        <w:rPr>
          <w:rFonts w:cs="Times New Roman"/>
          <w:color w:val="000000"/>
          <w:sz w:val="22"/>
          <w:szCs w:val="22"/>
          <w:highlight w:val="yellow"/>
        </w:rPr>
        <w:t xml:space="preserve">[bude doplněno </w:t>
      </w:r>
      <w:r w:rsidR="00661F4C">
        <w:rPr>
          <w:rFonts w:cs="Times New Roman"/>
          <w:color w:val="000000"/>
          <w:sz w:val="22"/>
          <w:szCs w:val="22"/>
          <w:highlight w:val="yellow"/>
        </w:rPr>
        <w:t xml:space="preserve">zadavatelem </w:t>
      </w:r>
      <w:r w:rsidR="00661F4C" w:rsidRPr="008A1251">
        <w:rPr>
          <w:rFonts w:cs="Times New Roman"/>
          <w:color w:val="000000"/>
          <w:sz w:val="22"/>
          <w:szCs w:val="22"/>
          <w:highlight w:val="yellow"/>
        </w:rPr>
        <w:t>před uzavřením smlouvy]</w:t>
      </w:r>
      <w:r w:rsidR="00543283" w:rsidRPr="00DE60B6">
        <w:rPr>
          <w:rFonts w:cs="Times New Roman"/>
          <w:sz w:val="22"/>
          <w:szCs w:val="22"/>
        </w:rPr>
        <w:t xml:space="preserve"> </w:t>
      </w:r>
      <w:r w:rsidR="007F7C5F">
        <w:rPr>
          <w:rFonts w:cs="Times New Roman"/>
          <w:sz w:val="22"/>
          <w:szCs w:val="22"/>
        </w:rPr>
        <w:t>2026</w:t>
      </w:r>
      <w:r w:rsidR="004516B1" w:rsidRPr="00DE60B6">
        <w:rPr>
          <w:rFonts w:cs="Times New Roman"/>
          <w:sz w:val="22"/>
          <w:szCs w:val="22"/>
        </w:rPr>
        <w:t xml:space="preserve"> </w:t>
      </w:r>
      <w:r w:rsidR="00125D0E" w:rsidRPr="00DE60B6">
        <w:rPr>
          <w:rFonts w:cs="Times New Roman"/>
          <w:sz w:val="22"/>
          <w:szCs w:val="22"/>
        </w:rPr>
        <w:t>(příloha č. 2 smlouvy).</w:t>
      </w:r>
      <w:r w:rsidR="00833264">
        <w:rPr>
          <w:rFonts w:cs="Times New Roman"/>
          <w:sz w:val="22"/>
          <w:szCs w:val="22"/>
        </w:rPr>
        <w:t xml:space="preserve"> </w:t>
      </w:r>
      <w:r w:rsidR="00B306BB" w:rsidRPr="00B306BB">
        <w:rPr>
          <w:rFonts w:cs="Times New Roman"/>
          <w:b/>
          <w:sz w:val="22"/>
          <w:szCs w:val="22"/>
        </w:rPr>
        <w:t>Stavba „Karlovy Vary, Divadelní náměstí - revitalizace veřejného prostoru, I. etapa“</w:t>
      </w:r>
      <w:r w:rsidR="00833264" w:rsidRPr="00B306BB">
        <w:rPr>
          <w:b/>
          <w:sz w:val="22"/>
          <w:szCs w:val="22"/>
        </w:rPr>
        <w:t xml:space="preserve"> bude spolufinancován</w:t>
      </w:r>
      <w:r w:rsidR="00B306BB" w:rsidRPr="00B306BB">
        <w:rPr>
          <w:b/>
          <w:sz w:val="22"/>
          <w:szCs w:val="22"/>
        </w:rPr>
        <w:t>a</w:t>
      </w:r>
      <w:r w:rsidR="00833264" w:rsidRPr="00B306BB">
        <w:rPr>
          <w:b/>
          <w:sz w:val="22"/>
          <w:szCs w:val="22"/>
        </w:rPr>
        <w:t xml:space="preserve"> Integrovaným regionálním operačním programem v rámci Integrované teritoriální investice Karlovarské aglomerace (ITIKA).</w:t>
      </w:r>
    </w:p>
    <w:p w14:paraId="029A4C28" w14:textId="77777777" w:rsidR="00543283" w:rsidRPr="00543283" w:rsidRDefault="00543283" w:rsidP="00543283">
      <w:pPr>
        <w:ind w:left="705"/>
        <w:jc w:val="both"/>
        <w:rPr>
          <w:rFonts w:cs="Times New Roman"/>
          <w:sz w:val="22"/>
          <w:szCs w:val="22"/>
        </w:rPr>
      </w:pPr>
    </w:p>
    <w:p w14:paraId="74685785" w14:textId="77777777" w:rsidR="001263EA" w:rsidRDefault="001C4982" w:rsidP="00543283">
      <w:pPr>
        <w:numPr>
          <w:ilvl w:val="1"/>
          <w:numId w:val="3"/>
        </w:numPr>
        <w:jc w:val="both"/>
        <w:rPr>
          <w:rFonts w:cs="Times New Roman"/>
          <w:sz w:val="22"/>
          <w:szCs w:val="22"/>
        </w:rPr>
      </w:pPr>
      <w:r w:rsidRPr="00543283">
        <w:rPr>
          <w:rFonts w:cs="Times New Roman"/>
          <w:sz w:val="22"/>
          <w:szCs w:val="22"/>
        </w:rPr>
        <w:t>O</w:t>
      </w:r>
      <w:r w:rsidR="004C005A" w:rsidRPr="00543283">
        <w:rPr>
          <w:rFonts w:cs="Times New Roman"/>
          <w:sz w:val="22"/>
          <w:szCs w:val="22"/>
        </w:rPr>
        <w:t>bjednatel se zavazuje dílo převzít a zaplatit za něj zhotoviteli odměnu ve výši a za podmínek sjednaných v této smlouvě.</w:t>
      </w:r>
    </w:p>
    <w:p w14:paraId="61F283FA" w14:textId="77777777" w:rsidR="008F1BF0" w:rsidRDefault="008F1BF0" w:rsidP="008631C4">
      <w:pPr>
        <w:pStyle w:val="Odstavecseseznamem"/>
        <w:rPr>
          <w:rFonts w:cs="Times New Roman"/>
          <w:sz w:val="22"/>
          <w:szCs w:val="22"/>
        </w:rPr>
      </w:pPr>
    </w:p>
    <w:p w14:paraId="231C93B1" w14:textId="2A545061" w:rsidR="0085190D" w:rsidRPr="006F43A8" w:rsidRDefault="008F1BF0" w:rsidP="005B7A9A">
      <w:pPr>
        <w:numPr>
          <w:ilvl w:val="1"/>
          <w:numId w:val="3"/>
        </w:numPr>
        <w:ind w:left="709"/>
        <w:jc w:val="both"/>
        <w:rPr>
          <w:rFonts w:cs="Times New Roman"/>
          <w:sz w:val="22"/>
          <w:szCs w:val="22"/>
        </w:rPr>
      </w:pPr>
      <w:r w:rsidRPr="006F43A8">
        <w:rPr>
          <w:rFonts w:cs="Times New Roman"/>
          <w:sz w:val="22"/>
          <w:szCs w:val="22"/>
        </w:rPr>
        <w:t xml:space="preserve">Zhotovitel  </w:t>
      </w:r>
      <w:r w:rsidR="001263EA" w:rsidRPr="006F43A8">
        <w:rPr>
          <w:rFonts w:cs="Times New Roman"/>
          <w:sz w:val="22"/>
          <w:szCs w:val="22"/>
        </w:rPr>
        <w:t xml:space="preserve">vytvoří dílo </w:t>
      </w:r>
      <w:r w:rsidR="00DB41D4" w:rsidRPr="006F43A8">
        <w:rPr>
          <w:rFonts w:cs="Times New Roman"/>
          <w:sz w:val="22"/>
          <w:szCs w:val="22"/>
        </w:rPr>
        <w:t>blíže specifikované v</w:t>
      </w:r>
      <w:r w:rsidR="001263EA" w:rsidRPr="006F43A8">
        <w:rPr>
          <w:rFonts w:cs="Times New Roman"/>
          <w:sz w:val="22"/>
          <w:szCs w:val="22"/>
        </w:rPr>
        <w:t xml:space="preserve"> článku II. této smlouvy tím, že řádně a včas dodá komplexní projektovou dokumentaci pro vydání povolení </w:t>
      </w:r>
      <w:r w:rsidR="004C005A" w:rsidRPr="006F43A8">
        <w:rPr>
          <w:rFonts w:cs="Times New Roman"/>
          <w:sz w:val="22"/>
          <w:szCs w:val="22"/>
        </w:rPr>
        <w:t>stavby</w:t>
      </w:r>
      <w:r w:rsidR="004516B1" w:rsidRPr="006F43A8">
        <w:rPr>
          <w:rFonts w:cs="Times New Roman"/>
          <w:sz w:val="22"/>
          <w:szCs w:val="22"/>
        </w:rPr>
        <w:t xml:space="preserve"> (dále jen </w:t>
      </w:r>
      <w:bookmarkStart w:id="1" w:name="_Hlk193799395"/>
      <w:r w:rsidR="004516B1" w:rsidRPr="006F43A8">
        <w:rPr>
          <w:rFonts w:cs="Times New Roman"/>
          <w:sz w:val="22"/>
          <w:szCs w:val="22"/>
        </w:rPr>
        <w:t>„</w:t>
      </w:r>
      <w:r w:rsidR="003E5580" w:rsidRPr="006F43A8">
        <w:rPr>
          <w:rFonts w:cs="Times New Roman"/>
          <w:sz w:val="22"/>
          <w:szCs w:val="22"/>
        </w:rPr>
        <w:t>PDPOVST</w:t>
      </w:r>
      <w:bookmarkEnd w:id="1"/>
      <w:r w:rsidR="004516B1" w:rsidRPr="006F43A8">
        <w:rPr>
          <w:rFonts w:cs="Times New Roman"/>
          <w:sz w:val="22"/>
          <w:szCs w:val="22"/>
        </w:rPr>
        <w:t>“)</w:t>
      </w:r>
      <w:r w:rsidR="00543283" w:rsidRPr="006F43A8">
        <w:rPr>
          <w:rFonts w:cs="Times New Roman"/>
          <w:sz w:val="22"/>
          <w:szCs w:val="22"/>
        </w:rPr>
        <w:t xml:space="preserve"> a projektovou dokumentaci pro provádění stavby</w:t>
      </w:r>
      <w:r w:rsidR="004C005A" w:rsidRPr="006F43A8">
        <w:rPr>
          <w:rFonts w:cs="Times New Roman"/>
          <w:sz w:val="22"/>
          <w:szCs w:val="22"/>
        </w:rPr>
        <w:t xml:space="preserve"> </w:t>
      </w:r>
      <w:r w:rsidR="001263EA" w:rsidRPr="006F43A8">
        <w:rPr>
          <w:rFonts w:cs="Times New Roman"/>
          <w:sz w:val="22"/>
          <w:szCs w:val="22"/>
        </w:rPr>
        <w:t>(dále jen „</w:t>
      </w:r>
      <w:r w:rsidR="00AF2AEF" w:rsidRPr="006F43A8">
        <w:rPr>
          <w:rFonts w:cs="Times New Roman"/>
          <w:sz w:val="22"/>
          <w:szCs w:val="22"/>
        </w:rPr>
        <w:t>PD</w:t>
      </w:r>
      <w:r w:rsidR="004B411C" w:rsidRPr="006F43A8">
        <w:rPr>
          <w:rFonts w:cs="Times New Roman"/>
          <w:sz w:val="22"/>
          <w:szCs w:val="22"/>
        </w:rPr>
        <w:t>PS</w:t>
      </w:r>
      <w:r w:rsidR="001263EA" w:rsidRPr="006F43A8">
        <w:rPr>
          <w:rFonts w:cs="Times New Roman"/>
          <w:sz w:val="22"/>
          <w:szCs w:val="22"/>
        </w:rPr>
        <w:t>“)</w:t>
      </w:r>
      <w:r w:rsidR="00DB41D4" w:rsidRPr="006F43A8">
        <w:rPr>
          <w:rFonts w:cs="Times New Roman"/>
          <w:sz w:val="22"/>
          <w:szCs w:val="22"/>
        </w:rPr>
        <w:t>, vyhotovenou</w:t>
      </w:r>
      <w:r w:rsidR="001263EA" w:rsidRPr="006F43A8">
        <w:rPr>
          <w:rFonts w:cs="Times New Roman"/>
          <w:sz w:val="22"/>
          <w:szCs w:val="22"/>
        </w:rPr>
        <w:t xml:space="preserve"> na základě </w:t>
      </w:r>
      <w:r w:rsidR="00DE0A68" w:rsidRPr="006F43A8">
        <w:rPr>
          <w:rFonts w:cs="Times New Roman"/>
          <w:sz w:val="22"/>
          <w:szCs w:val="22"/>
        </w:rPr>
        <w:t xml:space="preserve">a v souladu s </w:t>
      </w:r>
      <w:r w:rsidR="001263EA" w:rsidRPr="006F43A8">
        <w:rPr>
          <w:rFonts w:cs="Times New Roman"/>
          <w:sz w:val="22"/>
          <w:szCs w:val="22"/>
        </w:rPr>
        <w:t xml:space="preserve">již </w:t>
      </w:r>
      <w:r w:rsidR="00DB41D4" w:rsidRPr="006F43A8">
        <w:rPr>
          <w:rFonts w:cs="Times New Roman"/>
          <w:sz w:val="22"/>
          <w:szCs w:val="22"/>
        </w:rPr>
        <w:t>pořízen</w:t>
      </w:r>
      <w:r w:rsidR="00DE0A68" w:rsidRPr="006F43A8">
        <w:rPr>
          <w:rFonts w:cs="Times New Roman"/>
          <w:sz w:val="22"/>
          <w:szCs w:val="22"/>
        </w:rPr>
        <w:t>ou</w:t>
      </w:r>
      <w:r w:rsidR="001263EA" w:rsidRPr="006F43A8">
        <w:rPr>
          <w:rFonts w:cs="Times New Roman"/>
          <w:sz w:val="22"/>
          <w:szCs w:val="22"/>
        </w:rPr>
        <w:t xml:space="preserve"> </w:t>
      </w:r>
      <w:r w:rsidR="002E34ED" w:rsidRPr="006F43A8">
        <w:rPr>
          <w:sz w:val="22"/>
          <w:szCs w:val="22"/>
        </w:rPr>
        <w:t xml:space="preserve">Koncepční architektonickou studii revitalizace Divadelního náměstí v Karlových Varech, jímž autorem je KAM KV </w:t>
      </w:r>
      <w:proofErr w:type="spellStart"/>
      <w:proofErr w:type="gramStart"/>
      <w:r w:rsidR="002E34ED" w:rsidRPr="006F43A8">
        <w:rPr>
          <w:sz w:val="22"/>
          <w:szCs w:val="22"/>
        </w:rPr>
        <w:t>p.o</w:t>
      </w:r>
      <w:proofErr w:type="spellEnd"/>
      <w:r w:rsidR="002E34ED" w:rsidRPr="006F43A8">
        <w:rPr>
          <w:sz w:val="22"/>
          <w:szCs w:val="22"/>
        </w:rPr>
        <w:t>.</w:t>
      </w:r>
      <w:proofErr w:type="gramEnd"/>
      <w:r w:rsidR="00797B5E" w:rsidRPr="006F43A8">
        <w:rPr>
          <w:rFonts w:cs="Times New Roman"/>
          <w:sz w:val="22"/>
          <w:szCs w:val="22"/>
        </w:rPr>
        <w:t xml:space="preserve"> </w:t>
      </w:r>
      <w:r w:rsidR="001263EA" w:rsidRPr="006F43A8">
        <w:rPr>
          <w:rFonts w:cs="Times New Roman"/>
          <w:sz w:val="22"/>
          <w:szCs w:val="22"/>
        </w:rPr>
        <w:t xml:space="preserve">(příloha č. </w:t>
      </w:r>
      <w:r w:rsidR="00F0747D" w:rsidRPr="006F43A8">
        <w:rPr>
          <w:rFonts w:cs="Times New Roman"/>
          <w:sz w:val="22"/>
          <w:szCs w:val="22"/>
        </w:rPr>
        <w:t>3</w:t>
      </w:r>
      <w:r w:rsidR="001263EA" w:rsidRPr="006F43A8">
        <w:rPr>
          <w:rFonts w:cs="Times New Roman"/>
          <w:sz w:val="22"/>
          <w:szCs w:val="22"/>
        </w:rPr>
        <w:t xml:space="preserve"> smlouvy)</w:t>
      </w:r>
      <w:r w:rsidR="00DB08DD" w:rsidRPr="006F43A8">
        <w:rPr>
          <w:rFonts w:cs="Times New Roman"/>
          <w:sz w:val="22"/>
          <w:szCs w:val="22"/>
        </w:rPr>
        <w:t xml:space="preserve"> (dále též jen „Architektonická studie“)</w:t>
      </w:r>
      <w:r w:rsidR="00DB41D4" w:rsidRPr="006F43A8">
        <w:rPr>
          <w:rFonts w:cs="Times New Roman"/>
          <w:sz w:val="22"/>
          <w:szCs w:val="22"/>
        </w:rPr>
        <w:t>, vyho</w:t>
      </w:r>
      <w:r w:rsidR="00635642" w:rsidRPr="006F43A8">
        <w:rPr>
          <w:rFonts w:cs="Times New Roman"/>
          <w:sz w:val="22"/>
          <w:szCs w:val="22"/>
        </w:rPr>
        <w:t>t</w:t>
      </w:r>
      <w:r w:rsidR="00DB41D4" w:rsidRPr="006F43A8">
        <w:rPr>
          <w:rFonts w:cs="Times New Roman"/>
          <w:sz w:val="22"/>
          <w:szCs w:val="22"/>
        </w:rPr>
        <w:t>ovenou</w:t>
      </w:r>
      <w:r w:rsidR="001263EA" w:rsidRPr="006F43A8">
        <w:rPr>
          <w:rFonts w:cs="Times New Roman"/>
          <w:sz w:val="22"/>
          <w:szCs w:val="22"/>
        </w:rPr>
        <w:t xml:space="preserve"> podle </w:t>
      </w:r>
      <w:r w:rsidR="00DB41D4" w:rsidRPr="006F43A8">
        <w:rPr>
          <w:rFonts w:cs="Times New Roman"/>
          <w:sz w:val="22"/>
          <w:szCs w:val="22"/>
        </w:rPr>
        <w:t>zákona č. 283/2021 Sb., stavební zákon, a jeho prováděcí vyhlášky č. 131/2024 Sb., o dokumentaci staveb</w:t>
      </w:r>
      <w:r w:rsidR="001263EA" w:rsidRPr="006F43A8">
        <w:rPr>
          <w:rFonts w:cs="Times New Roman"/>
          <w:sz w:val="22"/>
          <w:szCs w:val="22"/>
        </w:rPr>
        <w:t>, v</w:t>
      </w:r>
      <w:r w:rsidR="00DB41D4" w:rsidRPr="006F43A8">
        <w:rPr>
          <w:rFonts w:cs="Times New Roman"/>
          <w:sz w:val="22"/>
          <w:szCs w:val="22"/>
        </w:rPr>
        <w:t> platném</w:t>
      </w:r>
      <w:r w:rsidR="00543283" w:rsidRPr="006F43A8">
        <w:rPr>
          <w:rFonts w:cs="Times New Roman"/>
          <w:sz w:val="22"/>
          <w:szCs w:val="22"/>
        </w:rPr>
        <w:t xml:space="preserve"> znění</w:t>
      </w:r>
      <w:r w:rsidR="00DB41D4" w:rsidRPr="006F43A8">
        <w:rPr>
          <w:rFonts w:cs="Times New Roman"/>
          <w:sz w:val="22"/>
          <w:szCs w:val="22"/>
        </w:rPr>
        <w:t xml:space="preserve"> </w:t>
      </w:r>
      <w:r w:rsidR="00543283" w:rsidRPr="006F43A8">
        <w:rPr>
          <w:rFonts w:cs="Times New Roman"/>
          <w:sz w:val="22"/>
          <w:szCs w:val="22"/>
        </w:rPr>
        <w:t>a vyhlášky č. 169/2016 Sb., o stanovení rozsahu dokumentace veřejné zakázky na stavební práce a soupisu stavebních prací, dodávek a služeb s výkazem výměr, ve znění pozdějších předpisů</w:t>
      </w:r>
      <w:r w:rsidR="0034501A" w:rsidRPr="006F43A8">
        <w:rPr>
          <w:rFonts w:cs="Times New Roman"/>
          <w:sz w:val="22"/>
          <w:szCs w:val="22"/>
        </w:rPr>
        <w:t>,</w:t>
      </w:r>
      <w:r w:rsidR="00543283" w:rsidRPr="006F43A8">
        <w:rPr>
          <w:rFonts w:cs="Times New Roman"/>
          <w:sz w:val="22"/>
          <w:szCs w:val="22"/>
        </w:rPr>
        <w:t xml:space="preserve"> </w:t>
      </w:r>
      <w:r w:rsidR="00DB41D4" w:rsidRPr="006F43A8">
        <w:rPr>
          <w:rFonts w:cs="Times New Roman"/>
          <w:sz w:val="22"/>
          <w:szCs w:val="22"/>
        </w:rPr>
        <w:t>a</w:t>
      </w:r>
      <w:r w:rsidR="001263EA" w:rsidRPr="006F43A8">
        <w:rPr>
          <w:rFonts w:cs="Times New Roman"/>
          <w:sz w:val="22"/>
          <w:szCs w:val="22"/>
        </w:rPr>
        <w:t xml:space="preserve"> </w:t>
      </w:r>
      <w:r w:rsidR="00DB41D4" w:rsidRPr="006F43A8">
        <w:rPr>
          <w:rFonts w:cs="Times New Roman"/>
          <w:sz w:val="22"/>
          <w:szCs w:val="22"/>
        </w:rPr>
        <w:t>dle n</w:t>
      </w:r>
      <w:r w:rsidR="00823875" w:rsidRPr="006F43A8">
        <w:rPr>
          <w:rFonts w:cs="Times New Roman"/>
          <w:sz w:val="22"/>
          <w:szCs w:val="22"/>
        </w:rPr>
        <w:t xml:space="preserve">abídky zhotovitele ze dne </w:t>
      </w:r>
      <w:r w:rsidR="0034501A" w:rsidRPr="006F43A8">
        <w:rPr>
          <w:rFonts w:cs="Times New Roman"/>
          <w:color w:val="000000"/>
          <w:sz w:val="22"/>
          <w:szCs w:val="22"/>
          <w:highlight w:val="yellow"/>
        </w:rPr>
        <w:t>[bude doplněno zadavatelem před uzavřením smlouvy]</w:t>
      </w:r>
      <w:r w:rsidR="0034501A" w:rsidRPr="006F43A8">
        <w:rPr>
          <w:rFonts w:cs="Times New Roman"/>
          <w:color w:val="000000"/>
          <w:sz w:val="22"/>
          <w:szCs w:val="22"/>
        </w:rPr>
        <w:t xml:space="preserve"> </w:t>
      </w:r>
      <w:r w:rsidR="007F7C5F">
        <w:rPr>
          <w:rFonts w:cs="Times New Roman"/>
          <w:sz w:val="22"/>
          <w:szCs w:val="22"/>
        </w:rPr>
        <w:t>2026</w:t>
      </w:r>
      <w:r w:rsidR="00823875" w:rsidRPr="006F43A8">
        <w:rPr>
          <w:rFonts w:cs="Times New Roman"/>
          <w:b/>
          <w:sz w:val="22"/>
          <w:szCs w:val="22"/>
        </w:rPr>
        <w:t>.</w:t>
      </w:r>
      <w:r w:rsidR="00FD5C12" w:rsidRPr="006F43A8">
        <w:rPr>
          <w:rFonts w:cs="Times New Roman"/>
          <w:b/>
          <w:sz w:val="22"/>
          <w:szCs w:val="22"/>
        </w:rPr>
        <w:t xml:space="preserve"> </w:t>
      </w:r>
    </w:p>
    <w:p w14:paraId="55AF7C44" w14:textId="36427053" w:rsidR="00B306BB" w:rsidRPr="00B306BB" w:rsidRDefault="00B306BB" w:rsidP="00B306BB">
      <w:pPr>
        <w:jc w:val="both"/>
        <w:rPr>
          <w:rFonts w:cs="Times New Roman"/>
          <w:sz w:val="22"/>
          <w:szCs w:val="22"/>
        </w:rPr>
      </w:pPr>
    </w:p>
    <w:p w14:paraId="1A5AA0A1" w14:textId="77777777" w:rsidR="004516B1" w:rsidRPr="00FD5C12" w:rsidRDefault="0085190D" w:rsidP="00FD5C12">
      <w:pPr>
        <w:ind w:left="709"/>
        <w:jc w:val="both"/>
        <w:rPr>
          <w:rFonts w:cs="Times New Roman"/>
          <w:sz w:val="22"/>
          <w:szCs w:val="22"/>
        </w:rPr>
      </w:pPr>
      <w:r w:rsidRPr="003200E8">
        <w:rPr>
          <w:rFonts w:cs="Times New Roman"/>
          <w:sz w:val="22"/>
          <w:szCs w:val="22"/>
        </w:rPr>
        <w:t>Součástí díla jsou tyto průzkumy a měření:</w:t>
      </w:r>
      <w:bookmarkStart w:id="2" w:name="_Hlk193793840"/>
    </w:p>
    <w:p w14:paraId="21D1043A" w14:textId="77777777" w:rsidR="004516B1" w:rsidRPr="008F1BF0" w:rsidRDefault="00FD5C12" w:rsidP="008F1BF0">
      <w:pPr>
        <w:pStyle w:val="Zkladntext"/>
        <w:numPr>
          <w:ilvl w:val="0"/>
          <w:numId w:val="28"/>
        </w:numPr>
        <w:ind w:left="1276" w:hanging="425"/>
        <w:jc w:val="both"/>
        <w:rPr>
          <w:rFonts w:cs="Times New Roman"/>
          <w:szCs w:val="22"/>
        </w:rPr>
      </w:pPr>
      <w:proofErr w:type="spellStart"/>
      <w:r>
        <w:rPr>
          <w:rFonts w:cs="Times New Roman"/>
          <w:szCs w:val="22"/>
        </w:rPr>
        <w:t>inženýrsko</w:t>
      </w:r>
      <w:proofErr w:type="spellEnd"/>
      <w:r>
        <w:rPr>
          <w:rFonts w:cs="Times New Roman"/>
          <w:szCs w:val="22"/>
        </w:rPr>
        <w:t xml:space="preserve"> - </w:t>
      </w:r>
      <w:r w:rsidR="004516B1" w:rsidRPr="008F1BF0">
        <w:rPr>
          <w:rFonts w:cs="Times New Roman"/>
          <w:szCs w:val="22"/>
        </w:rPr>
        <w:t>geol</w:t>
      </w:r>
      <w:r>
        <w:rPr>
          <w:rFonts w:cs="Times New Roman"/>
          <w:szCs w:val="22"/>
        </w:rPr>
        <w:t xml:space="preserve">ogický průzkum, </w:t>
      </w:r>
      <w:r w:rsidR="004516B1" w:rsidRPr="008F1BF0">
        <w:rPr>
          <w:rFonts w:cs="Times New Roman"/>
          <w:szCs w:val="22"/>
        </w:rPr>
        <w:t>odebrání vzorků a posouzení laboratoří, práce geologa, geologická zpráva s</w:t>
      </w:r>
      <w:r>
        <w:rPr>
          <w:rFonts w:cs="Times New Roman"/>
          <w:szCs w:val="22"/>
        </w:rPr>
        <w:t> </w:t>
      </w:r>
      <w:r w:rsidR="004516B1" w:rsidRPr="008F1BF0">
        <w:rPr>
          <w:rFonts w:cs="Times New Roman"/>
          <w:szCs w:val="22"/>
        </w:rPr>
        <w:t>vyhodnocením</w:t>
      </w:r>
      <w:r>
        <w:rPr>
          <w:rFonts w:cs="Times New Roman"/>
          <w:szCs w:val="22"/>
        </w:rPr>
        <w:t xml:space="preserve"> případných</w:t>
      </w:r>
      <w:r w:rsidR="004516B1" w:rsidRPr="008F1BF0">
        <w:rPr>
          <w:rFonts w:cs="Times New Roman"/>
          <w:szCs w:val="22"/>
        </w:rPr>
        <w:t xml:space="preserve"> archivních vrtů </w:t>
      </w:r>
    </w:p>
    <w:p w14:paraId="6A9BE056" w14:textId="77777777" w:rsidR="004516B1" w:rsidRPr="008F1BF0" w:rsidRDefault="004516B1" w:rsidP="008F1BF0">
      <w:pPr>
        <w:pStyle w:val="Zkladntext"/>
        <w:numPr>
          <w:ilvl w:val="0"/>
          <w:numId w:val="28"/>
        </w:numPr>
        <w:ind w:left="1276" w:hanging="425"/>
        <w:jc w:val="both"/>
        <w:rPr>
          <w:rFonts w:cs="Times New Roman"/>
          <w:szCs w:val="22"/>
        </w:rPr>
      </w:pPr>
      <w:r w:rsidRPr="008F1BF0">
        <w:rPr>
          <w:rFonts w:cs="Times New Roman"/>
          <w:szCs w:val="22"/>
        </w:rPr>
        <w:t xml:space="preserve">zjištění inženýrských sítí včetně zjištění majetkových vztahů </w:t>
      </w:r>
    </w:p>
    <w:p w14:paraId="78FA3714" w14:textId="77777777" w:rsidR="00FD5C12" w:rsidRDefault="00FD5C12" w:rsidP="008F1BF0">
      <w:pPr>
        <w:pStyle w:val="Zkladntext"/>
        <w:numPr>
          <w:ilvl w:val="0"/>
          <w:numId w:val="28"/>
        </w:numPr>
        <w:ind w:left="1276" w:hanging="425"/>
        <w:jc w:val="both"/>
        <w:rPr>
          <w:rFonts w:cs="Times New Roman"/>
          <w:szCs w:val="22"/>
        </w:rPr>
      </w:pPr>
      <w:r>
        <w:rPr>
          <w:rFonts w:cs="Times New Roman"/>
          <w:szCs w:val="22"/>
        </w:rPr>
        <w:t>hydrogeologický</w:t>
      </w:r>
      <w:r w:rsidR="004516B1" w:rsidRPr="008F1BF0">
        <w:rPr>
          <w:rFonts w:cs="Times New Roman"/>
          <w:szCs w:val="22"/>
        </w:rPr>
        <w:t xml:space="preserve"> průzkum</w:t>
      </w:r>
    </w:p>
    <w:p w14:paraId="5477EEAC" w14:textId="70B383A4" w:rsidR="007D22F3" w:rsidRDefault="007D22F3" w:rsidP="008F1BF0">
      <w:pPr>
        <w:pStyle w:val="Zkladntext"/>
        <w:numPr>
          <w:ilvl w:val="0"/>
          <w:numId w:val="28"/>
        </w:numPr>
        <w:ind w:left="1276" w:hanging="425"/>
        <w:jc w:val="both"/>
        <w:rPr>
          <w:rFonts w:cs="Times New Roman"/>
          <w:szCs w:val="22"/>
        </w:rPr>
      </w:pPr>
      <w:r>
        <w:rPr>
          <w:rFonts w:cs="Times New Roman"/>
          <w:szCs w:val="22"/>
        </w:rPr>
        <w:t>dendrologický průzkum</w:t>
      </w:r>
    </w:p>
    <w:p w14:paraId="0ECA6B80" w14:textId="2C9DA19E" w:rsidR="00E27EC0" w:rsidRDefault="00664623" w:rsidP="008F1BF0">
      <w:pPr>
        <w:pStyle w:val="Zkladntext"/>
        <w:numPr>
          <w:ilvl w:val="0"/>
          <w:numId w:val="28"/>
        </w:numPr>
        <w:ind w:left="1276" w:hanging="425"/>
        <w:jc w:val="both"/>
        <w:rPr>
          <w:rFonts w:cs="Times New Roman"/>
          <w:szCs w:val="22"/>
        </w:rPr>
      </w:pPr>
      <w:r>
        <w:rPr>
          <w:rFonts w:cs="Times New Roman"/>
          <w:szCs w:val="22"/>
        </w:rPr>
        <w:t>polohopisné a výškopisné zaměření lokality.</w:t>
      </w:r>
    </w:p>
    <w:p w14:paraId="364DEC30" w14:textId="77777777" w:rsidR="003E59F8" w:rsidRPr="0002719D" w:rsidRDefault="003E59F8" w:rsidP="003E59F8">
      <w:pPr>
        <w:pStyle w:val="Zkladntext"/>
        <w:ind w:left="1276"/>
        <w:jc w:val="both"/>
        <w:rPr>
          <w:rFonts w:cs="Times New Roman"/>
          <w:szCs w:val="22"/>
        </w:rPr>
      </w:pPr>
    </w:p>
    <w:bookmarkEnd w:id="2"/>
    <w:p w14:paraId="15A3D6C7" w14:textId="77777777" w:rsidR="001263EA" w:rsidRDefault="001263EA">
      <w:pPr>
        <w:pStyle w:val="Default"/>
        <w:spacing w:after="134"/>
        <w:ind w:left="709"/>
        <w:jc w:val="both"/>
        <w:rPr>
          <w:rFonts w:ascii="Times New Roman" w:hAnsi="Times New Roman" w:cs="Times New Roman"/>
          <w:bCs/>
          <w:sz w:val="22"/>
          <w:szCs w:val="22"/>
        </w:rPr>
      </w:pPr>
      <w:r>
        <w:rPr>
          <w:rFonts w:ascii="Times New Roman" w:hAnsi="Times New Roman" w:cs="Times New Roman"/>
          <w:bCs/>
          <w:sz w:val="22"/>
          <w:szCs w:val="22"/>
        </w:rPr>
        <w:t>Nedílnou součástí díla je zajištění příkazní činnosti zahrnující obstarání</w:t>
      </w:r>
      <w:r w:rsidR="00016FA1">
        <w:rPr>
          <w:rFonts w:ascii="Times New Roman" w:hAnsi="Times New Roman" w:cs="Times New Roman"/>
          <w:bCs/>
          <w:sz w:val="22"/>
          <w:szCs w:val="22"/>
        </w:rPr>
        <w:t xml:space="preserve"> </w:t>
      </w:r>
      <w:r>
        <w:rPr>
          <w:rFonts w:ascii="Times New Roman" w:hAnsi="Times New Roman" w:cs="Times New Roman"/>
          <w:bCs/>
          <w:sz w:val="22"/>
          <w:szCs w:val="22"/>
        </w:rPr>
        <w:t xml:space="preserve">vyjádření a stanovisek orgánů státní správy, správců inženýrských sítí a ostatních dotčených právnických </w:t>
      </w:r>
      <w:r w:rsidR="0077280A">
        <w:rPr>
          <w:rFonts w:ascii="Times New Roman" w:hAnsi="Times New Roman" w:cs="Times New Roman"/>
          <w:bCs/>
          <w:sz w:val="22"/>
          <w:szCs w:val="22"/>
        </w:rPr>
        <w:t>a</w:t>
      </w:r>
      <w:r>
        <w:rPr>
          <w:rFonts w:ascii="Times New Roman" w:hAnsi="Times New Roman" w:cs="Times New Roman"/>
          <w:bCs/>
          <w:sz w:val="22"/>
          <w:szCs w:val="22"/>
        </w:rPr>
        <w:t xml:space="preserve"> fyzických osob, jako přípravy podkladů pro žádost o vydání povolení</w:t>
      </w:r>
      <w:r w:rsidR="0077280A">
        <w:rPr>
          <w:rFonts w:ascii="Times New Roman" w:hAnsi="Times New Roman" w:cs="Times New Roman"/>
          <w:bCs/>
          <w:sz w:val="22"/>
          <w:szCs w:val="22"/>
        </w:rPr>
        <w:t xml:space="preserve"> stavby</w:t>
      </w:r>
      <w:r>
        <w:rPr>
          <w:rFonts w:ascii="Times New Roman" w:hAnsi="Times New Roman" w:cs="Times New Roman"/>
          <w:bCs/>
          <w:sz w:val="22"/>
          <w:szCs w:val="22"/>
        </w:rPr>
        <w:t>.</w:t>
      </w:r>
      <w:r w:rsidR="00016FA1">
        <w:rPr>
          <w:rFonts w:ascii="Times New Roman" w:hAnsi="Times New Roman" w:cs="Times New Roman"/>
          <w:bCs/>
          <w:sz w:val="22"/>
          <w:szCs w:val="22"/>
        </w:rPr>
        <w:t xml:space="preserve"> </w:t>
      </w:r>
    </w:p>
    <w:p w14:paraId="49734E2F" w14:textId="77777777" w:rsidR="001263EA" w:rsidRDefault="001263EA" w:rsidP="00635642">
      <w:pPr>
        <w:pStyle w:val="Odstavecseseznamem"/>
        <w:numPr>
          <w:ilvl w:val="1"/>
          <w:numId w:val="3"/>
        </w:numPr>
        <w:suppressAutoHyphens w:val="0"/>
        <w:jc w:val="both"/>
        <w:rPr>
          <w:rFonts w:cs="Times New Roman"/>
          <w:strike/>
          <w:sz w:val="22"/>
          <w:szCs w:val="22"/>
        </w:rPr>
      </w:pPr>
      <w:r>
        <w:rPr>
          <w:rFonts w:cs="Times New Roman"/>
          <w:sz w:val="22"/>
          <w:szCs w:val="22"/>
        </w:rPr>
        <w:t xml:space="preserve">Předmětem </w:t>
      </w:r>
      <w:r>
        <w:rPr>
          <w:sz w:val="22"/>
          <w:szCs w:val="22"/>
        </w:rPr>
        <w:t>příkazní činnosti</w:t>
      </w:r>
      <w:r>
        <w:rPr>
          <w:rFonts w:cs="Times New Roman"/>
          <w:sz w:val="22"/>
          <w:szCs w:val="22"/>
        </w:rPr>
        <w:t xml:space="preserve"> podle této smlouvy je závazek zhotovitele provést investorsko-inženýrskou činnost pro obstarání vydání pravomocného povolení </w:t>
      </w:r>
      <w:r w:rsidR="0077280A">
        <w:rPr>
          <w:rFonts w:cs="Times New Roman"/>
          <w:sz w:val="22"/>
          <w:szCs w:val="22"/>
        </w:rPr>
        <w:t xml:space="preserve">stavby </w:t>
      </w:r>
      <w:r w:rsidR="00635642" w:rsidRPr="00635642">
        <w:rPr>
          <w:rFonts w:cs="Times New Roman"/>
          <w:sz w:val="22"/>
          <w:szCs w:val="22"/>
        </w:rPr>
        <w:t>dle § 158 zákona č. 283/2021 Sb., stavební zákon</w:t>
      </w:r>
      <w:r>
        <w:rPr>
          <w:rFonts w:cs="Times New Roman"/>
          <w:sz w:val="22"/>
          <w:szCs w:val="22"/>
        </w:rPr>
        <w:t>, ve znění pozdějších předpisů (dále jen „stavební zákon“).</w:t>
      </w:r>
    </w:p>
    <w:p w14:paraId="678B3C43" w14:textId="77777777" w:rsidR="001263EA" w:rsidRDefault="001263EA">
      <w:pPr>
        <w:ind w:left="1134" w:hanging="567"/>
        <w:jc w:val="both"/>
        <w:rPr>
          <w:rFonts w:cs="Times New Roman"/>
          <w:sz w:val="16"/>
          <w:szCs w:val="16"/>
        </w:rPr>
      </w:pPr>
    </w:p>
    <w:p w14:paraId="6393B25A" w14:textId="77777777" w:rsidR="001263EA" w:rsidRPr="00B6205A" w:rsidRDefault="001263EA">
      <w:pPr>
        <w:pStyle w:val="Odstavecseseznamem"/>
        <w:numPr>
          <w:ilvl w:val="0"/>
          <w:numId w:val="4"/>
        </w:numPr>
        <w:ind w:left="1134" w:hanging="425"/>
        <w:jc w:val="both"/>
        <w:rPr>
          <w:rFonts w:cs="Times New Roman"/>
          <w:sz w:val="22"/>
          <w:szCs w:val="22"/>
        </w:rPr>
      </w:pPr>
      <w:r>
        <w:rPr>
          <w:rFonts w:cs="Times New Roman"/>
          <w:sz w:val="22"/>
          <w:szCs w:val="22"/>
        </w:rPr>
        <w:t xml:space="preserve">Součástí příkazní činnosti podle této smlouvy je bezrozporné projednání projektu stavby se všemi </w:t>
      </w:r>
      <w:r w:rsidRPr="00B6205A">
        <w:rPr>
          <w:rFonts w:cs="Times New Roman"/>
          <w:sz w:val="22"/>
          <w:szCs w:val="22"/>
        </w:rPr>
        <w:t xml:space="preserve">dotčenými veřejnoprávními orgány a </w:t>
      </w:r>
      <w:r w:rsidR="00635642" w:rsidRPr="00B6205A">
        <w:rPr>
          <w:rFonts w:cs="Times New Roman"/>
          <w:sz w:val="22"/>
          <w:szCs w:val="22"/>
        </w:rPr>
        <w:t xml:space="preserve">s dotčenými </w:t>
      </w:r>
      <w:r w:rsidRPr="00B6205A">
        <w:rPr>
          <w:rFonts w:cs="Times New Roman"/>
          <w:sz w:val="22"/>
          <w:szCs w:val="22"/>
        </w:rPr>
        <w:t>subjekty</w:t>
      </w:r>
      <w:r w:rsidR="00635642" w:rsidRPr="00B6205A">
        <w:rPr>
          <w:rFonts w:cs="Times New Roman"/>
          <w:sz w:val="22"/>
          <w:szCs w:val="22"/>
        </w:rPr>
        <w:t>,</w:t>
      </w:r>
      <w:r w:rsidRPr="00B6205A">
        <w:rPr>
          <w:rFonts w:cs="Times New Roman"/>
          <w:sz w:val="22"/>
          <w:szCs w:val="22"/>
        </w:rPr>
        <w:t xml:space="preserve"> a vyřízení pravomocného povolení </w:t>
      </w:r>
      <w:r w:rsidR="00635642" w:rsidRPr="00B6205A">
        <w:rPr>
          <w:rFonts w:cs="Times New Roman"/>
          <w:sz w:val="22"/>
          <w:szCs w:val="22"/>
        </w:rPr>
        <w:t>stavby</w:t>
      </w:r>
      <w:r w:rsidRPr="00B6205A">
        <w:rPr>
          <w:rFonts w:cs="Times New Roman"/>
          <w:sz w:val="22"/>
          <w:szCs w:val="22"/>
        </w:rPr>
        <w:t xml:space="preserve">, která je předmětem této smlouvy. </w:t>
      </w:r>
    </w:p>
    <w:p w14:paraId="6427D5D2" w14:textId="77777777" w:rsidR="001263EA" w:rsidRPr="00B6205A" w:rsidRDefault="001263EA">
      <w:pPr>
        <w:pStyle w:val="Odstavecseseznamem"/>
        <w:numPr>
          <w:ilvl w:val="0"/>
          <w:numId w:val="4"/>
        </w:numPr>
        <w:ind w:left="1134" w:hanging="425"/>
        <w:jc w:val="both"/>
        <w:rPr>
          <w:rFonts w:cs="Times New Roman"/>
          <w:sz w:val="22"/>
          <w:szCs w:val="22"/>
        </w:rPr>
      </w:pPr>
      <w:r w:rsidRPr="00B6205A">
        <w:rPr>
          <w:rFonts w:cs="Times New Roman"/>
          <w:sz w:val="22"/>
          <w:szCs w:val="22"/>
        </w:rPr>
        <w:t>Investorsko-inženýrskou činností se pro účely této smlouvy rozumí uskutečňování právních jednání a faktických úkonů a činností, jejichž výsledkem bude získání pravomocného povolení pro stavbu, a to jak z hlediska právního, ekonomického, tak i stavebně-technického, a to v rámci daném obecně závaznými právními předpisy, touto smlouvou a dobrými mravy</w:t>
      </w:r>
      <w:r w:rsidR="00635642" w:rsidRPr="00B6205A">
        <w:rPr>
          <w:rFonts w:cs="Times New Roman"/>
          <w:sz w:val="22"/>
          <w:szCs w:val="22"/>
        </w:rPr>
        <w:t>,</w:t>
      </w:r>
      <w:r w:rsidRPr="00B6205A">
        <w:rPr>
          <w:rFonts w:cs="Times New Roman"/>
          <w:sz w:val="22"/>
          <w:szCs w:val="22"/>
        </w:rPr>
        <w:t xml:space="preserve"> a předání veškeré administrativní, právní a další agendy, společně se všemi movitými věcmi, které zhotovitel při výkonu příkazní činnosti dle této smlouvy užíval a které jsou ve vlastnictví objednatele.</w:t>
      </w:r>
      <w:r w:rsidR="00016FA1" w:rsidRPr="00B6205A">
        <w:rPr>
          <w:rFonts w:cs="Times New Roman"/>
          <w:sz w:val="22"/>
          <w:szCs w:val="22"/>
        </w:rPr>
        <w:t xml:space="preserve"> K tomu objednatel vystaví zhotoviteli plnou moc. </w:t>
      </w:r>
    </w:p>
    <w:p w14:paraId="6742B260" w14:textId="77777777" w:rsidR="001263EA" w:rsidRDefault="001263EA">
      <w:pPr>
        <w:pStyle w:val="Odstavecseseznamem"/>
        <w:numPr>
          <w:ilvl w:val="0"/>
          <w:numId w:val="4"/>
        </w:numPr>
        <w:ind w:left="1134" w:hanging="425"/>
        <w:jc w:val="both"/>
        <w:rPr>
          <w:rFonts w:cs="Times New Roman"/>
          <w:szCs w:val="22"/>
        </w:rPr>
      </w:pPr>
      <w:r>
        <w:rPr>
          <w:rFonts w:cs="Times New Roman"/>
          <w:sz w:val="22"/>
          <w:szCs w:val="22"/>
        </w:rPr>
        <w:t xml:space="preserve">Investorsko-inženýrská činnost dle této smlouvy v sobě zahrnuje i oprávnění zhotovitele jednat s dotčenými orgány veřejné správy </w:t>
      </w:r>
      <w:r w:rsidR="00635642">
        <w:rPr>
          <w:rFonts w:cs="Times New Roman"/>
          <w:sz w:val="22"/>
          <w:szCs w:val="22"/>
        </w:rPr>
        <w:t xml:space="preserve">a s dotčenými subjekty </w:t>
      </w:r>
      <w:r>
        <w:rPr>
          <w:rFonts w:cs="Times New Roman"/>
          <w:sz w:val="22"/>
          <w:szCs w:val="22"/>
        </w:rPr>
        <w:t>za účelem vydání veškerých dokumentů, stanovisek, vyjádření, povolení a dalších správních rozhodnutí pro podání řádného a úplného návrhu žádosti o povolení shora označené stavby.</w:t>
      </w:r>
    </w:p>
    <w:p w14:paraId="04C20BF5" w14:textId="77777777" w:rsidR="001263EA" w:rsidRDefault="001263EA">
      <w:pPr>
        <w:pStyle w:val="Odstavecseseznamem"/>
        <w:numPr>
          <w:ilvl w:val="0"/>
          <w:numId w:val="4"/>
        </w:numPr>
        <w:ind w:left="1134" w:hanging="425"/>
        <w:jc w:val="both"/>
        <w:rPr>
          <w:rFonts w:cs="Times New Roman"/>
          <w:sz w:val="22"/>
          <w:szCs w:val="22"/>
        </w:rPr>
      </w:pPr>
      <w:r>
        <w:rPr>
          <w:rFonts w:cs="Times New Roman"/>
          <w:sz w:val="22"/>
          <w:szCs w:val="22"/>
        </w:rPr>
        <w:lastRenderedPageBreak/>
        <w:t>Dokladem provedení příkazní činnosti dle tohoto článku smlouvy je originál povolení vydan</w:t>
      </w:r>
      <w:r w:rsidR="00635642">
        <w:rPr>
          <w:rFonts w:cs="Times New Roman"/>
          <w:sz w:val="22"/>
          <w:szCs w:val="22"/>
        </w:rPr>
        <w:t>ý</w:t>
      </w:r>
      <w:r>
        <w:rPr>
          <w:rFonts w:cs="Times New Roman"/>
          <w:sz w:val="22"/>
          <w:szCs w:val="22"/>
        </w:rPr>
        <w:t xml:space="preserve"> příslušným stavebním úřadem k povolení stavby v rozsahu všech jejích součástí, s doložkou nabytí právní moci, a kompletní dokladová část projektové dokumentace v originálech listin, v jednom vyhotovení.</w:t>
      </w:r>
    </w:p>
    <w:p w14:paraId="23516BE1" w14:textId="77777777" w:rsidR="001263EA" w:rsidRDefault="001263EA">
      <w:pPr>
        <w:ind w:left="709"/>
        <w:jc w:val="both"/>
        <w:rPr>
          <w:rFonts w:cs="Times New Roman"/>
          <w:sz w:val="22"/>
          <w:szCs w:val="22"/>
        </w:rPr>
      </w:pPr>
    </w:p>
    <w:p w14:paraId="05A46139" w14:textId="77777777" w:rsidR="001263EA" w:rsidRDefault="001263EA">
      <w:pPr>
        <w:pStyle w:val="Nadpis3"/>
        <w:ind w:left="709" w:hanging="709"/>
        <w:rPr>
          <w:rFonts w:cs="Times New Roman"/>
          <w:sz w:val="22"/>
          <w:szCs w:val="22"/>
        </w:rPr>
      </w:pPr>
      <w:r>
        <w:rPr>
          <w:rFonts w:cs="Times New Roman"/>
          <w:sz w:val="22"/>
          <w:szCs w:val="22"/>
        </w:rPr>
        <w:t>II.</w:t>
      </w:r>
      <w:r>
        <w:rPr>
          <w:rFonts w:cs="Times New Roman"/>
          <w:sz w:val="22"/>
          <w:szCs w:val="22"/>
        </w:rPr>
        <w:tab/>
        <w:t>Specifikace díla</w:t>
      </w:r>
    </w:p>
    <w:p w14:paraId="0E3269F4" w14:textId="139E238A" w:rsidR="001263EA" w:rsidRPr="003200E8" w:rsidRDefault="001263EA">
      <w:pPr>
        <w:ind w:left="709" w:hanging="709"/>
        <w:jc w:val="both"/>
        <w:rPr>
          <w:rFonts w:cs="Times New Roman"/>
          <w:bCs/>
          <w:iCs/>
          <w:sz w:val="22"/>
          <w:szCs w:val="22"/>
        </w:rPr>
      </w:pPr>
      <w:proofErr w:type="gramStart"/>
      <w:r w:rsidRPr="003200E8">
        <w:rPr>
          <w:rFonts w:cs="Times New Roman"/>
          <w:sz w:val="22"/>
          <w:szCs w:val="22"/>
        </w:rPr>
        <w:t>2.1</w:t>
      </w:r>
      <w:proofErr w:type="gramEnd"/>
      <w:r w:rsidRPr="003200E8">
        <w:rPr>
          <w:rFonts w:cs="Times New Roman"/>
          <w:sz w:val="22"/>
          <w:szCs w:val="22"/>
        </w:rPr>
        <w:t>.</w:t>
      </w:r>
      <w:r w:rsidRPr="003200E8">
        <w:rPr>
          <w:rFonts w:cs="Times New Roman"/>
          <w:sz w:val="22"/>
          <w:szCs w:val="22"/>
        </w:rPr>
        <w:tab/>
      </w:r>
      <w:r w:rsidRPr="003F0722">
        <w:rPr>
          <w:rFonts w:cs="Times New Roman"/>
          <w:sz w:val="22"/>
          <w:szCs w:val="22"/>
        </w:rPr>
        <w:t xml:space="preserve">Předmět díla je blíže specifikován </w:t>
      </w:r>
      <w:r w:rsidR="003F0722" w:rsidRPr="003F0722">
        <w:rPr>
          <w:sz w:val="22"/>
          <w:szCs w:val="22"/>
        </w:rPr>
        <w:t>Koncepční architektonickou studii revitalizace Divadelního náměstí v Karlových Varech</w:t>
      </w:r>
      <w:r w:rsidR="00BE227E">
        <w:rPr>
          <w:rFonts w:cs="Times New Roman"/>
          <w:sz w:val="22"/>
          <w:szCs w:val="22"/>
          <w:lang w:eastAsia="cs-CZ"/>
        </w:rPr>
        <w:t xml:space="preserve"> a </w:t>
      </w:r>
      <w:r w:rsidR="003F0722" w:rsidRPr="003F0722">
        <w:rPr>
          <w:sz w:val="22"/>
          <w:szCs w:val="22"/>
        </w:rPr>
        <w:t xml:space="preserve">Zadáním pro veřejnou zakázku „Projektová dokumentace - Karlovy Vary, Divadelní náměstí - revitalizace veřejného prostranství, I. etapa“,  </w:t>
      </w:r>
      <w:r w:rsidR="00635642" w:rsidRPr="003F0722">
        <w:rPr>
          <w:rFonts w:cs="Times New Roman"/>
          <w:sz w:val="22"/>
          <w:szCs w:val="22"/>
          <w:lang w:eastAsia="cs-CZ"/>
        </w:rPr>
        <w:t>zadávací dokumentací objednatele a n</w:t>
      </w:r>
      <w:r w:rsidR="00823875" w:rsidRPr="003F0722">
        <w:rPr>
          <w:rFonts w:cs="Times New Roman"/>
          <w:sz w:val="22"/>
          <w:szCs w:val="22"/>
        </w:rPr>
        <w:t>abíd</w:t>
      </w:r>
      <w:r w:rsidR="00661780" w:rsidRPr="003F0722">
        <w:rPr>
          <w:rFonts w:cs="Times New Roman"/>
          <w:sz w:val="22"/>
          <w:szCs w:val="22"/>
        </w:rPr>
        <w:t xml:space="preserve">kou zhotovitele ze dne </w:t>
      </w:r>
      <w:r w:rsidR="00DF06A9" w:rsidRPr="003F0722">
        <w:rPr>
          <w:rFonts w:cs="Times New Roman"/>
          <w:color w:val="000000"/>
          <w:sz w:val="22"/>
          <w:szCs w:val="22"/>
          <w:highlight w:val="yellow"/>
        </w:rPr>
        <w:t>[bude doplněno zadavatelem před uzavřením smlouvy]</w:t>
      </w:r>
      <w:r w:rsidR="00DF06A9" w:rsidRPr="003F0722">
        <w:rPr>
          <w:rFonts w:cs="Times New Roman"/>
          <w:color w:val="000000"/>
          <w:sz w:val="22"/>
          <w:szCs w:val="22"/>
        </w:rPr>
        <w:t xml:space="preserve"> </w:t>
      </w:r>
      <w:r w:rsidR="007F7C5F">
        <w:rPr>
          <w:rFonts w:cs="Times New Roman"/>
          <w:sz w:val="22"/>
          <w:szCs w:val="22"/>
        </w:rPr>
        <w:t>2026</w:t>
      </w:r>
      <w:r w:rsidRPr="003F0722">
        <w:rPr>
          <w:rFonts w:cs="Times New Roman"/>
          <w:sz w:val="22"/>
          <w:szCs w:val="22"/>
        </w:rPr>
        <w:t xml:space="preserve">. Přitom platí, že předmětem díla dle této smlouvy je provedení všech činností souvisejících se zpracováním projektové dokumentace </w:t>
      </w:r>
      <w:r w:rsidR="003E5580" w:rsidRPr="003F0722">
        <w:rPr>
          <w:sz w:val="22"/>
          <w:szCs w:val="22"/>
        </w:rPr>
        <w:t>PDPOVST</w:t>
      </w:r>
      <w:r w:rsidR="008631C4" w:rsidRPr="003F0722">
        <w:rPr>
          <w:sz w:val="22"/>
          <w:szCs w:val="22"/>
        </w:rPr>
        <w:t xml:space="preserve"> a </w:t>
      </w:r>
      <w:r w:rsidR="008631C4" w:rsidRPr="003F0722">
        <w:rPr>
          <w:rFonts w:cs="Times New Roman"/>
          <w:bCs/>
          <w:iCs/>
          <w:sz w:val="22"/>
          <w:szCs w:val="22"/>
        </w:rPr>
        <w:t>PDPS</w:t>
      </w:r>
      <w:r w:rsidR="00F44994" w:rsidRPr="003F0722">
        <w:rPr>
          <w:rFonts w:cs="Times New Roman"/>
          <w:bCs/>
          <w:iCs/>
          <w:sz w:val="22"/>
          <w:szCs w:val="22"/>
        </w:rPr>
        <w:t xml:space="preserve"> pro </w:t>
      </w:r>
      <w:r w:rsidR="00FD5C12" w:rsidRPr="003F0722">
        <w:rPr>
          <w:rFonts w:cs="Times New Roman"/>
          <w:bCs/>
          <w:iCs/>
          <w:sz w:val="22"/>
          <w:szCs w:val="22"/>
        </w:rPr>
        <w:t xml:space="preserve">stavbu </w:t>
      </w:r>
      <w:r w:rsidR="00B306BB" w:rsidRPr="003F0722">
        <w:rPr>
          <w:rFonts w:cs="Times New Roman"/>
          <w:b/>
          <w:sz w:val="22"/>
          <w:szCs w:val="22"/>
        </w:rPr>
        <w:t>„Karlovy Vary, Divadelní náměstí - revitalizace veřejného prostoru, I. etapa“</w:t>
      </w:r>
      <w:r w:rsidRPr="003F0722">
        <w:rPr>
          <w:rFonts w:cs="Times New Roman"/>
          <w:sz w:val="22"/>
          <w:szCs w:val="22"/>
        </w:rPr>
        <w:t xml:space="preserve"> a předání </w:t>
      </w:r>
      <w:r w:rsidR="00635642" w:rsidRPr="003F0722">
        <w:rPr>
          <w:rFonts w:cs="Times New Roman"/>
          <w:sz w:val="22"/>
          <w:szCs w:val="22"/>
        </w:rPr>
        <w:t xml:space="preserve">této </w:t>
      </w:r>
      <w:r w:rsidRPr="003F0722">
        <w:rPr>
          <w:rFonts w:cs="Times New Roman"/>
          <w:sz w:val="22"/>
          <w:szCs w:val="22"/>
        </w:rPr>
        <w:t xml:space="preserve">projektové dokumentace </w:t>
      </w:r>
      <w:r w:rsidR="00635642" w:rsidRPr="003F0722">
        <w:rPr>
          <w:rFonts w:cs="Times New Roman"/>
          <w:sz w:val="22"/>
          <w:szCs w:val="22"/>
        </w:rPr>
        <w:t>o</w:t>
      </w:r>
      <w:r w:rsidRPr="003F0722">
        <w:rPr>
          <w:rFonts w:cs="Times New Roman"/>
          <w:sz w:val="22"/>
          <w:szCs w:val="22"/>
        </w:rPr>
        <w:t xml:space="preserve">bjednateli. </w:t>
      </w:r>
      <w:r w:rsidRPr="003F0722">
        <w:rPr>
          <w:rFonts w:cs="Times New Roman"/>
          <w:bCs/>
          <w:snapToGrid w:val="0"/>
          <w:sz w:val="22"/>
          <w:szCs w:val="22"/>
        </w:rPr>
        <w:t xml:space="preserve">Rozsah a </w:t>
      </w:r>
      <w:r w:rsidR="00635642" w:rsidRPr="003F0722">
        <w:rPr>
          <w:rFonts w:cs="Times New Roman"/>
          <w:bCs/>
          <w:snapToGrid w:val="0"/>
          <w:sz w:val="22"/>
          <w:szCs w:val="22"/>
        </w:rPr>
        <w:t>obsah dokumentace se bude řídit</w:t>
      </w:r>
      <w:r w:rsidRPr="003F0722">
        <w:rPr>
          <w:rFonts w:cs="Times New Roman"/>
          <w:bCs/>
          <w:snapToGrid w:val="0"/>
          <w:sz w:val="22"/>
          <w:szCs w:val="22"/>
        </w:rPr>
        <w:t xml:space="preserve"> stavebním zákonem, zákonem č. 13/1997 Sb., o pozemních komunikacích, </w:t>
      </w:r>
      <w:r w:rsidRPr="003F0722">
        <w:rPr>
          <w:rFonts w:cs="Times New Roman"/>
          <w:sz w:val="22"/>
          <w:szCs w:val="22"/>
        </w:rPr>
        <w:t>zákonem č. 254/2001 Sb., o vodách a změně některých zákonů (vodní zákon</w:t>
      </w:r>
      <w:r w:rsidR="00635642" w:rsidRPr="003F0722">
        <w:rPr>
          <w:rFonts w:cs="Times New Roman"/>
          <w:sz w:val="22"/>
          <w:szCs w:val="22"/>
        </w:rPr>
        <w:t>) a</w:t>
      </w:r>
      <w:r w:rsidRPr="003F0722">
        <w:rPr>
          <w:rFonts w:cs="Times New Roman"/>
          <w:sz w:val="22"/>
          <w:szCs w:val="22"/>
        </w:rPr>
        <w:t xml:space="preserve"> </w:t>
      </w:r>
      <w:r w:rsidRPr="003F0722">
        <w:rPr>
          <w:rFonts w:cs="Times New Roman"/>
          <w:bCs/>
          <w:iCs/>
          <w:sz w:val="22"/>
          <w:szCs w:val="22"/>
        </w:rPr>
        <w:t>vyhláškou</w:t>
      </w:r>
      <w:r w:rsidR="00635642" w:rsidRPr="003F0722">
        <w:rPr>
          <w:sz w:val="22"/>
          <w:szCs w:val="22"/>
        </w:rPr>
        <w:t xml:space="preserve"> </w:t>
      </w:r>
      <w:r w:rsidR="00635642" w:rsidRPr="003F0722">
        <w:rPr>
          <w:rFonts w:cs="Times New Roman"/>
          <w:bCs/>
          <w:iCs/>
          <w:sz w:val="22"/>
          <w:szCs w:val="22"/>
        </w:rPr>
        <w:t>č. 131/2024 Sb., o dokumentaci staveb</w:t>
      </w:r>
      <w:r w:rsidRPr="003F0722">
        <w:rPr>
          <w:rFonts w:cs="Times New Roman"/>
          <w:sz w:val="22"/>
          <w:szCs w:val="22"/>
        </w:rPr>
        <w:t xml:space="preserve">, </w:t>
      </w:r>
      <w:r w:rsidR="00635642" w:rsidRPr="003F0722">
        <w:rPr>
          <w:rFonts w:cs="Times New Roman"/>
          <w:sz w:val="22"/>
          <w:szCs w:val="22"/>
        </w:rPr>
        <w:t xml:space="preserve">vše </w:t>
      </w:r>
      <w:r w:rsidRPr="003F0722">
        <w:rPr>
          <w:rFonts w:cs="Times New Roman"/>
          <w:sz w:val="22"/>
          <w:szCs w:val="22"/>
        </w:rPr>
        <w:t>ve znění pozdějších předpisů.</w:t>
      </w:r>
      <w:r w:rsidRPr="003200E8">
        <w:rPr>
          <w:rFonts w:cs="Times New Roman"/>
          <w:sz w:val="22"/>
          <w:szCs w:val="22"/>
        </w:rPr>
        <w:t xml:space="preserve"> </w:t>
      </w:r>
    </w:p>
    <w:p w14:paraId="3F17697E" w14:textId="77777777" w:rsidR="001263EA" w:rsidRDefault="001263EA">
      <w:pPr>
        <w:ind w:left="709"/>
        <w:jc w:val="both"/>
        <w:rPr>
          <w:rFonts w:cs="Times New Roman"/>
          <w:b/>
          <w:sz w:val="22"/>
          <w:szCs w:val="22"/>
        </w:rPr>
      </w:pPr>
    </w:p>
    <w:p w14:paraId="70158875" w14:textId="524956BE" w:rsidR="00CE6D5D" w:rsidRPr="003200E8" w:rsidRDefault="00CE6D5D">
      <w:pPr>
        <w:ind w:left="709"/>
        <w:jc w:val="both"/>
        <w:rPr>
          <w:rFonts w:cs="Times New Roman"/>
          <w:b/>
          <w:sz w:val="22"/>
          <w:szCs w:val="22"/>
        </w:rPr>
      </w:pPr>
      <w:r>
        <w:rPr>
          <w:rFonts w:cs="Times New Roman"/>
          <w:b/>
          <w:sz w:val="22"/>
          <w:szCs w:val="22"/>
        </w:rPr>
        <w:t xml:space="preserve">Požadavky na </w:t>
      </w:r>
      <w:r w:rsidRPr="00CE6D5D">
        <w:rPr>
          <w:rFonts w:cs="Times New Roman"/>
          <w:b/>
          <w:sz w:val="22"/>
          <w:szCs w:val="22"/>
        </w:rPr>
        <w:t>PDPOVST</w:t>
      </w:r>
    </w:p>
    <w:p w14:paraId="0036D4EE" w14:textId="670E6E1A" w:rsidR="001263EA" w:rsidRPr="003F0722" w:rsidRDefault="008F1BF0" w:rsidP="00F46241">
      <w:pPr>
        <w:numPr>
          <w:ilvl w:val="0"/>
          <w:numId w:val="5"/>
        </w:numPr>
        <w:tabs>
          <w:tab w:val="left" w:pos="709"/>
        </w:tabs>
        <w:ind w:left="993" w:hanging="284"/>
        <w:jc w:val="both"/>
        <w:rPr>
          <w:rFonts w:cs="Times New Roman"/>
          <w:b/>
          <w:bCs/>
          <w:sz w:val="22"/>
          <w:szCs w:val="22"/>
        </w:rPr>
      </w:pPr>
      <w:bookmarkStart w:id="3" w:name="_Hlk193794869"/>
      <w:r w:rsidRPr="003F0722">
        <w:rPr>
          <w:rFonts w:cs="Times New Roman"/>
          <w:sz w:val="22"/>
          <w:szCs w:val="22"/>
        </w:rPr>
        <w:t>PDPOVS</w:t>
      </w:r>
      <w:r w:rsidR="00CE550B" w:rsidRPr="003F0722">
        <w:rPr>
          <w:rFonts w:cs="Times New Roman"/>
          <w:sz w:val="22"/>
          <w:szCs w:val="22"/>
        </w:rPr>
        <w:t>T</w:t>
      </w:r>
      <w:r w:rsidR="00AF2AEF" w:rsidRPr="003F0722">
        <w:rPr>
          <w:rFonts w:cs="Times New Roman"/>
          <w:bCs/>
          <w:sz w:val="22"/>
          <w:szCs w:val="22"/>
        </w:rPr>
        <w:t xml:space="preserve"> </w:t>
      </w:r>
      <w:bookmarkEnd w:id="3"/>
      <w:r w:rsidR="001263EA" w:rsidRPr="003F0722">
        <w:rPr>
          <w:rFonts w:cs="Times New Roman"/>
          <w:sz w:val="22"/>
          <w:szCs w:val="22"/>
        </w:rPr>
        <w:t>bude zpracována pro celou stavbu, na celý její rozsah</w:t>
      </w:r>
      <w:r w:rsidR="00180028" w:rsidRPr="003F0722">
        <w:rPr>
          <w:rFonts w:cs="Times New Roman"/>
          <w:sz w:val="22"/>
          <w:szCs w:val="22"/>
        </w:rPr>
        <w:t xml:space="preserve"> </w:t>
      </w:r>
      <w:r w:rsidR="00BF6A85" w:rsidRPr="003F0722">
        <w:rPr>
          <w:rFonts w:cs="Times New Roman"/>
          <w:sz w:val="22"/>
          <w:szCs w:val="22"/>
        </w:rPr>
        <w:t xml:space="preserve">dle </w:t>
      </w:r>
      <w:r w:rsidR="002E34ED" w:rsidRPr="003F0722">
        <w:rPr>
          <w:sz w:val="22"/>
          <w:szCs w:val="22"/>
        </w:rPr>
        <w:t xml:space="preserve">Koncepční architektonické studie revitalizace Divadelního náměstí v Karlových Varech, jímž autorem je KAM KV </w:t>
      </w:r>
      <w:proofErr w:type="spellStart"/>
      <w:proofErr w:type="gramStart"/>
      <w:r w:rsidR="002E34ED" w:rsidRPr="003F0722">
        <w:rPr>
          <w:sz w:val="22"/>
          <w:szCs w:val="22"/>
        </w:rPr>
        <w:t>p.o</w:t>
      </w:r>
      <w:proofErr w:type="spellEnd"/>
      <w:r w:rsidR="002E34ED" w:rsidRPr="003F0722">
        <w:rPr>
          <w:sz w:val="22"/>
          <w:szCs w:val="22"/>
        </w:rPr>
        <w:t>.</w:t>
      </w:r>
      <w:proofErr w:type="gramEnd"/>
      <w:r w:rsidR="002E34ED" w:rsidRPr="003F0722">
        <w:rPr>
          <w:rFonts w:cs="Times New Roman"/>
          <w:sz w:val="22"/>
          <w:szCs w:val="22"/>
        </w:rPr>
        <w:t xml:space="preserve">,, </w:t>
      </w:r>
      <w:r w:rsidR="002E34ED" w:rsidRPr="003F0722">
        <w:rPr>
          <w:sz w:val="22"/>
          <w:szCs w:val="22"/>
        </w:rPr>
        <w:t xml:space="preserve">Zadání pro veřejnou zakázku „Projektová dokumentace - Karlovy Vary, Divadelní náměstí - revitalizace veřejného prostranství, I. etapa“ </w:t>
      </w:r>
      <w:r w:rsidR="00664623">
        <w:rPr>
          <w:rFonts w:cs="Times New Roman"/>
          <w:sz w:val="22"/>
          <w:szCs w:val="22"/>
        </w:rPr>
        <w:t>(příloha č. 4</w:t>
      </w:r>
      <w:r w:rsidR="002E34ED" w:rsidRPr="003F0722">
        <w:rPr>
          <w:rFonts w:cs="Times New Roman"/>
          <w:sz w:val="22"/>
          <w:szCs w:val="22"/>
        </w:rPr>
        <w:t xml:space="preserve"> smlouvy)</w:t>
      </w:r>
      <w:r w:rsidR="00BE227E">
        <w:rPr>
          <w:rFonts w:cs="Times New Roman"/>
          <w:sz w:val="22"/>
          <w:szCs w:val="22"/>
        </w:rPr>
        <w:t xml:space="preserve"> a</w:t>
      </w:r>
      <w:r w:rsidR="001263EA" w:rsidRPr="003F0722">
        <w:rPr>
          <w:rFonts w:cs="Times New Roman"/>
          <w:sz w:val="22"/>
          <w:szCs w:val="22"/>
        </w:rPr>
        <w:t xml:space="preserve"> bude prokazovat realizovatelnost stavby v daném území. </w:t>
      </w:r>
      <w:r w:rsidR="00AF2AEF" w:rsidRPr="003F0722">
        <w:rPr>
          <w:rFonts w:cs="Times New Roman"/>
          <w:sz w:val="22"/>
          <w:szCs w:val="22"/>
        </w:rPr>
        <w:t>PDPOVST</w:t>
      </w:r>
      <w:r w:rsidR="001263EA" w:rsidRPr="003F0722">
        <w:rPr>
          <w:rFonts w:cs="Times New Roman"/>
          <w:sz w:val="22"/>
          <w:szCs w:val="22"/>
        </w:rPr>
        <w:t xml:space="preserve"> musí splňovat požadavky týkající se veřejných zájmů, především ochrany životního prostředí, ochrany zdraví a života a odpovídat obecným technickým požadavkům na výstavbu. </w:t>
      </w:r>
    </w:p>
    <w:p w14:paraId="52934CE2" w14:textId="77777777" w:rsidR="001263EA" w:rsidRPr="003F0722" w:rsidRDefault="001263EA">
      <w:pPr>
        <w:numPr>
          <w:ilvl w:val="0"/>
          <w:numId w:val="5"/>
        </w:numPr>
        <w:tabs>
          <w:tab w:val="left" w:pos="709"/>
        </w:tabs>
        <w:ind w:left="993" w:hanging="284"/>
        <w:jc w:val="both"/>
        <w:rPr>
          <w:rFonts w:cs="Times New Roman"/>
          <w:sz w:val="22"/>
          <w:szCs w:val="22"/>
        </w:rPr>
      </w:pPr>
      <w:r w:rsidRPr="003F0722">
        <w:rPr>
          <w:rFonts w:cs="Times New Roman"/>
          <w:bCs/>
          <w:sz w:val="22"/>
          <w:szCs w:val="22"/>
        </w:rPr>
        <w:t>V</w:t>
      </w:r>
      <w:r w:rsidRPr="003F0722">
        <w:rPr>
          <w:rFonts w:cs="Times New Roman"/>
          <w:sz w:val="22"/>
          <w:szCs w:val="22"/>
        </w:rPr>
        <w:t> </w:t>
      </w:r>
      <w:r w:rsidR="00AF2AEF" w:rsidRPr="003F0722">
        <w:rPr>
          <w:rFonts w:cs="Times New Roman"/>
          <w:sz w:val="22"/>
          <w:szCs w:val="22"/>
        </w:rPr>
        <w:t>PDPOVST</w:t>
      </w:r>
      <w:r w:rsidRPr="003F0722">
        <w:rPr>
          <w:rFonts w:cs="Times New Roman"/>
          <w:sz w:val="22"/>
          <w:szCs w:val="22"/>
        </w:rPr>
        <w:t xml:space="preserve"> musí být také vyřešen (optimalizován) případný střet se soukromými zájmy v zájmovém území stavby. Dle potřeby jsou součástí plnění také konzultace, projednání a odsouhlasení řešení stavby s dotčenými správci sítí a vlastníky objektů, či pozemků v zájmovém území, s dotčenými orgány státní správy a s</w:t>
      </w:r>
      <w:r w:rsidR="00544750" w:rsidRPr="003F0722">
        <w:rPr>
          <w:rFonts w:cs="Times New Roman"/>
          <w:sz w:val="22"/>
          <w:szCs w:val="22"/>
        </w:rPr>
        <w:t> </w:t>
      </w:r>
      <w:r w:rsidRPr="003F0722">
        <w:rPr>
          <w:rFonts w:cs="Times New Roman"/>
          <w:sz w:val="22"/>
          <w:szCs w:val="22"/>
        </w:rPr>
        <w:t>objednatelem</w:t>
      </w:r>
      <w:r w:rsidR="00544750" w:rsidRPr="003F0722">
        <w:rPr>
          <w:rFonts w:cs="Times New Roman"/>
          <w:sz w:val="22"/>
          <w:szCs w:val="22"/>
        </w:rPr>
        <w:t xml:space="preserve">. </w:t>
      </w:r>
    </w:p>
    <w:p w14:paraId="77F94A33" w14:textId="77777777" w:rsidR="001263EA" w:rsidRPr="00B6205A" w:rsidRDefault="001263EA" w:rsidP="00544750">
      <w:pPr>
        <w:numPr>
          <w:ilvl w:val="0"/>
          <w:numId w:val="5"/>
        </w:numPr>
        <w:suppressAutoHyphens w:val="0"/>
        <w:ind w:left="993" w:hanging="284"/>
        <w:jc w:val="both"/>
        <w:rPr>
          <w:rFonts w:cs="Times New Roman"/>
          <w:sz w:val="22"/>
          <w:szCs w:val="22"/>
        </w:rPr>
      </w:pPr>
      <w:r w:rsidRPr="00B6205A">
        <w:rPr>
          <w:rFonts w:cs="Times New Roman"/>
          <w:sz w:val="22"/>
          <w:szCs w:val="22"/>
        </w:rPr>
        <w:t xml:space="preserve">Součástí dokumentace bude záborový elaborát </w:t>
      </w:r>
      <w:r w:rsidR="00AF2AEF" w:rsidRPr="00B6205A">
        <w:rPr>
          <w:rFonts w:cs="Times New Roman"/>
          <w:sz w:val="22"/>
          <w:szCs w:val="22"/>
        </w:rPr>
        <w:t>jakožto situační zákres stavby do</w:t>
      </w:r>
      <w:r w:rsidRPr="00B6205A">
        <w:rPr>
          <w:rFonts w:cs="Times New Roman"/>
          <w:sz w:val="22"/>
          <w:szCs w:val="22"/>
        </w:rPr>
        <w:t xml:space="preserve"> katastrální mapy</w:t>
      </w:r>
      <w:r w:rsidR="00AF2AEF" w:rsidRPr="00B6205A">
        <w:rPr>
          <w:rFonts w:cs="Times New Roman"/>
          <w:sz w:val="22"/>
          <w:szCs w:val="22"/>
        </w:rPr>
        <w:t xml:space="preserve"> a</w:t>
      </w:r>
      <w:r w:rsidRPr="00B6205A">
        <w:rPr>
          <w:rFonts w:cs="Times New Roman"/>
          <w:sz w:val="22"/>
          <w:szCs w:val="22"/>
        </w:rPr>
        <w:t xml:space="preserve"> soupis všech</w:t>
      </w:r>
      <w:r w:rsidR="00AF2AEF" w:rsidRPr="00B6205A">
        <w:rPr>
          <w:rFonts w:cs="Times New Roman"/>
          <w:sz w:val="22"/>
          <w:szCs w:val="22"/>
        </w:rPr>
        <w:t xml:space="preserve"> stavbou</w:t>
      </w:r>
      <w:r w:rsidRPr="00B6205A">
        <w:rPr>
          <w:rFonts w:cs="Times New Roman"/>
          <w:sz w:val="22"/>
          <w:szCs w:val="22"/>
        </w:rPr>
        <w:t xml:space="preserve"> pozemků.</w:t>
      </w:r>
      <w:r w:rsidR="00544750" w:rsidRPr="00B6205A">
        <w:rPr>
          <w:rFonts w:cs="Times New Roman"/>
          <w:sz w:val="22"/>
          <w:szCs w:val="22"/>
        </w:rPr>
        <w:t xml:space="preserve"> Stavba nesmí zasáhnout na cizí pozemky, s příp. výjimkou podzemních sítí a/nebo vzdušných přesahů.</w:t>
      </w:r>
    </w:p>
    <w:p w14:paraId="31A0756C" w14:textId="0BB2DF64" w:rsidR="001263EA" w:rsidRDefault="00AF2AEF">
      <w:pPr>
        <w:numPr>
          <w:ilvl w:val="0"/>
          <w:numId w:val="5"/>
        </w:numPr>
        <w:ind w:left="993" w:hanging="284"/>
        <w:jc w:val="both"/>
        <w:rPr>
          <w:rFonts w:cs="Times New Roman"/>
          <w:bCs/>
          <w:sz w:val="22"/>
          <w:szCs w:val="22"/>
        </w:rPr>
      </w:pPr>
      <w:r>
        <w:rPr>
          <w:rFonts w:cs="Times New Roman"/>
          <w:bCs/>
          <w:sz w:val="22"/>
          <w:szCs w:val="22"/>
        </w:rPr>
        <w:t>PDPOVST</w:t>
      </w:r>
      <w:r w:rsidR="001263EA">
        <w:rPr>
          <w:rFonts w:cs="Times New Roman"/>
          <w:bCs/>
          <w:sz w:val="22"/>
          <w:szCs w:val="22"/>
        </w:rPr>
        <w:t xml:space="preserve"> bude splňovat veškeré požadavky stavebního zákona</w:t>
      </w:r>
      <w:r>
        <w:rPr>
          <w:rFonts w:cs="Times New Roman"/>
          <w:bCs/>
          <w:sz w:val="22"/>
          <w:szCs w:val="22"/>
        </w:rPr>
        <w:t xml:space="preserve">, </w:t>
      </w:r>
      <w:r w:rsidR="00136226">
        <w:rPr>
          <w:rFonts w:cs="Times New Roman"/>
          <w:bCs/>
          <w:sz w:val="22"/>
          <w:szCs w:val="22"/>
        </w:rPr>
        <w:t xml:space="preserve">dalších </w:t>
      </w:r>
      <w:r>
        <w:rPr>
          <w:rFonts w:cs="Times New Roman"/>
          <w:bCs/>
          <w:sz w:val="22"/>
          <w:szCs w:val="22"/>
        </w:rPr>
        <w:t xml:space="preserve">relevantních </w:t>
      </w:r>
      <w:r w:rsidR="00136226">
        <w:rPr>
          <w:rFonts w:cs="Times New Roman"/>
          <w:bCs/>
          <w:sz w:val="22"/>
          <w:szCs w:val="22"/>
        </w:rPr>
        <w:t>právních předpisů</w:t>
      </w:r>
      <w:r>
        <w:rPr>
          <w:rFonts w:cs="Times New Roman"/>
          <w:bCs/>
          <w:sz w:val="22"/>
          <w:szCs w:val="22"/>
        </w:rPr>
        <w:t xml:space="preserve"> a</w:t>
      </w:r>
      <w:r w:rsidR="001263EA">
        <w:rPr>
          <w:rFonts w:cs="Times New Roman"/>
          <w:bCs/>
          <w:sz w:val="22"/>
          <w:szCs w:val="22"/>
        </w:rPr>
        <w:t xml:space="preserve"> technických norem</w:t>
      </w:r>
      <w:r>
        <w:rPr>
          <w:rFonts w:cs="Times New Roman"/>
          <w:bCs/>
          <w:sz w:val="22"/>
          <w:szCs w:val="22"/>
        </w:rPr>
        <w:t>.</w:t>
      </w:r>
      <w:r w:rsidRPr="00AF2AEF">
        <w:rPr>
          <w:rFonts w:cs="Times New Roman"/>
          <w:sz w:val="22"/>
          <w:szCs w:val="22"/>
        </w:rPr>
        <w:t xml:space="preserve"> </w:t>
      </w:r>
      <w:r>
        <w:rPr>
          <w:rFonts w:cs="Times New Roman"/>
          <w:sz w:val="22"/>
          <w:szCs w:val="22"/>
        </w:rPr>
        <w:t>PDPOVST bude reflektovat výstupy z</w:t>
      </w:r>
      <w:r w:rsidR="001263EA">
        <w:rPr>
          <w:rFonts w:cs="Times New Roman"/>
          <w:bCs/>
          <w:sz w:val="22"/>
          <w:szCs w:val="22"/>
        </w:rPr>
        <w:t xml:space="preserve"> projednání s dotčenými orgány a organizacemi</w:t>
      </w:r>
      <w:r w:rsidR="0085190D">
        <w:rPr>
          <w:rFonts w:cs="Times New Roman"/>
          <w:bCs/>
          <w:sz w:val="22"/>
          <w:szCs w:val="22"/>
        </w:rPr>
        <w:t>,</w:t>
      </w:r>
      <w:r>
        <w:rPr>
          <w:rFonts w:cs="Times New Roman"/>
          <w:bCs/>
          <w:sz w:val="22"/>
          <w:szCs w:val="22"/>
        </w:rPr>
        <w:t xml:space="preserve"> </w:t>
      </w:r>
      <w:r w:rsidR="0085190D">
        <w:rPr>
          <w:rFonts w:cs="Times New Roman"/>
          <w:sz w:val="22"/>
          <w:szCs w:val="22"/>
        </w:rPr>
        <w:t xml:space="preserve">s vlastníky sítí </w:t>
      </w:r>
      <w:r>
        <w:rPr>
          <w:rFonts w:cs="Times New Roman"/>
          <w:bCs/>
          <w:sz w:val="22"/>
          <w:szCs w:val="22"/>
        </w:rPr>
        <w:t xml:space="preserve">a </w:t>
      </w:r>
      <w:r w:rsidR="001263EA">
        <w:rPr>
          <w:rFonts w:cs="Times New Roman"/>
          <w:bCs/>
          <w:sz w:val="22"/>
          <w:szCs w:val="22"/>
        </w:rPr>
        <w:t>s dalšími účastníky výstavby.</w:t>
      </w:r>
    </w:p>
    <w:p w14:paraId="73C5837A" w14:textId="77777777" w:rsidR="001263EA" w:rsidRDefault="001263EA">
      <w:pPr>
        <w:numPr>
          <w:ilvl w:val="0"/>
          <w:numId w:val="5"/>
        </w:numPr>
        <w:ind w:left="993" w:hanging="284"/>
        <w:jc w:val="both"/>
        <w:rPr>
          <w:rFonts w:cs="Times New Roman"/>
          <w:sz w:val="22"/>
          <w:szCs w:val="22"/>
        </w:rPr>
      </w:pPr>
      <w:r>
        <w:rPr>
          <w:rFonts w:cs="Times New Roman"/>
          <w:sz w:val="22"/>
          <w:szCs w:val="22"/>
        </w:rPr>
        <w:t>Objednatel si vyhrazuje právo, aby mu zhotovitel na vyzvání předložil rozpracovan</w:t>
      </w:r>
      <w:r w:rsidR="00AF2AEF">
        <w:rPr>
          <w:rFonts w:cs="Times New Roman"/>
          <w:sz w:val="22"/>
          <w:szCs w:val="22"/>
        </w:rPr>
        <w:t>ou</w:t>
      </w:r>
      <w:r>
        <w:rPr>
          <w:rFonts w:cs="Times New Roman"/>
          <w:sz w:val="22"/>
          <w:szCs w:val="22"/>
        </w:rPr>
        <w:t xml:space="preserve"> </w:t>
      </w:r>
      <w:bookmarkStart w:id="4" w:name="_Hlk193801526"/>
      <w:r w:rsidR="00AF2AEF">
        <w:rPr>
          <w:rFonts w:cs="Times New Roman"/>
          <w:sz w:val="22"/>
          <w:szCs w:val="22"/>
        </w:rPr>
        <w:t>PDPOVST</w:t>
      </w:r>
      <w:bookmarkEnd w:id="4"/>
      <w:r>
        <w:rPr>
          <w:rFonts w:cs="Times New Roman"/>
          <w:sz w:val="22"/>
          <w:szCs w:val="22"/>
        </w:rPr>
        <w:t>.</w:t>
      </w:r>
    </w:p>
    <w:p w14:paraId="7B51D7F4" w14:textId="77777777" w:rsidR="001263EA" w:rsidRDefault="001263EA">
      <w:pPr>
        <w:numPr>
          <w:ilvl w:val="0"/>
          <w:numId w:val="5"/>
        </w:numPr>
        <w:ind w:left="993" w:hanging="284"/>
        <w:jc w:val="both"/>
        <w:rPr>
          <w:rFonts w:cs="Times New Roman"/>
          <w:sz w:val="22"/>
          <w:szCs w:val="22"/>
        </w:rPr>
      </w:pPr>
      <w:r>
        <w:rPr>
          <w:rFonts w:cs="Times New Roman"/>
          <w:sz w:val="22"/>
          <w:szCs w:val="22"/>
        </w:rPr>
        <w:t xml:space="preserve">Zhotovitelem bude pravidelně svoláván výrobní výbor (včetně vstupního výrobního výboru před zahájením prací na </w:t>
      </w:r>
      <w:r w:rsidR="00AF2AEF">
        <w:rPr>
          <w:rFonts w:cs="Times New Roman"/>
          <w:sz w:val="22"/>
          <w:szCs w:val="22"/>
        </w:rPr>
        <w:t>PDPOVST</w:t>
      </w:r>
      <w:r>
        <w:rPr>
          <w:rFonts w:cs="Times New Roman"/>
          <w:sz w:val="22"/>
          <w:szCs w:val="22"/>
        </w:rPr>
        <w:t xml:space="preserve">, a to minimálně </w:t>
      </w:r>
      <w:r w:rsidRPr="00A97946">
        <w:rPr>
          <w:rFonts w:cs="Times New Roman"/>
          <w:sz w:val="22"/>
          <w:szCs w:val="22"/>
        </w:rPr>
        <w:t>1x za měsíc</w:t>
      </w:r>
      <w:r w:rsidR="00180028">
        <w:rPr>
          <w:rFonts w:cs="Times New Roman"/>
          <w:sz w:val="22"/>
          <w:szCs w:val="22"/>
        </w:rPr>
        <w:t xml:space="preserve"> </w:t>
      </w:r>
      <w:r>
        <w:rPr>
          <w:rFonts w:cs="Times New Roman"/>
          <w:sz w:val="22"/>
          <w:szCs w:val="22"/>
        </w:rPr>
        <w:t xml:space="preserve">po dobu zpracovávání </w:t>
      </w:r>
      <w:r w:rsidR="00AF2AEF">
        <w:rPr>
          <w:rFonts w:cs="Times New Roman"/>
          <w:sz w:val="22"/>
          <w:szCs w:val="22"/>
        </w:rPr>
        <w:t>PDPOVST</w:t>
      </w:r>
      <w:r>
        <w:rPr>
          <w:rFonts w:cs="Times New Roman"/>
          <w:sz w:val="22"/>
          <w:szCs w:val="22"/>
        </w:rPr>
        <w:t xml:space="preserve">. </w:t>
      </w:r>
    </w:p>
    <w:p w14:paraId="0DD69691" w14:textId="77777777" w:rsidR="001263EA" w:rsidRDefault="001263EA">
      <w:pPr>
        <w:tabs>
          <w:tab w:val="left" w:pos="709"/>
        </w:tabs>
        <w:ind w:left="709" w:hanging="709"/>
        <w:jc w:val="both"/>
        <w:rPr>
          <w:rFonts w:cs="Times New Roman"/>
          <w:b/>
          <w:bCs/>
          <w:sz w:val="22"/>
          <w:szCs w:val="22"/>
        </w:rPr>
      </w:pPr>
    </w:p>
    <w:p w14:paraId="7C5AF3F1" w14:textId="77777777" w:rsidR="001263EA" w:rsidRDefault="001263EA">
      <w:pPr>
        <w:tabs>
          <w:tab w:val="left" w:pos="709"/>
        </w:tabs>
        <w:ind w:left="709" w:hanging="709"/>
        <w:jc w:val="both"/>
        <w:rPr>
          <w:rFonts w:cs="Times New Roman"/>
          <w:b/>
          <w:sz w:val="22"/>
          <w:szCs w:val="22"/>
        </w:rPr>
      </w:pPr>
      <w:r>
        <w:rPr>
          <w:rFonts w:cs="Times New Roman"/>
          <w:sz w:val="22"/>
          <w:szCs w:val="22"/>
        </w:rPr>
        <w:tab/>
      </w:r>
      <w:r>
        <w:rPr>
          <w:rFonts w:cs="Times New Roman"/>
          <w:b/>
          <w:sz w:val="22"/>
          <w:szCs w:val="22"/>
        </w:rPr>
        <w:t>Z </w:t>
      </w:r>
      <w:r w:rsidR="00AF2AEF">
        <w:rPr>
          <w:rFonts w:cs="Times New Roman"/>
          <w:b/>
          <w:sz w:val="22"/>
          <w:szCs w:val="22"/>
        </w:rPr>
        <w:t>PDPOVST</w:t>
      </w:r>
      <w:r>
        <w:rPr>
          <w:rFonts w:cs="Times New Roman"/>
          <w:b/>
          <w:sz w:val="22"/>
          <w:szCs w:val="22"/>
        </w:rPr>
        <w:t xml:space="preserve"> musí být dostatečně a jednoznačně zřejmé </w:t>
      </w:r>
      <w:proofErr w:type="spellStart"/>
      <w:proofErr w:type="gramStart"/>
      <w:r>
        <w:rPr>
          <w:rFonts w:cs="Times New Roman"/>
          <w:b/>
          <w:sz w:val="22"/>
          <w:szCs w:val="22"/>
        </w:rPr>
        <w:t>m.j</w:t>
      </w:r>
      <w:proofErr w:type="spellEnd"/>
      <w:r>
        <w:rPr>
          <w:rFonts w:cs="Times New Roman"/>
          <w:b/>
          <w:sz w:val="22"/>
          <w:szCs w:val="22"/>
        </w:rPr>
        <w:t>.</w:t>
      </w:r>
      <w:proofErr w:type="gramEnd"/>
      <w:r>
        <w:rPr>
          <w:rFonts w:cs="Times New Roman"/>
          <w:b/>
          <w:sz w:val="22"/>
          <w:szCs w:val="22"/>
        </w:rPr>
        <w:t>:</w:t>
      </w:r>
    </w:p>
    <w:p w14:paraId="484D5864" w14:textId="77777777" w:rsidR="001263EA" w:rsidRDefault="001263EA">
      <w:pPr>
        <w:numPr>
          <w:ilvl w:val="0"/>
          <w:numId w:val="6"/>
        </w:numPr>
        <w:tabs>
          <w:tab w:val="left" w:pos="360"/>
        </w:tabs>
        <w:suppressAutoHyphens w:val="0"/>
        <w:ind w:left="993" w:hanging="284"/>
        <w:jc w:val="both"/>
        <w:rPr>
          <w:rFonts w:cs="Times New Roman"/>
          <w:i/>
          <w:sz w:val="22"/>
          <w:szCs w:val="22"/>
        </w:rPr>
      </w:pPr>
      <w:r>
        <w:rPr>
          <w:rFonts w:cs="Times New Roman"/>
          <w:sz w:val="22"/>
          <w:szCs w:val="22"/>
        </w:rPr>
        <w:t xml:space="preserve">Navrhované umístění stavby na pozemku, včetně jejích odstupů od hranice staveniště. </w:t>
      </w:r>
    </w:p>
    <w:p w14:paraId="5A44C746"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Údaje o provozu, včetně základních technických parametrů a údaje o navrhovaných technologiích a zařízeních.</w:t>
      </w:r>
    </w:p>
    <w:p w14:paraId="1B9DA532"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Vliv stavby a jejího provozu na zdraví a životní prostředí, včetně návrhu na opatření k odstranění nebo minimalizaci negativních účinků.</w:t>
      </w:r>
    </w:p>
    <w:p w14:paraId="09D71DB3"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Nároky stavby na vodní hospodářství, energie, dopravu, včetně řešení dopravy v klidu, zneškodňování odpadů a předpoklady napojení stavby na stávající sítě technického vybavení území.</w:t>
      </w:r>
    </w:p>
    <w:p w14:paraId="1C9B07CA" w14:textId="77777777" w:rsidR="001263EA" w:rsidRDefault="0085190D">
      <w:pPr>
        <w:numPr>
          <w:ilvl w:val="0"/>
          <w:numId w:val="6"/>
        </w:numPr>
        <w:tabs>
          <w:tab w:val="left" w:pos="360"/>
        </w:tabs>
        <w:suppressAutoHyphens w:val="0"/>
        <w:ind w:left="993" w:hanging="284"/>
        <w:jc w:val="both"/>
        <w:rPr>
          <w:rFonts w:cs="Times New Roman"/>
          <w:sz w:val="22"/>
          <w:szCs w:val="22"/>
        </w:rPr>
      </w:pPr>
      <w:r>
        <w:rPr>
          <w:rFonts w:cs="Times New Roman"/>
          <w:sz w:val="22"/>
          <w:szCs w:val="22"/>
        </w:rPr>
        <w:t>Vliv stavby na d</w:t>
      </w:r>
      <w:r w:rsidR="001263EA">
        <w:rPr>
          <w:rFonts w:cs="Times New Roman"/>
          <w:sz w:val="22"/>
          <w:szCs w:val="22"/>
        </w:rPr>
        <w:t>otčená ochranná pásma nebo chráněná území.</w:t>
      </w:r>
    </w:p>
    <w:p w14:paraId="028686DC"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Rozsah a uspořádání staveniště.</w:t>
      </w:r>
    </w:p>
    <w:p w14:paraId="7DF05B6B" w14:textId="77777777" w:rsidR="001263EA"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Úpravy nezastavěných ploch a ploch, které budou zazeleněny.</w:t>
      </w:r>
    </w:p>
    <w:p w14:paraId="08F00C3E" w14:textId="77777777" w:rsidR="001263EA" w:rsidRPr="00AD3B10" w:rsidRDefault="001263EA">
      <w:pPr>
        <w:numPr>
          <w:ilvl w:val="0"/>
          <w:numId w:val="6"/>
        </w:numPr>
        <w:tabs>
          <w:tab w:val="left" w:pos="360"/>
        </w:tabs>
        <w:suppressAutoHyphens w:val="0"/>
        <w:ind w:left="993" w:hanging="284"/>
        <w:jc w:val="both"/>
        <w:rPr>
          <w:rFonts w:cs="Times New Roman"/>
          <w:sz w:val="22"/>
          <w:szCs w:val="22"/>
        </w:rPr>
      </w:pPr>
      <w:r>
        <w:rPr>
          <w:rFonts w:cs="Times New Roman"/>
          <w:sz w:val="22"/>
          <w:szCs w:val="22"/>
        </w:rPr>
        <w:t xml:space="preserve">Hlavní zásady řešení organizace výstavby (požadavky na zařízení staveniště, údaje o dopravních trasách, </w:t>
      </w:r>
      <w:r w:rsidRPr="00AD3B10">
        <w:rPr>
          <w:rFonts w:cs="Times New Roman"/>
          <w:sz w:val="22"/>
          <w:szCs w:val="22"/>
        </w:rPr>
        <w:t xml:space="preserve">podmínky a nároky na provádění stavby, včetně podmínek omezujících nebo limitujících). </w:t>
      </w:r>
    </w:p>
    <w:p w14:paraId="7C124E02" w14:textId="4B8B8619" w:rsidR="001263EA" w:rsidRDefault="001263EA" w:rsidP="0085190D">
      <w:pPr>
        <w:numPr>
          <w:ilvl w:val="0"/>
          <w:numId w:val="6"/>
        </w:numPr>
        <w:tabs>
          <w:tab w:val="clear" w:pos="360"/>
          <w:tab w:val="num" w:pos="1069"/>
        </w:tabs>
        <w:ind w:left="1069"/>
        <w:jc w:val="both"/>
        <w:rPr>
          <w:rFonts w:cs="Times New Roman"/>
          <w:sz w:val="22"/>
          <w:szCs w:val="22"/>
        </w:rPr>
      </w:pPr>
      <w:r w:rsidRPr="00AD3B10">
        <w:rPr>
          <w:rFonts w:cs="Times New Roman"/>
          <w:sz w:val="22"/>
          <w:szCs w:val="22"/>
        </w:rPr>
        <w:t xml:space="preserve">Samostatnou a oddělitelnou součástí </w:t>
      </w:r>
      <w:r w:rsidR="00AF2AEF" w:rsidRPr="00AD3B10">
        <w:rPr>
          <w:rFonts w:cs="Times New Roman"/>
          <w:sz w:val="22"/>
          <w:szCs w:val="22"/>
        </w:rPr>
        <w:t>PDPOVST</w:t>
      </w:r>
      <w:r w:rsidRPr="00AD3B10">
        <w:rPr>
          <w:rFonts w:cs="Times New Roman"/>
          <w:sz w:val="22"/>
          <w:szCs w:val="22"/>
        </w:rPr>
        <w:t xml:space="preserve"> bude propočet nákladů na </w:t>
      </w:r>
      <w:r w:rsidR="00B306BB">
        <w:rPr>
          <w:rFonts w:cs="Times New Roman"/>
          <w:sz w:val="22"/>
          <w:szCs w:val="22"/>
        </w:rPr>
        <w:t xml:space="preserve">stavbu </w:t>
      </w:r>
      <w:r w:rsidR="00E27EC0" w:rsidRPr="00AD3B10">
        <w:rPr>
          <w:rFonts w:cs="Times New Roman"/>
          <w:sz w:val="22"/>
          <w:szCs w:val="22"/>
        </w:rPr>
        <w:t>jako celek</w:t>
      </w:r>
      <w:r w:rsidR="00B306BB">
        <w:rPr>
          <w:rFonts w:cs="Times New Roman"/>
          <w:sz w:val="22"/>
          <w:szCs w:val="22"/>
        </w:rPr>
        <w:t xml:space="preserve"> (I. etapa)</w:t>
      </w:r>
      <w:r w:rsidR="00E27EC0" w:rsidRPr="00AD3B10">
        <w:rPr>
          <w:rFonts w:cs="Times New Roman"/>
          <w:sz w:val="22"/>
          <w:szCs w:val="22"/>
        </w:rPr>
        <w:t>,</w:t>
      </w:r>
      <w:r w:rsidR="00AD3B10" w:rsidRPr="00AD3B10">
        <w:rPr>
          <w:rFonts w:cs="Times New Roman"/>
          <w:b/>
          <w:sz w:val="22"/>
          <w:szCs w:val="22"/>
        </w:rPr>
        <w:t xml:space="preserve"> </w:t>
      </w:r>
      <w:r w:rsidR="00E27EC0" w:rsidRPr="00AD3B10">
        <w:rPr>
          <w:rFonts w:cs="Times New Roman"/>
          <w:b/>
          <w:sz w:val="22"/>
          <w:szCs w:val="22"/>
        </w:rPr>
        <w:t xml:space="preserve"> maximálně do vý</w:t>
      </w:r>
      <w:r w:rsidR="00B306BB">
        <w:rPr>
          <w:rFonts w:cs="Times New Roman"/>
          <w:b/>
          <w:sz w:val="22"/>
          <w:szCs w:val="22"/>
        </w:rPr>
        <w:t>še 25</w:t>
      </w:r>
      <w:r w:rsidR="00AD3B10" w:rsidRPr="00AD3B10">
        <w:rPr>
          <w:rFonts w:cs="Times New Roman"/>
          <w:b/>
          <w:sz w:val="22"/>
          <w:szCs w:val="22"/>
        </w:rPr>
        <w:t xml:space="preserve"> mil. Kč bez DPH</w:t>
      </w:r>
      <w:r w:rsidR="00E27EC0" w:rsidRPr="00AD3B10">
        <w:rPr>
          <w:rFonts w:cs="Times New Roman"/>
          <w:sz w:val="22"/>
          <w:szCs w:val="22"/>
        </w:rPr>
        <w:t>.</w:t>
      </w:r>
    </w:p>
    <w:p w14:paraId="4E297BE8" w14:textId="05D15F20" w:rsidR="00CE6D5D" w:rsidRDefault="00CE6D5D" w:rsidP="00D848A3">
      <w:pPr>
        <w:ind w:left="1069"/>
        <w:jc w:val="both"/>
        <w:rPr>
          <w:rFonts w:cs="Times New Roman"/>
          <w:sz w:val="22"/>
          <w:szCs w:val="22"/>
        </w:rPr>
      </w:pPr>
    </w:p>
    <w:p w14:paraId="4C3AFD61" w14:textId="0E175945" w:rsidR="007D22F3" w:rsidRDefault="007D22F3" w:rsidP="00D848A3">
      <w:pPr>
        <w:ind w:left="1069"/>
        <w:jc w:val="both"/>
        <w:rPr>
          <w:rFonts w:cs="Times New Roman"/>
          <w:sz w:val="22"/>
          <w:szCs w:val="22"/>
        </w:rPr>
      </w:pPr>
    </w:p>
    <w:p w14:paraId="6547985D" w14:textId="263E35FA" w:rsidR="005422AC" w:rsidRPr="00C47FF0" w:rsidRDefault="00CE6D5D" w:rsidP="005422AC">
      <w:pPr>
        <w:ind w:left="709"/>
        <w:jc w:val="both"/>
        <w:rPr>
          <w:rFonts w:cs="Times New Roman"/>
          <w:b/>
          <w:sz w:val="22"/>
          <w:szCs w:val="22"/>
        </w:rPr>
      </w:pPr>
      <w:r>
        <w:rPr>
          <w:rFonts w:cs="Times New Roman"/>
          <w:b/>
          <w:sz w:val="22"/>
          <w:szCs w:val="22"/>
        </w:rPr>
        <w:lastRenderedPageBreak/>
        <w:t xml:space="preserve">Požadavky na </w:t>
      </w:r>
      <w:r w:rsidR="00543283" w:rsidRPr="00C47FF0">
        <w:rPr>
          <w:rFonts w:cs="Times New Roman"/>
          <w:b/>
          <w:sz w:val="22"/>
          <w:szCs w:val="22"/>
        </w:rPr>
        <w:t>PDP</w:t>
      </w:r>
      <w:r w:rsidR="008631C4" w:rsidRPr="00C47FF0">
        <w:rPr>
          <w:rFonts w:cs="Times New Roman"/>
          <w:b/>
          <w:sz w:val="22"/>
          <w:szCs w:val="22"/>
        </w:rPr>
        <w:t>S</w:t>
      </w:r>
    </w:p>
    <w:p w14:paraId="06AD0885" w14:textId="507C2393" w:rsidR="00543283" w:rsidRPr="00C47FF0" w:rsidRDefault="005422AC" w:rsidP="00F25A8A">
      <w:pPr>
        <w:pStyle w:val="Odstavecseseznamem"/>
        <w:numPr>
          <w:ilvl w:val="0"/>
          <w:numId w:val="29"/>
        </w:numPr>
        <w:ind w:left="1134" w:hanging="425"/>
        <w:jc w:val="both"/>
        <w:rPr>
          <w:rFonts w:cs="Times New Roman"/>
          <w:sz w:val="22"/>
          <w:szCs w:val="22"/>
        </w:rPr>
      </w:pPr>
      <w:r w:rsidRPr="00C47FF0">
        <w:rPr>
          <w:rFonts w:cs="Times New Roman"/>
          <w:sz w:val="22"/>
          <w:szCs w:val="22"/>
        </w:rPr>
        <w:t xml:space="preserve">PDPS </w:t>
      </w:r>
      <w:r w:rsidR="00543283" w:rsidRPr="00C47FF0">
        <w:rPr>
          <w:rFonts w:cs="Times New Roman"/>
          <w:sz w:val="22"/>
          <w:szCs w:val="22"/>
        </w:rPr>
        <w:t xml:space="preserve">bude splňovat veškeré požadavky </w:t>
      </w:r>
      <w:r w:rsidR="00BF6A85" w:rsidRPr="003200E8">
        <w:rPr>
          <w:rFonts w:cs="Times New Roman"/>
          <w:bCs/>
          <w:iCs/>
          <w:sz w:val="22"/>
          <w:szCs w:val="22"/>
        </w:rPr>
        <w:t>stavební</w:t>
      </w:r>
      <w:r w:rsidR="00594804">
        <w:rPr>
          <w:rFonts w:cs="Times New Roman"/>
          <w:bCs/>
          <w:iCs/>
          <w:sz w:val="22"/>
          <w:szCs w:val="22"/>
        </w:rPr>
        <w:t>ho</w:t>
      </w:r>
      <w:r w:rsidR="00BF6A85" w:rsidRPr="003200E8">
        <w:rPr>
          <w:rFonts w:cs="Times New Roman"/>
          <w:bCs/>
          <w:iCs/>
          <w:sz w:val="22"/>
          <w:szCs w:val="22"/>
        </w:rPr>
        <w:t xml:space="preserve"> zákon</w:t>
      </w:r>
      <w:r w:rsidR="00594804">
        <w:rPr>
          <w:rFonts w:cs="Times New Roman"/>
          <w:bCs/>
          <w:iCs/>
          <w:sz w:val="22"/>
          <w:szCs w:val="22"/>
        </w:rPr>
        <w:t>a</w:t>
      </w:r>
      <w:r w:rsidR="00687967">
        <w:rPr>
          <w:rFonts w:cs="Times New Roman"/>
          <w:sz w:val="22"/>
          <w:szCs w:val="22"/>
        </w:rPr>
        <w:t>,</w:t>
      </w:r>
      <w:r w:rsidR="001A5758">
        <w:rPr>
          <w:rFonts w:cs="Times New Roman"/>
          <w:sz w:val="22"/>
          <w:szCs w:val="22"/>
        </w:rPr>
        <w:t xml:space="preserve"> </w:t>
      </w:r>
      <w:r w:rsidR="001A5758">
        <w:rPr>
          <w:rFonts w:cs="Times New Roman"/>
          <w:bCs/>
          <w:sz w:val="22"/>
          <w:szCs w:val="22"/>
        </w:rPr>
        <w:t>dalších relevantních právních předpisů</w:t>
      </w:r>
      <w:r w:rsidR="000A4B79">
        <w:rPr>
          <w:rFonts w:cs="Times New Roman"/>
          <w:bCs/>
          <w:sz w:val="22"/>
          <w:szCs w:val="22"/>
        </w:rPr>
        <w:t xml:space="preserve">, </w:t>
      </w:r>
      <w:r w:rsidR="00543283" w:rsidRPr="00C47FF0">
        <w:rPr>
          <w:rFonts w:cs="Times New Roman"/>
          <w:sz w:val="22"/>
          <w:szCs w:val="22"/>
        </w:rPr>
        <w:t>technických norem a projednání této projektové dokumentace s dotčenými orgány a organizacemi, případně s dalšími účastníky výstavby a schvalovacího řízení v průběhu jejího zpracování</w:t>
      </w:r>
      <w:r w:rsidR="00543283" w:rsidRPr="00C47FF0">
        <w:rPr>
          <w:rFonts w:cs="Times New Roman"/>
          <w:bCs/>
          <w:sz w:val="22"/>
          <w:szCs w:val="22"/>
        </w:rPr>
        <w:t>.</w:t>
      </w:r>
    </w:p>
    <w:p w14:paraId="372C9CE6"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 xml:space="preserve">Zhotovitelem bude pravidelně svoláván výrobní výbor (včetně vstupního výrobního výboru před zahájením prací na PDPS), a to minimálně </w:t>
      </w:r>
      <w:r w:rsidRPr="00A97946">
        <w:rPr>
          <w:rFonts w:cs="Times New Roman"/>
          <w:sz w:val="22"/>
          <w:szCs w:val="22"/>
        </w:rPr>
        <w:t>1x za měsíc</w:t>
      </w:r>
      <w:r w:rsidRPr="00543283">
        <w:rPr>
          <w:rFonts w:cs="Times New Roman"/>
          <w:sz w:val="22"/>
          <w:szCs w:val="22"/>
        </w:rPr>
        <w:t xml:space="preserve"> po dobu zpracovávání PDPS. Zhotovitel se zavazuje spolupracovat s ostatními vlastníky sítí (výrobní výbor), práce koordinovat a zahrnout do časového harmonogramu. </w:t>
      </w:r>
    </w:p>
    <w:p w14:paraId="458C0171"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 xml:space="preserve">PDPS musí být v souladu s obecně platnými právními předpisy a respektovat příslušné ČSN, ON, TKP, zákon č. 121/2000 Sb., autorský zákon, </w:t>
      </w:r>
      <w:r w:rsidRPr="00543283">
        <w:rPr>
          <w:rFonts w:cs="Times New Roman"/>
          <w:bCs/>
          <w:iCs/>
          <w:sz w:val="22"/>
          <w:szCs w:val="22"/>
        </w:rPr>
        <w:t>ve znění pozdějších předpisů,</w:t>
      </w:r>
      <w:r w:rsidRPr="00543283">
        <w:rPr>
          <w:rFonts w:cs="Times New Roman"/>
          <w:sz w:val="22"/>
          <w:szCs w:val="22"/>
        </w:rPr>
        <w:t xml:space="preserve"> a další platné zákony a vyhlášky.</w:t>
      </w:r>
    </w:p>
    <w:p w14:paraId="27201662"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Objednatel si vyhrazuje právo na vyzvání předložit zhotovitelem rozpracovanou PDPS k posouzení.</w:t>
      </w:r>
    </w:p>
    <w:p w14:paraId="15076846" w14:textId="77777777" w:rsid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PDPS bude obsahovat Zásady Plánu organizace výstavby, včetně návrhu časového harmonogramu stavebních prací.</w:t>
      </w:r>
    </w:p>
    <w:p w14:paraId="58380185" w14:textId="175D3F6F" w:rsidR="00543283" w:rsidRPr="00543283" w:rsidRDefault="00543283" w:rsidP="00543283">
      <w:pPr>
        <w:pStyle w:val="Odstavecseseznamem"/>
        <w:numPr>
          <w:ilvl w:val="0"/>
          <w:numId w:val="4"/>
        </w:numPr>
        <w:ind w:left="1134" w:hanging="425"/>
        <w:jc w:val="both"/>
        <w:rPr>
          <w:rFonts w:cs="Times New Roman"/>
          <w:sz w:val="22"/>
          <w:szCs w:val="22"/>
        </w:rPr>
      </w:pPr>
      <w:r w:rsidRPr="00543283">
        <w:rPr>
          <w:rFonts w:cs="Times New Roman"/>
          <w:sz w:val="22"/>
          <w:szCs w:val="22"/>
        </w:rPr>
        <w:t>PDPS musí</w:t>
      </w:r>
      <w:r w:rsidRPr="00543283">
        <w:rPr>
          <w:rFonts w:cs="Times New Roman"/>
          <w:b/>
          <w:sz w:val="22"/>
          <w:szCs w:val="22"/>
        </w:rPr>
        <w:t xml:space="preserve"> splňovat požadavky zákona č. </w:t>
      </w:r>
      <w:r w:rsidRPr="00543283">
        <w:rPr>
          <w:rFonts w:cs="Times New Roman"/>
          <w:b/>
          <w:bCs/>
          <w:iCs/>
          <w:sz w:val="22"/>
          <w:szCs w:val="22"/>
        </w:rPr>
        <w:t>134/2016 Sb., o zadávání veřejných zakázek, ve znění pozdějších předpisů</w:t>
      </w:r>
      <w:r w:rsidR="007F0724">
        <w:rPr>
          <w:rFonts w:cs="Times New Roman"/>
          <w:b/>
          <w:bCs/>
          <w:iCs/>
          <w:sz w:val="22"/>
          <w:szCs w:val="22"/>
        </w:rPr>
        <w:t>,</w:t>
      </w:r>
      <w:r w:rsidR="00BF6A85">
        <w:rPr>
          <w:rFonts w:cs="Times New Roman"/>
          <w:b/>
          <w:sz w:val="22"/>
          <w:szCs w:val="22"/>
        </w:rPr>
        <w:t xml:space="preserve"> </w:t>
      </w:r>
      <w:r w:rsidR="00BF6A85" w:rsidRPr="00BF6A85">
        <w:rPr>
          <w:rFonts w:cs="Times New Roman"/>
          <w:b/>
          <w:bCs/>
          <w:iCs/>
          <w:sz w:val="22"/>
          <w:szCs w:val="22"/>
        </w:rPr>
        <w:t>jeho prováděcí vyhlášky č. 131/2024 Sb., o dokumentaci staveb, v platném znění</w:t>
      </w:r>
      <w:r w:rsidR="007F0724">
        <w:rPr>
          <w:rFonts w:cs="Times New Roman"/>
          <w:bCs/>
          <w:iCs/>
          <w:sz w:val="22"/>
          <w:szCs w:val="22"/>
        </w:rPr>
        <w:t>,</w:t>
      </w:r>
      <w:r w:rsidR="007F0724" w:rsidRPr="00543283">
        <w:rPr>
          <w:rFonts w:cs="Times New Roman"/>
          <w:b/>
          <w:bCs/>
          <w:iCs/>
          <w:sz w:val="22"/>
          <w:szCs w:val="22"/>
        </w:rPr>
        <w:t xml:space="preserve"> a vyhlášky č. 169/2016 Sb., o stanovení rozsahu dokumentace veřejné zakázky na stavební práce a soupisu stavebních prací, dodávek a služeb s výkazem výměr, ve znění pozdějších předpisů</w:t>
      </w:r>
    </w:p>
    <w:p w14:paraId="779F3F14" w14:textId="28DEE045" w:rsidR="00543283" w:rsidRPr="00543283" w:rsidRDefault="00543283" w:rsidP="00543283">
      <w:pPr>
        <w:pStyle w:val="Odstavecseseznamem"/>
        <w:numPr>
          <w:ilvl w:val="0"/>
          <w:numId w:val="4"/>
        </w:numPr>
        <w:ind w:left="1134" w:hanging="425"/>
        <w:jc w:val="both"/>
        <w:rPr>
          <w:rFonts w:cs="Times New Roman"/>
          <w:sz w:val="22"/>
          <w:szCs w:val="22"/>
        </w:rPr>
      </w:pPr>
      <w:r w:rsidRPr="00AD3B10">
        <w:rPr>
          <w:rFonts w:cs="Times New Roman"/>
          <w:b/>
          <w:sz w:val="22"/>
          <w:szCs w:val="22"/>
        </w:rPr>
        <w:t xml:space="preserve">Součástí </w:t>
      </w:r>
      <w:r w:rsidR="00C47FF0" w:rsidRPr="00AD3B10">
        <w:rPr>
          <w:rFonts w:cs="Times New Roman"/>
          <w:b/>
          <w:sz w:val="22"/>
          <w:szCs w:val="22"/>
        </w:rPr>
        <w:t>PDPS</w:t>
      </w:r>
      <w:r w:rsidR="00C47FF0" w:rsidRPr="00AD3B10" w:rsidDel="00C47FF0">
        <w:rPr>
          <w:rFonts w:cs="Times New Roman"/>
          <w:b/>
          <w:sz w:val="22"/>
          <w:szCs w:val="22"/>
        </w:rPr>
        <w:t xml:space="preserve"> </w:t>
      </w:r>
      <w:r w:rsidRPr="00AD3B10">
        <w:rPr>
          <w:rFonts w:cs="Times New Roman"/>
          <w:b/>
          <w:sz w:val="22"/>
          <w:szCs w:val="22"/>
        </w:rPr>
        <w:t>bude s</w:t>
      </w:r>
      <w:r w:rsidRPr="00AD3B10">
        <w:rPr>
          <w:rFonts w:cs="Times New Roman"/>
          <w:b/>
          <w:bCs/>
          <w:iCs/>
          <w:sz w:val="22"/>
          <w:szCs w:val="22"/>
        </w:rPr>
        <w:t xml:space="preserve">oupis stavebních prací, dodávek a služeb s výkazem výměr </w:t>
      </w:r>
      <w:r w:rsidR="00AD3B10" w:rsidRPr="00AD3B10">
        <w:rPr>
          <w:rFonts w:cs="Times New Roman"/>
          <w:b/>
          <w:bCs/>
          <w:iCs/>
          <w:sz w:val="22"/>
          <w:szCs w:val="22"/>
        </w:rPr>
        <w:t xml:space="preserve">a oceněný výkaz výměr (kontrolní </w:t>
      </w:r>
      <w:r w:rsidRPr="00AD3B10">
        <w:rPr>
          <w:rFonts w:cs="Times New Roman"/>
          <w:b/>
          <w:bCs/>
          <w:iCs/>
          <w:sz w:val="22"/>
          <w:szCs w:val="22"/>
        </w:rPr>
        <w:t>rozpočet).</w:t>
      </w:r>
      <w:r w:rsidR="00AD3B10" w:rsidRPr="00AD3B10">
        <w:rPr>
          <w:rFonts w:cs="Times New Roman"/>
          <w:b/>
          <w:bCs/>
          <w:iCs/>
          <w:sz w:val="22"/>
          <w:szCs w:val="22"/>
        </w:rPr>
        <w:t xml:space="preserve"> Kontrolní rozpočet na </w:t>
      </w:r>
      <w:r w:rsidR="007D22F3">
        <w:rPr>
          <w:rFonts w:cs="Times New Roman"/>
          <w:b/>
          <w:sz w:val="22"/>
          <w:szCs w:val="22"/>
        </w:rPr>
        <w:t>stavbu jako celek</w:t>
      </w:r>
      <w:r w:rsidR="00AD3B10" w:rsidRPr="00AD3B10">
        <w:rPr>
          <w:rFonts w:cs="Times New Roman"/>
          <w:b/>
          <w:sz w:val="22"/>
          <w:szCs w:val="22"/>
        </w:rPr>
        <w:t xml:space="preserve"> bu</w:t>
      </w:r>
      <w:r w:rsidR="007D22F3">
        <w:rPr>
          <w:rFonts w:cs="Times New Roman"/>
          <w:b/>
          <w:sz w:val="22"/>
          <w:szCs w:val="22"/>
        </w:rPr>
        <w:t>de stanoven maximálně do výše 25</w:t>
      </w:r>
      <w:r w:rsidR="00AD3B10" w:rsidRPr="00AD3B10">
        <w:rPr>
          <w:rFonts w:cs="Times New Roman"/>
          <w:b/>
          <w:sz w:val="22"/>
          <w:szCs w:val="22"/>
        </w:rPr>
        <w:t xml:space="preserve"> mil. Kč bez DPH</w:t>
      </w:r>
      <w:r w:rsidR="00AD3B10" w:rsidRPr="00AD3B10">
        <w:rPr>
          <w:rFonts w:cs="Times New Roman"/>
          <w:sz w:val="22"/>
          <w:szCs w:val="22"/>
        </w:rPr>
        <w:t>.</w:t>
      </w:r>
    </w:p>
    <w:p w14:paraId="3343D475" w14:textId="77777777" w:rsidR="00543283" w:rsidRPr="00543283" w:rsidRDefault="00543283" w:rsidP="00543283">
      <w:pPr>
        <w:pStyle w:val="Odstavecseseznamem"/>
        <w:numPr>
          <w:ilvl w:val="0"/>
          <w:numId w:val="4"/>
        </w:numPr>
        <w:ind w:left="1134" w:hanging="425"/>
        <w:jc w:val="both"/>
        <w:rPr>
          <w:rFonts w:cs="Times New Roman"/>
          <w:sz w:val="22"/>
          <w:szCs w:val="22"/>
        </w:rPr>
      </w:pPr>
      <w:r w:rsidRPr="00543283">
        <w:rPr>
          <w:sz w:val="22"/>
          <w:szCs w:val="22"/>
        </w:rPr>
        <w:t xml:space="preserve">Součástí </w:t>
      </w:r>
      <w:r w:rsidR="00C47FF0" w:rsidRPr="00543283">
        <w:rPr>
          <w:rFonts w:cs="Times New Roman"/>
          <w:sz w:val="22"/>
          <w:szCs w:val="22"/>
        </w:rPr>
        <w:t>PDPS</w:t>
      </w:r>
      <w:r w:rsidR="00C47FF0" w:rsidRPr="00543283" w:rsidDel="00C47FF0">
        <w:rPr>
          <w:sz w:val="22"/>
          <w:szCs w:val="22"/>
        </w:rPr>
        <w:t xml:space="preserve"> </w:t>
      </w:r>
      <w:r w:rsidRPr="00543283">
        <w:rPr>
          <w:sz w:val="22"/>
          <w:szCs w:val="22"/>
        </w:rPr>
        <w:t>bude rovněž Plán bezpečnosti a ochrany zdraví při práci ve fázi přípravy stavby na základě požadavků § 15 odst. 2 zákona č. 309/2006 Sb., o zajištění dalších podmínek bezpečnosti a ochrany zdraví při práci, ve znění pozdějších předpisů, a přílohy č. 6 nařízení vlády č. 591/2006 Sb., o bližších minimálních požadavcích na bezpečnost a ochranu zdraví při práci na staveništích, ve znění pozdějších předpisů.</w:t>
      </w:r>
    </w:p>
    <w:p w14:paraId="4C3A5F73" w14:textId="77777777" w:rsidR="00543283" w:rsidRPr="00543283" w:rsidRDefault="00543283" w:rsidP="00543283">
      <w:pPr>
        <w:pStyle w:val="Odstavecseseznamem"/>
        <w:ind w:left="1134"/>
        <w:jc w:val="both"/>
        <w:rPr>
          <w:rFonts w:cs="Times New Roman"/>
          <w:sz w:val="22"/>
          <w:szCs w:val="22"/>
        </w:rPr>
      </w:pPr>
    </w:p>
    <w:p w14:paraId="766C9B89" w14:textId="77777777" w:rsidR="00543283" w:rsidRDefault="00543283" w:rsidP="00D848A3">
      <w:pPr>
        <w:pStyle w:val="Odstavecseseznamem"/>
        <w:ind w:left="993" w:firstLine="141"/>
        <w:jc w:val="both"/>
        <w:rPr>
          <w:rFonts w:cs="Times New Roman"/>
          <w:sz w:val="22"/>
          <w:szCs w:val="22"/>
        </w:rPr>
      </w:pPr>
      <w:r w:rsidRPr="00B6205A">
        <w:rPr>
          <w:rFonts w:cs="Times New Roman"/>
          <w:sz w:val="22"/>
          <w:szCs w:val="22"/>
        </w:rPr>
        <w:t>Předmětem této smlouvy není výkon autorského dozoru</w:t>
      </w:r>
      <w:r w:rsidR="00467DD8" w:rsidRPr="00B6205A">
        <w:rPr>
          <w:rFonts w:cs="Times New Roman"/>
          <w:sz w:val="22"/>
          <w:szCs w:val="22"/>
        </w:rPr>
        <w:t xml:space="preserve"> ani technického dozoru investora.</w:t>
      </w:r>
    </w:p>
    <w:p w14:paraId="588F6DCC" w14:textId="77777777" w:rsidR="0010186F" w:rsidRDefault="0010186F" w:rsidP="00543283">
      <w:pPr>
        <w:pStyle w:val="Odstavecseseznamem"/>
        <w:ind w:left="993"/>
        <w:jc w:val="both"/>
        <w:rPr>
          <w:rFonts w:cs="Times New Roman"/>
          <w:sz w:val="22"/>
          <w:szCs w:val="22"/>
        </w:rPr>
      </w:pPr>
    </w:p>
    <w:p w14:paraId="4C8CF335" w14:textId="659765E4" w:rsidR="0010186F" w:rsidRPr="001D4725" w:rsidRDefault="0010186F" w:rsidP="00D848A3">
      <w:pPr>
        <w:pStyle w:val="Odstavecseseznamem"/>
        <w:ind w:left="1134"/>
        <w:jc w:val="both"/>
        <w:rPr>
          <w:rFonts w:cs="Times New Roman"/>
          <w:sz w:val="22"/>
          <w:szCs w:val="22"/>
        </w:rPr>
      </w:pPr>
      <w:r w:rsidRPr="0010186F">
        <w:rPr>
          <w:rFonts w:cs="Times New Roman"/>
          <w:sz w:val="22"/>
          <w:szCs w:val="22"/>
        </w:rPr>
        <w:t>Předmětem závazku zhotovitele podle této smlouvy jsou i veškeré další činnosti a služby shora výslovně neuvedené jako projektová činnost ze strany zhotovitele, které jsou potřebné nebo vhodné k řádnému a</w:t>
      </w:r>
      <w:r w:rsidR="00A2460E">
        <w:rPr>
          <w:rFonts w:cs="Times New Roman"/>
          <w:sz w:val="22"/>
          <w:szCs w:val="22"/>
        </w:rPr>
        <w:t> </w:t>
      </w:r>
      <w:r w:rsidRPr="0010186F">
        <w:rPr>
          <w:rFonts w:cs="Times New Roman"/>
          <w:sz w:val="22"/>
          <w:szCs w:val="22"/>
        </w:rPr>
        <w:t>včasnému provedení stavby. Zhotovitel je povinen si obstarat veškeré podklady nezbytné pro řádné plnění projektové činnosti, přičemž za tímto účelem poskytne objednatel zhotoviteli součinnost, není-li zhotovitel objektivně schopen získat podklady vlastními silami.</w:t>
      </w:r>
    </w:p>
    <w:p w14:paraId="3F97D207" w14:textId="77777777" w:rsidR="00543283" w:rsidRDefault="00543283">
      <w:pPr>
        <w:pStyle w:val="Zkladntextodsazen31"/>
        <w:ind w:left="709" w:hanging="709"/>
        <w:rPr>
          <w:rFonts w:cs="Times New Roman"/>
          <w:szCs w:val="22"/>
        </w:rPr>
      </w:pPr>
    </w:p>
    <w:p w14:paraId="3E6128BD" w14:textId="77777777" w:rsidR="001263EA" w:rsidRDefault="001263EA">
      <w:pPr>
        <w:pStyle w:val="Zkladntextodsazen31"/>
        <w:ind w:left="709" w:hanging="709"/>
        <w:rPr>
          <w:rFonts w:cs="Times New Roman"/>
          <w:szCs w:val="22"/>
        </w:rPr>
      </w:pPr>
      <w:proofErr w:type="gramStart"/>
      <w:r>
        <w:rPr>
          <w:rFonts w:cs="Times New Roman"/>
          <w:szCs w:val="22"/>
        </w:rPr>
        <w:t>2.2</w:t>
      </w:r>
      <w:proofErr w:type="gramEnd"/>
      <w:r>
        <w:rPr>
          <w:rFonts w:cs="Times New Roman"/>
          <w:szCs w:val="22"/>
        </w:rPr>
        <w:t>.</w:t>
      </w:r>
      <w:r>
        <w:rPr>
          <w:rFonts w:cs="Times New Roman"/>
          <w:szCs w:val="22"/>
        </w:rPr>
        <w:tab/>
        <w:t>Dílo bude provedeno v rozsahu, způsobem a v jakosti stanovené:</w:t>
      </w:r>
    </w:p>
    <w:p w14:paraId="3064BE77" w14:textId="77777777" w:rsidR="001263EA" w:rsidRDefault="001263EA">
      <w:pPr>
        <w:ind w:left="1134" w:hanging="425"/>
        <w:jc w:val="both"/>
        <w:rPr>
          <w:rFonts w:cs="Times New Roman"/>
          <w:sz w:val="22"/>
          <w:szCs w:val="22"/>
        </w:rPr>
      </w:pPr>
      <w:r>
        <w:rPr>
          <w:rFonts w:cs="Times New Roman"/>
          <w:sz w:val="22"/>
          <w:szCs w:val="22"/>
        </w:rPr>
        <w:t>a)</w:t>
      </w:r>
      <w:r>
        <w:rPr>
          <w:rFonts w:cs="Times New Roman"/>
          <w:sz w:val="22"/>
          <w:szCs w:val="22"/>
        </w:rPr>
        <w:tab/>
        <w:t>touto smlouvou a</w:t>
      </w:r>
    </w:p>
    <w:p w14:paraId="23EBB2F9" w14:textId="77777777" w:rsidR="001263EA" w:rsidRDefault="001263EA">
      <w:pPr>
        <w:jc w:val="both"/>
        <w:rPr>
          <w:rFonts w:cs="Times New Roman"/>
          <w:b/>
          <w:sz w:val="22"/>
          <w:szCs w:val="22"/>
        </w:rPr>
      </w:pPr>
    </w:p>
    <w:p w14:paraId="243DC8D6" w14:textId="77777777" w:rsidR="001263EA" w:rsidRDefault="001263EA">
      <w:pPr>
        <w:ind w:left="1134" w:hanging="425"/>
        <w:jc w:val="both"/>
        <w:rPr>
          <w:rFonts w:cs="Times New Roman"/>
          <w:sz w:val="22"/>
          <w:szCs w:val="22"/>
        </w:rPr>
      </w:pPr>
      <w:r w:rsidRPr="003200E8">
        <w:rPr>
          <w:rFonts w:cs="Times New Roman"/>
          <w:sz w:val="22"/>
          <w:szCs w:val="22"/>
        </w:rPr>
        <w:t xml:space="preserve">b) </w:t>
      </w:r>
      <w:r w:rsidRPr="003200E8">
        <w:rPr>
          <w:rFonts w:cs="Times New Roman"/>
          <w:sz w:val="22"/>
          <w:szCs w:val="22"/>
        </w:rPr>
        <w:tab/>
      </w:r>
      <w:r w:rsidR="0085190D" w:rsidRPr="003200E8">
        <w:rPr>
          <w:rFonts w:cs="Times New Roman"/>
          <w:sz w:val="22"/>
          <w:szCs w:val="22"/>
        </w:rPr>
        <w:t>zadávací dokumentací objednatele, n</w:t>
      </w:r>
      <w:r w:rsidRPr="003200E8">
        <w:rPr>
          <w:rFonts w:cs="Times New Roman"/>
          <w:sz w:val="22"/>
          <w:szCs w:val="22"/>
        </w:rPr>
        <w:t>abídkou zhotovitele a</w:t>
      </w:r>
    </w:p>
    <w:p w14:paraId="311DAA1D" w14:textId="77777777" w:rsidR="00864D39" w:rsidRDefault="00864D39">
      <w:pPr>
        <w:ind w:left="1134" w:hanging="425"/>
        <w:jc w:val="both"/>
        <w:rPr>
          <w:rFonts w:cs="Times New Roman"/>
          <w:sz w:val="22"/>
          <w:szCs w:val="22"/>
        </w:rPr>
      </w:pPr>
    </w:p>
    <w:p w14:paraId="39212912" w14:textId="0A24CBBA" w:rsidR="00864D39" w:rsidRPr="003200E8" w:rsidRDefault="00864D39">
      <w:pPr>
        <w:ind w:left="1134" w:hanging="425"/>
        <w:jc w:val="both"/>
        <w:rPr>
          <w:rFonts w:cs="Times New Roman"/>
          <w:sz w:val="22"/>
          <w:szCs w:val="22"/>
        </w:rPr>
      </w:pPr>
      <w:r>
        <w:rPr>
          <w:rFonts w:cs="Times New Roman"/>
          <w:sz w:val="22"/>
          <w:szCs w:val="22"/>
        </w:rPr>
        <w:t>c)</w:t>
      </w:r>
      <w:r>
        <w:rPr>
          <w:rFonts w:cs="Times New Roman"/>
          <w:sz w:val="22"/>
          <w:szCs w:val="22"/>
        </w:rPr>
        <w:tab/>
        <w:t xml:space="preserve">s požadavky vyplývajícími z </w:t>
      </w:r>
      <w:r w:rsidRPr="00864D39">
        <w:rPr>
          <w:rFonts w:cs="Times New Roman"/>
          <w:sz w:val="22"/>
          <w:szCs w:val="22"/>
        </w:rPr>
        <w:t>Integrovan</w:t>
      </w:r>
      <w:r>
        <w:rPr>
          <w:rFonts w:cs="Times New Roman"/>
          <w:sz w:val="22"/>
          <w:szCs w:val="22"/>
        </w:rPr>
        <w:t>ého</w:t>
      </w:r>
      <w:r w:rsidRPr="00864D39">
        <w:rPr>
          <w:rFonts w:cs="Times New Roman"/>
          <w:sz w:val="22"/>
          <w:szCs w:val="22"/>
        </w:rPr>
        <w:t xml:space="preserve"> regionální</w:t>
      </w:r>
      <w:r>
        <w:rPr>
          <w:rFonts w:cs="Times New Roman"/>
          <w:sz w:val="22"/>
          <w:szCs w:val="22"/>
        </w:rPr>
        <w:t>ho</w:t>
      </w:r>
      <w:r w:rsidRPr="00864D39">
        <w:rPr>
          <w:rFonts w:cs="Times New Roman"/>
          <w:sz w:val="22"/>
          <w:szCs w:val="22"/>
        </w:rPr>
        <w:t xml:space="preserve"> operační</w:t>
      </w:r>
      <w:r>
        <w:rPr>
          <w:rFonts w:cs="Times New Roman"/>
          <w:sz w:val="22"/>
          <w:szCs w:val="22"/>
        </w:rPr>
        <w:t>ho</w:t>
      </w:r>
      <w:r w:rsidRPr="00864D39">
        <w:rPr>
          <w:rFonts w:cs="Times New Roman"/>
          <w:sz w:val="22"/>
          <w:szCs w:val="22"/>
        </w:rPr>
        <w:t xml:space="preserve"> program</w:t>
      </w:r>
      <w:r>
        <w:rPr>
          <w:rFonts w:cs="Times New Roman"/>
          <w:sz w:val="22"/>
          <w:szCs w:val="22"/>
        </w:rPr>
        <w:t>u</w:t>
      </w:r>
      <w:r w:rsidRPr="00864D39">
        <w:rPr>
          <w:rFonts w:cs="Times New Roman"/>
          <w:sz w:val="22"/>
          <w:szCs w:val="22"/>
        </w:rPr>
        <w:t xml:space="preserve"> v rámci Integrované teritoriální investice Karlovarské aglomerace (ITIKA)</w:t>
      </w:r>
      <w:r>
        <w:rPr>
          <w:rFonts w:cs="Times New Roman"/>
          <w:sz w:val="22"/>
          <w:szCs w:val="22"/>
        </w:rPr>
        <w:t xml:space="preserve">, a </w:t>
      </w:r>
    </w:p>
    <w:p w14:paraId="714E6D11" w14:textId="77777777" w:rsidR="001263EA" w:rsidRPr="003200E8" w:rsidRDefault="001263EA">
      <w:pPr>
        <w:jc w:val="both"/>
        <w:rPr>
          <w:rFonts w:cs="Times New Roman"/>
          <w:sz w:val="22"/>
          <w:szCs w:val="22"/>
        </w:rPr>
      </w:pPr>
    </w:p>
    <w:p w14:paraId="68BB0F46" w14:textId="6830A8FC" w:rsidR="001263EA" w:rsidRPr="003200E8" w:rsidRDefault="00864D39">
      <w:pPr>
        <w:ind w:left="1134" w:hanging="425"/>
        <w:jc w:val="both"/>
        <w:rPr>
          <w:rFonts w:cs="Times New Roman"/>
          <w:sz w:val="22"/>
          <w:szCs w:val="22"/>
        </w:rPr>
      </w:pPr>
      <w:r>
        <w:rPr>
          <w:rFonts w:cs="Times New Roman"/>
          <w:sz w:val="22"/>
          <w:szCs w:val="22"/>
        </w:rPr>
        <w:t>d</w:t>
      </w:r>
      <w:r w:rsidR="001263EA" w:rsidRPr="003200E8">
        <w:rPr>
          <w:rFonts w:cs="Times New Roman"/>
          <w:sz w:val="22"/>
          <w:szCs w:val="22"/>
        </w:rPr>
        <w:t xml:space="preserve">) </w:t>
      </w:r>
      <w:r w:rsidR="001263EA" w:rsidRPr="003200E8">
        <w:rPr>
          <w:rFonts w:cs="Times New Roman"/>
          <w:sz w:val="22"/>
          <w:szCs w:val="22"/>
        </w:rPr>
        <w:tab/>
        <w:t xml:space="preserve">obecně závaznými právními předpisy, ČSN a ČN, veškerými písemnými pokyny a podklady předanými objednatelem zhotoviteli podle této smlouvy </w:t>
      </w:r>
      <w:r w:rsidR="0085190D" w:rsidRPr="003200E8">
        <w:rPr>
          <w:rFonts w:cs="Times New Roman"/>
          <w:sz w:val="22"/>
          <w:szCs w:val="22"/>
        </w:rPr>
        <w:t>a případnými jejich pozdějšími změnami a doplňky</w:t>
      </w:r>
      <w:r w:rsidR="001263EA" w:rsidRPr="003200E8">
        <w:rPr>
          <w:rFonts w:cs="Times New Roman"/>
          <w:sz w:val="22"/>
          <w:szCs w:val="22"/>
        </w:rPr>
        <w:t xml:space="preserve">, které byly vyvolány potřebami zjištěnými v průběhu </w:t>
      </w:r>
      <w:r w:rsidR="0085190D" w:rsidRPr="003200E8">
        <w:rPr>
          <w:rFonts w:cs="Times New Roman"/>
          <w:sz w:val="22"/>
          <w:szCs w:val="22"/>
        </w:rPr>
        <w:t xml:space="preserve">zhotovení </w:t>
      </w:r>
      <w:r w:rsidR="00713C1A" w:rsidRPr="003200E8">
        <w:rPr>
          <w:rFonts w:cs="Times New Roman"/>
          <w:sz w:val="22"/>
          <w:szCs w:val="22"/>
        </w:rPr>
        <w:t>PDP</w:t>
      </w:r>
      <w:r w:rsidR="00713C1A">
        <w:rPr>
          <w:rFonts w:cs="Times New Roman"/>
          <w:sz w:val="22"/>
          <w:szCs w:val="22"/>
        </w:rPr>
        <w:t>OVST</w:t>
      </w:r>
      <w:r w:rsidR="00713C1A" w:rsidRPr="003200E8">
        <w:rPr>
          <w:rFonts w:cs="Times New Roman"/>
          <w:sz w:val="22"/>
          <w:szCs w:val="22"/>
        </w:rPr>
        <w:t xml:space="preserve"> </w:t>
      </w:r>
      <w:r w:rsidR="001263EA" w:rsidRPr="003200E8">
        <w:rPr>
          <w:rFonts w:cs="Times New Roman"/>
          <w:sz w:val="22"/>
          <w:szCs w:val="22"/>
        </w:rPr>
        <w:t xml:space="preserve">anebo z důvodu rozhodnutí či opatření orgánu veřejné správy, či jinými okolnostmi smluvními stranami nepředvídanými, rozhodnutími, resp. vyjádřeními veřejnoprávních orgánů s tím, že objednatel je oprávněn upravit způsob provádění díla. </w:t>
      </w:r>
    </w:p>
    <w:p w14:paraId="6B45D20F" w14:textId="77777777" w:rsidR="007A0A68" w:rsidRPr="003200E8" w:rsidRDefault="007A0A68">
      <w:pPr>
        <w:ind w:left="1134" w:hanging="425"/>
        <w:jc w:val="both"/>
        <w:rPr>
          <w:rFonts w:cs="Times New Roman"/>
          <w:sz w:val="22"/>
          <w:szCs w:val="22"/>
        </w:rPr>
      </w:pPr>
    </w:p>
    <w:p w14:paraId="70987D49" w14:textId="77777777" w:rsidR="001263EA" w:rsidRPr="009D4764" w:rsidRDefault="001263EA">
      <w:pPr>
        <w:pStyle w:val="Zkladntextodsazen31"/>
        <w:ind w:left="709" w:hanging="709"/>
        <w:rPr>
          <w:rFonts w:cs="Times New Roman"/>
          <w:szCs w:val="22"/>
        </w:rPr>
      </w:pPr>
      <w:proofErr w:type="gramStart"/>
      <w:r w:rsidRPr="009D4764">
        <w:rPr>
          <w:rFonts w:cs="Times New Roman"/>
          <w:szCs w:val="22"/>
        </w:rPr>
        <w:t>2.3</w:t>
      </w:r>
      <w:proofErr w:type="gramEnd"/>
      <w:r w:rsidRPr="009D4764">
        <w:rPr>
          <w:rFonts w:cs="Times New Roman"/>
          <w:szCs w:val="22"/>
        </w:rPr>
        <w:t>.</w:t>
      </w:r>
      <w:r w:rsidRPr="009D4764">
        <w:rPr>
          <w:rFonts w:cs="Times New Roman"/>
          <w:szCs w:val="22"/>
        </w:rPr>
        <w:tab/>
        <w:t xml:space="preserve">Objednatel </w:t>
      </w:r>
      <w:r w:rsidR="005D18AA" w:rsidRPr="009D4764">
        <w:rPr>
          <w:rFonts w:cs="Times New Roman"/>
          <w:szCs w:val="22"/>
        </w:rPr>
        <w:t>poskytl v rámci zadávacího řízení</w:t>
      </w:r>
      <w:r w:rsidRPr="009D4764">
        <w:rPr>
          <w:rFonts w:cs="Times New Roman"/>
          <w:szCs w:val="22"/>
        </w:rPr>
        <w:t xml:space="preserve"> následující podklady před započetím projekčních prací:</w:t>
      </w:r>
    </w:p>
    <w:p w14:paraId="250B52D5" w14:textId="3EB76BB6" w:rsidR="005D18AA" w:rsidRPr="002E34ED" w:rsidRDefault="00823875" w:rsidP="00601137">
      <w:pPr>
        <w:tabs>
          <w:tab w:val="left" w:pos="1134"/>
        </w:tabs>
        <w:suppressAutoHyphens w:val="0"/>
        <w:autoSpaceDE w:val="0"/>
        <w:autoSpaceDN w:val="0"/>
        <w:adjustRightInd w:val="0"/>
        <w:ind w:left="1560" w:hanging="426"/>
        <w:rPr>
          <w:rFonts w:cs="Times New Roman"/>
          <w:sz w:val="22"/>
          <w:szCs w:val="22"/>
          <w:lang w:eastAsia="cs-CZ"/>
        </w:rPr>
      </w:pPr>
      <w:r w:rsidRPr="002E34ED">
        <w:rPr>
          <w:rFonts w:cs="Times New Roman"/>
          <w:sz w:val="22"/>
          <w:szCs w:val="22"/>
          <w:lang w:eastAsia="cs-CZ"/>
        </w:rPr>
        <w:t xml:space="preserve">- </w:t>
      </w:r>
      <w:r w:rsidR="005422AC" w:rsidRPr="002E34ED">
        <w:rPr>
          <w:rFonts w:cs="Times New Roman"/>
          <w:sz w:val="22"/>
          <w:szCs w:val="22"/>
          <w:lang w:eastAsia="cs-CZ"/>
        </w:rPr>
        <w:t xml:space="preserve"> </w:t>
      </w:r>
      <w:r w:rsidR="002E34ED" w:rsidRPr="002E34ED">
        <w:rPr>
          <w:sz w:val="22"/>
          <w:szCs w:val="22"/>
        </w:rPr>
        <w:t xml:space="preserve">Koncepční architektonickou studii revitalizace Divadelního náměstí v Karlových Varech, jímž autorem je KAM KV </w:t>
      </w:r>
      <w:proofErr w:type="spellStart"/>
      <w:proofErr w:type="gramStart"/>
      <w:r w:rsidR="002E34ED" w:rsidRPr="002E34ED">
        <w:rPr>
          <w:sz w:val="22"/>
          <w:szCs w:val="22"/>
        </w:rPr>
        <w:t>p.o</w:t>
      </w:r>
      <w:proofErr w:type="spellEnd"/>
      <w:r w:rsidR="002E34ED" w:rsidRPr="002E34ED">
        <w:rPr>
          <w:sz w:val="22"/>
          <w:szCs w:val="22"/>
        </w:rPr>
        <w:t>.</w:t>
      </w:r>
      <w:r w:rsidR="00A75C73" w:rsidRPr="002E34ED">
        <w:rPr>
          <w:rFonts w:cs="Times New Roman"/>
          <w:sz w:val="22"/>
          <w:szCs w:val="22"/>
          <w:lang w:eastAsia="cs-CZ"/>
        </w:rPr>
        <w:t>.</w:t>
      </w:r>
      <w:proofErr w:type="gramEnd"/>
    </w:p>
    <w:p w14:paraId="39B7660F" w14:textId="1DABF046" w:rsidR="00467DD8" w:rsidRPr="002E34ED" w:rsidRDefault="002E34ED" w:rsidP="00601137">
      <w:pPr>
        <w:tabs>
          <w:tab w:val="left" w:pos="1134"/>
        </w:tabs>
        <w:suppressAutoHyphens w:val="0"/>
        <w:autoSpaceDE w:val="0"/>
        <w:autoSpaceDN w:val="0"/>
        <w:adjustRightInd w:val="0"/>
        <w:ind w:left="1560" w:hanging="426"/>
        <w:jc w:val="both"/>
        <w:rPr>
          <w:rFonts w:cs="Times New Roman"/>
          <w:sz w:val="22"/>
          <w:szCs w:val="22"/>
          <w:lang w:eastAsia="cs-CZ"/>
        </w:rPr>
      </w:pPr>
      <w:r w:rsidRPr="002E34ED">
        <w:rPr>
          <w:rFonts w:cs="Times New Roman"/>
          <w:sz w:val="22"/>
          <w:szCs w:val="22"/>
          <w:lang w:eastAsia="cs-CZ"/>
        </w:rPr>
        <w:t xml:space="preserve">- </w:t>
      </w:r>
      <w:r w:rsidRPr="002E34ED">
        <w:rPr>
          <w:sz w:val="22"/>
          <w:szCs w:val="22"/>
        </w:rPr>
        <w:t xml:space="preserve">Zadání pro veřejnou zakázku „Projektová dokumentace - Karlovy Vary, Divadelní náměstí - </w:t>
      </w:r>
      <w:r>
        <w:rPr>
          <w:sz w:val="22"/>
          <w:szCs w:val="22"/>
        </w:rPr>
        <w:t xml:space="preserve">    </w:t>
      </w:r>
      <w:r w:rsidR="00601137">
        <w:rPr>
          <w:sz w:val="22"/>
          <w:szCs w:val="22"/>
        </w:rPr>
        <w:t xml:space="preserve">   </w:t>
      </w:r>
      <w:r w:rsidRPr="002E34ED">
        <w:rPr>
          <w:sz w:val="22"/>
          <w:szCs w:val="22"/>
        </w:rPr>
        <w:t>revitalizace veřejného prostranství, I. etapa“</w:t>
      </w:r>
      <w:r w:rsidR="00601137">
        <w:rPr>
          <w:sz w:val="22"/>
          <w:szCs w:val="22"/>
        </w:rPr>
        <w:t>.</w:t>
      </w:r>
    </w:p>
    <w:p w14:paraId="17BCD6F1" w14:textId="77777777" w:rsidR="00DD0D07" w:rsidRPr="00823875" w:rsidRDefault="00DD0D07" w:rsidP="00E95005">
      <w:pPr>
        <w:tabs>
          <w:tab w:val="left" w:pos="1134"/>
        </w:tabs>
        <w:suppressAutoHyphens w:val="0"/>
        <w:autoSpaceDE w:val="0"/>
        <w:autoSpaceDN w:val="0"/>
        <w:adjustRightInd w:val="0"/>
        <w:ind w:firstLine="1134"/>
        <w:rPr>
          <w:rFonts w:cs="Times New Roman"/>
          <w:sz w:val="22"/>
          <w:szCs w:val="22"/>
          <w:lang w:eastAsia="cs-CZ"/>
        </w:rPr>
      </w:pPr>
    </w:p>
    <w:p w14:paraId="7CD0E7FC" w14:textId="77777777" w:rsidR="001263EA" w:rsidRDefault="001263EA">
      <w:pPr>
        <w:pStyle w:val="Nadpis3"/>
        <w:rPr>
          <w:rFonts w:cs="Times New Roman"/>
          <w:sz w:val="22"/>
          <w:szCs w:val="22"/>
        </w:rPr>
      </w:pPr>
      <w:r>
        <w:rPr>
          <w:rFonts w:cs="Times New Roman"/>
          <w:sz w:val="22"/>
          <w:szCs w:val="22"/>
        </w:rPr>
        <w:lastRenderedPageBreak/>
        <w:t>III.</w:t>
      </w:r>
      <w:r>
        <w:rPr>
          <w:rFonts w:cs="Times New Roman"/>
          <w:sz w:val="22"/>
          <w:szCs w:val="22"/>
        </w:rPr>
        <w:tab/>
        <w:t>Doba plnění</w:t>
      </w:r>
    </w:p>
    <w:p w14:paraId="7560AD3F" w14:textId="77777777" w:rsidR="001263EA" w:rsidRDefault="001263EA">
      <w:pPr>
        <w:ind w:left="709" w:hanging="709"/>
        <w:jc w:val="both"/>
        <w:rPr>
          <w:rFonts w:cs="Times New Roman"/>
          <w:sz w:val="22"/>
          <w:szCs w:val="22"/>
        </w:rPr>
      </w:pPr>
      <w:proofErr w:type="gramStart"/>
      <w:r>
        <w:rPr>
          <w:rFonts w:cs="Times New Roman"/>
          <w:sz w:val="22"/>
          <w:szCs w:val="22"/>
        </w:rPr>
        <w:t>3.1</w:t>
      </w:r>
      <w:proofErr w:type="gramEnd"/>
      <w:r>
        <w:rPr>
          <w:rFonts w:cs="Times New Roman"/>
          <w:sz w:val="22"/>
          <w:szCs w:val="22"/>
        </w:rPr>
        <w:t>.</w:t>
      </w:r>
      <w:r>
        <w:rPr>
          <w:rFonts w:cs="Times New Roman"/>
          <w:sz w:val="22"/>
          <w:szCs w:val="22"/>
        </w:rPr>
        <w:tab/>
        <w:t xml:space="preserve">Smluvní strany se dohodly, že dílo bude vytvořeno v následujících termínech: </w:t>
      </w:r>
    </w:p>
    <w:p w14:paraId="18E35016" w14:textId="77777777" w:rsidR="001263EA" w:rsidRDefault="001263EA">
      <w:pPr>
        <w:ind w:left="709" w:hanging="709"/>
        <w:jc w:val="both"/>
        <w:rPr>
          <w:rFonts w:cs="Times New Roman"/>
          <w:sz w:val="22"/>
          <w:szCs w:val="22"/>
        </w:rPr>
      </w:pPr>
    </w:p>
    <w:p w14:paraId="63841BC1" w14:textId="4C5A9525" w:rsidR="00661780" w:rsidRDefault="00661780" w:rsidP="00661780">
      <w:pPr>
        <w:pStyle w:val="bodytext210"/>
        <w:numPr>
          <w:ilvl w:val="0"/>
          <w:numId w:val="7"/>
        </w:numPr>
        <w:spacing w:before="0" w:beforeAutospacing="0" w:after="0"/>
        <w:ind w:left="1134" w:hanging="425"/>
        <w:jc w:val="both"/>
        <w:rPr>
          <w:bCs/>
          <w:color w:val="000000"/>
          <w:sz w:val="22"/>
          <w:szCs w:val="22"/>
        </w:rPr>
      </w:pPr>
      <w:bookmarkStart w:id="5" w:name="_Hlk193795973"/>
      <w:r w:rsidRPr="00661780">
        <w:rPr>
          <w:bCs/>
          <w:color w:val="000000"/>
          <w:sz w:val="22"/>
          <w:szCs w:val="22"/>
        </w:rPr>
        <w:t xml:space="preserve">zhotovení průzkumů v místě stavby do </w:t>
      </w:r>
      <w:r w:rsidR="007D22F3">
        <w:rPr>
          <w:bCs/>
          <w:color w:val="000000"/>
          <w:sz w:val="22"/>
          <w:szCs w:val="22"/>
        </w:rPr>
        <w:t>6</w:t>
      </w:r>
      <w:r w:rsidR="00110423" w:rsidRPr="00661780">
        <w:rPr>
          <w:bCs/>
          <w:color w:val="000000"/>
          <w:sz w:val="22"/>
          <w:szCs w:val="22"/>
        </w:rPr>
        <w:t xml:space="preserve"> </w:t>
      </w:r>
      <w:r w:rsidR="00E811FB">
        <w:rPr>
          <w:bCs/>
          <w:color w:val="000000"/>
          <w:sz w:val="22"/>
          <w:szCs w:val="22"/>
        </w:rPr>
        <w:t>týdnů</w:t>
      </w:r>
      <w:r w:rsidRPr="00661780">
        <w:rPr>
          <w:bCs/>
          <w:color w:val="000000"/>
          <w:sz w:val="22"/>
          <w:szCs w:val="22"/>
        </w:rPr>
        <w:t xml:space="preserve"> ode dne účinnosti smlouvy </w:t>
      </w:r>
      <w:r w:rsidR="00B24D32">
        <w:rPr>
          <w:bCs/>
          <w:color w:val="000000"/>
          <w:sz w:val="22"/>
          <w:szCs w:val="22"/>
        </w:rPr>
        <w:t>(za</w:t>
      </w:r>
      <w:r w:rsidR="00E27EC0">
        <w:rPr>
          <w:bCs/>
          <w:color w:val="000000"/>
          <w:sz w:val="22"/>
          <w:szCs w:val="22"/>
        </w:rPr>
        <w:t>měření</w:t>
      </w:r>
      <w:r w:rsidR="00110423">
        <w:rPr>
          <w:bCs/>
          <w:color w:val="000000"/>
          <w:sz w:val="22"/>
          <w:szCs w:val="22"/>
        </w:rPr>
        <w:t xml:space="preserve">, </w:t>
      </w:r>
      <w:proofErr w:type="spellStart"/>
      <w:r w:rsidR="00E27EC0">
        <w:rPr>
          <w:bCs/>
          <w:color w:val="000000"/>
          <w:sz w:val="22"/>
          <w:szCs w:val="22"/>
        </w:rPr>
        <w:t>inženýrsko</w:t>
      </w:r>
      <w:proofErr w:type="spellEnd"/>
      <w:r w:rsidR="00E27EC0">
        <w:rPr>
          <w:bCs/>
          <w:color w:val="000000"/>
          <w:sz w:val="22"/>
          <w:szCs w:val="22"/>
        </w:rPr>
        <w:t xml:space="preserve"> - </w:t>
      </w:r>
      <w:r w:rsidR="00110423">
        <w:rPr>
          <w:bCs/>
          <w:color w:val="000000"/>
          <w:sz w:val="22"/>
          <w:szCs w:val="22"/>
        </w:rPr>
        <w:t xml:space="preserve">geologický průzkum, zjištění inženýrských sítí, </w:t>
      </w:r>
      <w:r w:rsidR="00E27EC0">
        <w:rPr>
          <w:bCs/>
          <w:color w:val="000000"/>
          <w:sz w:val="22"/>
          <w:szCs w:val="22"/>
        </w:rPr>
        <w:t>hydroge</w:t>
      </w:r>
      <w:r w:rsidR="00110423">
        <w:rPr>
          <w:bCs/>
          <w:color w:val="000000"/>
          <w:sz w:val="22"/>
          <w:szCs w:val="22"/>
        </w:rPr>
        <w:t>ologický průzkum</w:t>
      </w:r>
      <w:r w:rsidR="00E27EC0">
        <w:rPr>
          <w:bCs/>
          <w:color w:val="000000"/>
          <w:sz w:val="22"/>
          <w:szCs w:val="22"/>
        </w:rPr>
        <w:t xml:space="preserve">, </w:t>
      </w:r>
      <w:r w:rsidR="007D22F3">
        <w:rPr>
          <w:bCs/>
          <w:color w:val="000000"/>
          <w:sz w:val="22"/>
          <w:szCs w:val="22"/>
        </w:rPr>
        <w:t>dendrologický průzkum</w:t>
      </w:r>
      <w:r w:rsidR="00110423">
        <w:rPr>
          <w:bCs/>
          <w:color w:val="000000"/>
          <w:sz w:val="22"/>
          <w:szCs w:val="22"/>
        </w:rPr>
        <w:t xml:space="preserve">) </w:t>
      </w:r>
    </w:p>
    <w:p w14:paraId="5E29AB0E" w14:textId="41019FC6" w:rsidR="00661780" w:rsidRPr="00661780" w:rsidRDefault="00661780" w:rsidP="00661780">
      <w:pPr>
        <w:pStyle w:val="bodytext210"/>
        <w:numPr>
          <w:ilvl w:val="0"/>
          <w:numId w:val="7"/>
        </w:numPr>
        <w:spacing w:before="0" w:beforeAutospacing="0" w:after="0"/>
        <w:ind w:left="1134" w:hanging="425"/>
        <w:jc w:val="both"/>
        <w:rPr>
          <w:bCs/>
          <w:color w:val="000000"/>
          <w:sz w:val="22"/>
          <w:szCs w:val="22"/>
        </w:rPr>
      </w:pPr>
      <w:r w:rsidRPr="00661780">
        <w:rPr>
          <w:bCs/>
          <w:color w:val="000000"/>
          <w:sz w:val="22"/>
          <w:szCs w:val="22"/>
        </w:rPr>
        <w:t xml:space="preserve">vyhotovení a předání konceptu projektové dokumentace pro vydání povolení </w:t>
      </w:r>
      <w:r w:rsidRPr="00BF6A85">
        <w:rPr>
          <w:bCs/>
          <w:sz w:val="22"/>
          <w:szCs w:val="22"/>
        </w:rPr>
        <w:t>stavby</w:t>
      </w:r>
      <w:r w:rsidR="00896A3F" w:rsidRPr="00BF6A85">
        <w:rPr>
          <w:bCs/>
          <w:sz w:val="22"/>
          <w:szCs w:val="22"/>
        </w:rPr>
        <w:t xml:space="preserve"> </w:t>
      </w:r>
      <w:r w:rsidR="00896A3F" w:rsidRPr="00BF6A85">
        <w:rPr>
          <w:b/>
          <w:sz w:val="22"/>
        </w:rPr>
        <w:t>PDPOVST</w:t>
      </w:r>
      <w:r w:rsidRPr="00BF6A85">
        <w:rPr>
          <w:bCs/>
          <w:sz w:val="22"/>
          <w:szCs w:val="22"/>
        </w:rPr>
        <w:t xml:space="preserve"> do </w:t>
      </w:r>
      <w:r w:rsidR="007D22F3">
        <w:rPr>
          <w:bCs/>
          <w:sz w:val="22"/>
          <w:szCs w:val="22"/>
        </w:rPr>
        <w:t>10</w:t>
      </w:r>
      <w:r w:rsidR="00110423" w:rsidRPr="00BF6A85">
        <w:rPr>
          <w:bCs/>
          <w:sz w:val="22"/>
          <w:szCs w:val="22"/>
        </w:rPr>
        <w:t xml:space="preserve"> </w:t>
      </w:r>
      <w:r w:rsidR="00E811FB">
        <w:rPr>
          <w:bCs/>
          <w:color w:val="000000"/>
          <w:sz w:val="22"/>
          <w:szCs w:val="22"/>
        </w:rPr>
        <w:t>týdnů</w:t>
      </w:r>
      <w:r w:rsidRPr="00661780">
        <w:rPr>
          <w:bCs/>
          <w:color w:val="000000"/>
          <w:sz w:val="22"/>
          <w:szCs w:val="22"/>
        </w:rPr>
        <w:t xml:space="preserve"> </w:t>
      </w:r>
      <w:r w:rsidR="00110423" w:rsidRPr="00661780">
        <w:rPr>
          <w:bCs/>
          <w:color w:val="000000"/>
          <w:sz w:val="22"/>
          <w:szCs w:val="22"/>
        </w:rPr>
        <w:t>ode dne účinnosti smlouvy</w:t>
      </w:r>
      <w:r w:rsidR="00E811FB">
        <w:rPr>
          <w:bCs/>
          <w:color w:val="000000"/>
          <w:sz w:val="22"/>
          <w:szCs w:val="22"/>
        </w:rPr>
        <w:t>,</w:t>
      </w:r>
      <w:r w:rsidR="00110423" w:rsidRPr="00661780">
        <w:rPr>
          <w:bCs/>
          <w:color w:val="000000"/>
          <w:sz w:val="22"/>
          <w:szCs w:val="22"/>
        </w:rPr>
        <w:t xml:space="preserve"> </w:t>
      </w:r>
    </w:p>
    <w:p w14:paraId="7F942028" w14:textId="42938F33" w:rsidR="001263EA" w:rsidRPr="00661780" w:rsidRDefault="001263EA" w:rsidP="00661780">
      <w:pPr>
        <w:pStyle w:val="bodytext210"/>
        <w:numPr>
          <w:ilvl w:val="0"/>
          <w:numId w:val="7"/>
        </w:numPr>
        <w:spacing w:before="0" w:beforeAutospacing="0" w:after="0"/>
        <w:ind w:left="1134" w:hanging="425"/>
        <w:jc w:val="both"/>
        <w:rPr>
          <w:bCs/>
          <w:color w:val="000000"/>
          <w:sz w:val="22"/>
          <w:szCs w:val="22"/>
        </w:rPr>
      </w:pPr>
      <w:r w:rsidRPr="00661780">
        <w:rPr>
          <w:sz w:val="22"/>
        </w:rPr>
        <w:t xml:space="preserve">zhotovení a předání dopracované (odsouhlasené objednatelem) </w:t>
      </w:r>
      <w:r w:rsidR="00AF2AEF" w:rsidRPr="00661780">
        <w:rPr>
          <w:sz w:val="22"/>
        </w:rPr>
        <w:t>PDPOVST</w:t>
      </w:r>
      <w:r w:rsidR="007D22F3">
        <w:rPr>
          <w:sz w:val="22"/>
        </w:rPr>
        <w:t xml:space="preserve"> nejpozději do 5</w:t>
      </w:r>
      <w:r w:rsidRPr="00661780">
        <w:rPr>
          <w:sz w:val="22"/>
        </w:rPr>
        <w:t xml:space="preserve"> </w:t>
      </w:r>
      <w:r w:rsidR="00E811FB">
        <w:rPr>
          <w:sz w:val="22"/>
        </w:rPr>
        <w:t>týdnů</w:t>
      </w:r>
      <w:r w:rsidRPr="00661780">
        <w:rPr>
          <w:sz w:val="22"/>
        </w:rPr>
        <w:t xml:space="preserve"> ode dne zaslání připomínek objednate</w:t>
      </w:r>
      <w:r w:rsidR="00BD570F" w:rsidRPr="00661780">
        <w:rPr>
          <w:sz w:val="22"/>
        </w:rPr>
        <w:t>le</w:t>
      </w:r>
      <w:r w:rsidRPr="00661780">
        <w:rPr>
          <w:sz w:val="22"/>
        </w:rPr>
        <w:t xml:space="preserve"> ke konceptu </w:t>
      </w:r>
      <w:r w:rsidR="00AF2AEF" w:rsidRPr="00661780">
        <w:rPr>
          <w:sz w:val="22"/>
        </w:rPr>
        <w:t>PDPOVST</w:t>
      </w:r>
      <w:r w:rsidRPr="00661780">
        <w:rPr>
          <w:sz w:val="22"/>
        </w:rPr>
        <w:t>,</w:t>
      </w:r>
    </w:p>
    <w:p w14:paraId="70A2AA32" w14:textId="3ABD8564" w:rsidR="001263EA" w:rsidRPr="00A6105E" w:rsidRDefault="001263EA" w:rsidP="00661780">
      <w:pPr>
        <w:pStyle w:val="bodytext210"/>
        <w:numPr>
          <w:ilvl w:val="0"/>
          <w:numId w:val="7"/>
        </w:numPr>
        <w:spacing w:before="0" w:beforeAutospacing="0" w:after="0"/>
        <w:ind w:left="1134" w:hanging="425"/>
        <w:jc w:val="both"/>
        <w:rPr>
          <w:bCs/>
          <w:color w:val="000000"/>
          <w:sz w:val="22"/>
          <w:szCs w:val="22"/>
        </w:rPr>
      </w:pPr>
      <w:r w:rsidRPr="00661780">
        <w:rPr>
          <w:sz w:val="22"/>
          <w:szCs w:val="22"/>
        </w:rPr>
        <w:t>investorsko-inženýrská činnost</w:t>
      </w:r>
      <w:r w:rsidRPr="00661780">
        <w:rPr>
          <w:bCs/>
          <w:sz w:val="22"/>
          <w:szCs w:val="22"/>
        </w:rPr>
        <w:t xml:space="preserve"> pro v</w:t>
      </w:r>
      <w:r w:rsidR="00661780" w:rsidRPr="00661780">
        <w:rPr>
          <w:bCs/>
          <w:sz w:val="22"/>
          <w:szCs w:val="22"/>
        </w:rPr>
        <w:t xml:space="preserve">yřízení pravomocného </w:t>
      </w:r>
      <w:r w:rsidRPr="00661780">
        <w:rPr>
          <w:bCs/>
          <w:sz w:val="22"/>
          <w:szCs w:val="22"/>
        </w:rPr>
        <w:t xml:space="preserve">povolení </w:t>
      </w:r>
      <w:r w:rsidR="00661780" w:rsidRPr="00661780">
        <w:rPr>
          <w:bCs/>
          <w:sz w:val="22"/>
          <w:szCs w:val="22"/>
        </w:rPr>
        <w:t>stavby</w:t>
      </w:r>
      <w:r w:rsidRPr="00661780">
        <w:rPr>
          <w:bCs/>
          <w:sz w:val="22"/>
          <w:szCs w:val="22"/>
        </w:rPr>
        <w:t>,</w:t>
      </w:r>
      <w:r w:rsidRPr="00661780">
        <w:t xml:space="preserve"> </w:t>
      </w:r>
      <w:r w:rsidRPr="00661780">
        <w:rPr>
          <w:bCs/>
          <w:sz w:val="22"/>
          <w:szCs w:val="22"/>
        </w:rPr>
        <w:t xml:space="preserve">tzn. podání úplné žádosti o vydání povolení </w:t>
      </w:r>
      <w:r w:rsidR="00661780" w:rsidRPr="00661780">
        <w:rPr>
          <w:bCs/>
          <w:sz w:val="22"/>
          <w:szCs w:val="22"/>
        </w:rPr>
        <w:t xml:space="preserve">stavby </w:t>
      </w:r>
      <w:r w:rsidRPr="00661780">
        <w:rPr>
          <w:bCs/>
          <w:sz w:val="22"/>
          <w:szCs w:val="22"/>
        </w:rPr>
        <w:t>příslušnému stavebnímu úřadu,</w:t>
      </w:r>
      <w:r w:rsidR="007D22F3">
        <w:rPr>
          <w:sz w:val="22"/>
        </w:rPr>
        <w:t xml:space="preserve"> bude provedena do 8</w:t>
      </w:r>
      <w:r w:rsidRPr="00661780">
        <w:rPr>
          <w:sz w:val="22"/>
        </w:rPr>
        <w:t> </w:t>
      </w:r>
      <w:r w:rsidR="00E811FB">
        <w:rPr>
          <w:sz w:val="22"/>
        </w:rPr>
        <w:t>týdnů</w:t>
      </w:r>
      <w:r w:rsidRPr="00661780">
        <w:rPr>
          <w:sz w:val="22"/>
        </w:rPr>
        <w:t xml:space="preserve"> ode dne </w:t>
      </w:r>
      <w:r w:rsidR="00661780" w:rsidRPr="00661780">
        <w:rPr>
          <w:sz w:val="22"/>
        </w:rPr>
        <w:t>předání</w:t>
      </w:r>
      <w:r w:rsidRPr="00661780">
        <w:rPr>
          <w:sz w:val="22"/>
        </w:rPr>
        <w:t xml:space="preserve"> čistopisu </w:t>
      </w:r>
      <w:r w:rsidR="00AF2AEF" w:rsidRPr="00661780">
        <w:rPr>
          <w:sz w:val="22"/>
        </w:rPr>
        <w:t>PDPOVST</w:t>
      </w:r>
      <w:r w:rsidRPr="00661780">
        <w:rPr>
          <w:sz w:val="22"/>
        </w:rPr>
        <w:t xml:space="preserve"> </w:t>
      </w:r>
      <w:r w:rsidR="00D6710E">
        <w:rPr>
          <w:sz w:val="22"/>
        </w:rPr>
        <w:t>objednateli</w:t>
      </w:r>
      <w:r w:rsidRPr="00661780">
        <w:rPr>
          <w:sz w:val="22"/>
        </w:rPr>
        <w:t xml:space="preserve">. </w:t>
      </w:r>
    </w:p>
    <w:p w14:paraId="2B68302F" w14:textId="60875908" w:rsidR="00A6105E" w:rsidRPr="00661780" w:rsidRDefault="00A6105E" w:rsidP="00CA14BC">
      <w:pPr>
        <w:pStyle w:val="bodytext210"/>
        <w:numPr>
          <w:ilvl w:val="0"/>
          <w:numId w:val="7"/>
        </w:numPr>
        <w:suppressAutoHyphens/>
        <w:spacing w:before="0" w:beforeAutospacing="0" w:after="0" w:afterAutospacing="0"/>
        <w:ind w:left="1134" w:hanging="425"/>
        <w:jc w:val="both"/>
        <w:rPr>
          <w:bCs/>
          <w:color w:val="000000"/>
          <w:sz w:val="22"/>
          <w:szCs w:val="22"/>
        </w:rPr>
      </w:pPr>
      <w:r>
        <w:rPr>
          <w:sz w:val="22"/>
          <w:szCs w:val="22"/>
        </w:rPr>
        <w:t>z</w:t>
      </w:r>
      <w:r w:rsidRPr="00662D45">
        <w:rPr>
          <w:sz w:val="22"/>
          <w:szCs w:val="22"/>
        </w:rPr>
        <w:t xml:space="preserve">hotovení a předání zpracované (objednatelem odsouhlasené) </w:t>
      </w:r>
      <w:r w:rsidRPr="00662D45">
        <w:rPr>
          <w:bCs/>
          <w:iCs/>
          <w:sz w:val="22"/>
          <w:szCs w:val="22"/>
        </w:rPr>
        <w:t>PDPS</w:t>
      </w:r>
      <w:r w:rsidR="00E27EC0">
        <w:rPr>
          <w:bCs/>
          <w:iCs/>
          <w:sz w:val="22"/>
          <w:szCs w:val="22"/>
        </w:rPr>
        <w:t xml:space="preserve">, </w:t>
      </w:r>
      <w:r w:rsidR="00CE1194">
        <w:rPr>
          <w:bCs/>
          <w:iCs/>
          <w:sz w:val="22"/>
          <w:szCs w:val="22"/>
        </w:rPr>
        <w:t xml:space="preserve">včetně rozpočtu a soupisu stavebních prací, dodávek a služeb s </w:t>
      </w:r>
      <w:r w:rsidR="00E036CB">
        <w:rPr>
          <w:bCs/>
          <w:iCs/>
          <w:sz w:val="22"/>
          <w:szCs w:val="22"/>
        </w:rPr>
        <w:t xml:space="preserve">výkazem výměr </w:t>
      </w:r>
      <w:r w:rsidRPr="00662D45">
        <w:rPr>
          <w:bCs/>
          <w:iCs/>
          <w:sz w:val="22"/>
          <w:szCs w:val="22"/>
        </w:rPr>
        <w:t>nejpozději</w:t>
      </w:r>
      <w:r>
        <w:rPr>
          <w:bCs/>
          <w:iCs/>
          <w:sz w:val="22"/>
          <w:szCs w:val="22"/>
        </w:rPr>
        <w:t xml:space="preserve"> do </w:t>
      </w:r>
      <w:r w:rsidR="007D22F3">
        <w:rPr>
          <w:bCs/>
          <w:iCs/>
          <w:sz w:val="22"/>
          <w:szCs w:val="22"/>
        </w:rPr>
        <w:t>9</w:t>
      </w:r>
      <w:r w:rsidR="004516B1">
        <w:rPr>
          <w:bCs/>
          <w:iCs/>
          <w:sz w:val="22"/>
          <w:szCs w:val="22"/>
        </w:rPr>
        <w:t xml:space="preserve"> </w:t>
      </w:r>
      <w:r w:rsidR="00E811FB">
        <w:rPr>
          <w:bCs/>
          <w:iCs/>
          <w:sz w:val="22"/>
          <w:szCs w:val="22"/>
        </w:rPr>
        <w:t>týdnů</w:t>
      </w:r>
      <w:r>
        <w:rPr>
          <w:bCs/>
          <w:iCs/>
          <w:sz w:val="22"/>
          <w:szCs w:val="22"/>
        </w:rPr>
        <w:t xml:space="preserve"> </w:t>
      </w:r>
      <w:r w:rsidR="00E811FB">
        <w:rPr>
          <w:bCs/>
          <w:iCs/>
          <w:sz w:val="22"/>
          <w:szCs w:val="22"/>
        </w:rPr>
        <w:t xml:space="preserve">ode dne </w:t>
      </w:r>
      <w:r w:rsidR="00E811FB" w:rsidRPr="00661780">
        <w:rPr>
          <w:sz w:val="22"/>
        </w:rPr>
        <w:t>předání dopracované (odsouhlasené objednatelem) PDPOVST</w:t>
      </w:r>
      <w:r>
        <w:rPr>
          <w:bCs/>
          <w:iCs/>
          <w:sz w:val="22"/>
          <w:szCs w:val="22"/>
        </w:rPr>
        <w:t>.</w:t>
      </w:r>
    </w:p>
    <w:bookmarkEnd w:id="5"/>
    <w:p w14:paraId="6F7C6952" w14:textId="4E46AFB9" w:rsidR="002C7CC3" w:rsidRDefault="002C7CC3" w:rsidP="00A6105E">
      <w:pPr>
        <w:jc w:val="both"/>
        <w:rPr>
          <w:sz w:val="22"/>
        </w:rPr>
      </w:pPr>
    </w:p>
    <w:p w14:paraId="240F5C57" w14:textId="412BF4D2" w:rsidR="002C7CC3" w:rsidRPr="0088329B" w:rsidRDefault="002C7CC3" w:rsidP="0088329B">
      <w:pPr>
        <w:ind w:left="709"/>
        <w:jc w:val="both"/>
        <w:rPr>
          <w:rFonts w:cs="Times New Roman"/>
          <w:szCs w:val="28"/>
        </w:rPr>
      </w:pPr>
      <w:r w:rsidRPr="0088329B">
        <w:rPr>
          <w:rFonts w:cs="Times New Roman"/>
          <w:sz w:val="22"/>
          <w:szCs w:val="28"/>
        </w:rPr>
        <w:t>Tyto termíny je možné prodloužit z důvodu vyšší moci nebo jiných neočekávaných okolností, které nastaly bez zavinění některé ze smluvních stran a znemožňují plnění smlouvy v dohodnutém termínu. V takovém případě může být termín dodání prodloužen o počet dnů, po které nebylo možné realizovat předmět smlouvy z výše uvedených důvodu</w:t>
      </w:r>
      <w:r w:rsidR="00C64F05" w:rsidRPr="0088329B">
        <w:rPr>
          <w:rFonts w:cs="Times New Roman"/>
          <w:sz w:val="22"/>
          <w:szCs w:val="28"/>
        </w:rPr>
        <w:t>.</w:t>
      </w:r>
    </w:p>
    <w:p w14:paraId="3CDCAB88" w14:textId="77777777" w:rsidR="001263EA" w:rsidRDefault="001263EA">
      <w:pPr>
        <w:ind w:left="1134"/>
        <w:jc w:val="both"/>
        <w:rPr>
          <w:sz w:val="22"/>
        </w:rPr>
      </w:pPr>
    </w:p>
    <w:p w14:paraId="78AD45F0" w14:textId="77777777" w:rsidR="001263EA" w:rsidRDefault="001263EA">
      <w:pPr>
        <w:jc w:val="both"/>
        <w:rPr>
          <w:rFonts w:cs="Times New Roman"/>
          <w:b/>
          <w:sz w:val="22"/>
          <w:szCs w:val="22"/>
        </w:rPr>
      </w:pPr>
      <w:r>
        <w:rPr>
          <w:rFonts w:cs="Times New Roman"/>
          <w:b/>
          <w:sz w:val="22"/>
          <w:szCs w:val="22"/>
        </w:rPr>
        <w:t>IV.</w:t>
      </w:r>
      <w:r>
        <w:rPr>
          <w:rFonts w:cs="Times New Roman"/>
          <w:b/>
          <w:sz w:val="22"/>
          <w:szCs w:val="22"/>
        </w:rPr>
        <w:tab/>
        <w:t>Místo a způsob předání díla</w:t>
      </w:r>
    </w:p>
    <w:p w14:paraId="266A6F16" w14:textId="77777777" w:rsidR="00801009" w:rsidRDefault="00801009">
      <w:pPr>
        <w:jc w:val="both"/>
        <w:rPr>
          <w:rFonts w:cs="Times New Roman"/>
          <w:b/>
          <w:sz w:val="22"/>
          <w:szCs w:val="22"/>
        </w:rPr>
      </w:pPr>
    </w:p>
    <w:p w14:paraId="2A60F79C"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se zavazuje předat objednateli dílo dle této smlouvy na adrese Magistrát města Karlovy Vary, Odbor rozvoje a investic, Moskevská 2035/21, Karlovy Vary.</w:t>
      </w:r>
    </w:p>
    <w:p w14:paraId="6507D30B" w14:textId="77777777" w:rsidR="001263EA" w:rsidRDefault="001263EA">
      <w:pPr>
        <w:jc w:val="both"/>
        <w:rPr>
          <w:rFonts w:cs="Times New Roman"/>
          <w:sz w:val="22"/>
          <w:szCs w:val="22"/>
        </w:rPr>
      </w:pPr>
    </w:p>
    <w:p w14:paraId="78382FC0" w14:textId="77777777" w:rsidR="001263EA" w:rsidRDefault="001263EA">
      <w:pPr>
        <w:pStyle w:val="Zkladntextodsazen31"/>
        <w:numPr>
          <w:ilvl w:val="1"/>
          <w:numId w:val="8"/>
        </w:numPr>
        <w:tabs>
          <w:tab w:val="left" w:pos="705"/>
        </w:tabs>
        <w:rPr>
          <w:rFonts w:cs="Times New Roman"/>
          <w:szCs w:val="22"/>
        </w:rPr>
      </w:pPr>
      <w:r>
        <w:rPr>
          <w:rFonts w:cs="Times New Roman"/>
          <w:szCs w:val="22"/>
        </w:rPr>
        <w:t>Součástí předávaného díla bude:</w:t>
      </w:r>
    </w:p>
    <w:p w14:paraId="18FC41F7" w14:textId="77777777" w:rsidR="001263EA" w:rsidRDefault="001263EA" w:rsidP="007A0A68">
      <w:pPr>
        <w:suppressAutoHyphens w:val="0"/>
        <w:ind w:left="1418"/>
        <w:jc w:val="both"/>
        <w:rPr>
          <w:sz w:val="22"/>
        </w:rPr>
      </w:pPr>
      <w:r>
        <w:rPr>
          <w:b/>
          <w:sz w:val="22"/>
          <w:szCs w:val="22"/>
        </w:rPr>
        <w:t>v listinné podobě:</w:t>
      </w:r>
    </w:p>
    <w:p w14:paraId="207B55C8" w14:textId="77777777" w:rsidR="001263EA" w:rsidRDefault="00AF2AEF">
      <w:pPr>
        <w:numPr>
          <w:ilvl w:val="0"/>
          <w:numId w:val="10"/>
        </w:numPr>
        <w:suppressAutoHyphens w:val="0"/>
        <w:ind w:left="1843"/>
        <w:jc w:val="both"/>
        <w:rPr>
          <w:sz w:val="22"/>
        </w:rPr>
      </w:pPr>
      <w:r>
        <w:rPr>
          <w:sz w:val="22"/>
        </w:rPr>
        <w:t>PDPOVST</w:t>
      </w:r>
      <w:r w:rsidR="00B6205A">
        <w:rPr>
          <w:sz w:val="22"/>
        </w:rPr>
        <w:t xml:space="preserve"> v počtu 4</w:t>
      </w:r>
      <w:r w:rsidR="001263EA">
        <w:rPr>
          <w:sz w:val="22"/>
        </w:rPr>
        <w:t xml:space="preserve"> vyhotovení (</w:t>
      </w:r>
      <w:proofErr w:type="spellStart"/>
      <w:r w:rsidR="001263EA">
        <w:rPr>
          <w:sz w:val="22"/>
        </w:rPr>
        <w:t>paré</w:t>
      </w:r>
      <w:proofErr w:type="spellEnd"/>
      <w:r w:rsidR="001263EA">
        <w:rPr>
          <w:sz w:val="22"/>
        </w:rPr>
        <w:t>)</w:t>
      </w:r>
      <w:r w:rsidR="009E3D37">
        <w:rPr>
          <w:sz w:val="22"/>
        </w:rPr>
        <w:t xml:space="preserve"> </w:t>
      </w:r>
    </w:p>
    <w:p w14:paraId="3696A436" w14:textId="77777777" w:rsidR="008631C4" w:rsidRDefault="008631C4">
      <w:pPr>
        <w:numPr>
          <w:ilvl w:val="0"/>
          <w:numId w:val="10"/>
        </w:numPr>
        <w:suppressAutoHyphens w:val="0"/>
        <w:ind w:left="1843"/>
        <w:jc w:val="both"/>
        <w:rPr>
          <w:sz w:val="22"/>
        </w:rPr>
      </w:pPr>
      <w:r w:rsidRPr="00543283">
        <w:rPr>
          <w:rFonts w:cs="Times New Roman"/>
          <w:sz w:val="22"/>
          <w:szCs w:val="22"/>
        </w:rPr>
        <w:t>PDPS</w:t>
      </w:r>
      <w:r>
        <w:rPr>
          <w:rFonts w:cs="Times New Roman"/>
          <w:sz w:val="22"/>
          <w:szCs w:val="22"/>
        </w:rPr>
        <w:t xml:space="preserve"> </w:t>
      </w:r>
      <w:r w:rsidR="00E811FB">
        <w:rPr>
          <w:sz w:val="22"/>
        </w:rPr>
        <w:t>v počtu 3</w:t>
      </w:r>
      <w:r>
        <w:rPr>
          <w:sz w:val="22"/>
        </w:rPr>
        <w:t xml:space="preserve"> vyhotovení (</w:t>
      </w:r>
      <w:proofErr w:type="spellStart"/>
      <w:r>
        <w:rPr>
          <w:sz w:val="22"/>
        </w:rPr>
        <w:t>paré</w:t>
      </w:r>
      <w:proofErr w:type="spellEnd"/>
      <w:r>
        <w:rPr>
          <w:sz w:val="22"/>
        </w:rPr>
        <w:t>)</w:t>
      </w:r>
    </w:p>
    <w:p w14:paraId="4C267B31" w14:textId="77777777" w:rsidR="00E95005" w:rsidRDefault="00E95005">
      <w:pPr>
        <w:numPr>
          <w:ilvl w:val="0"/>
          <w:numId w:val="10"/>
        </w:numPr>
        <w:suppressAutoHyphens w:val="0"/>
        <w:ind w:left="1843"/>
        <w:jc w:val="both"/>
        <w:rPr>
          <w:sz w:val="22"/>
        </w:rPr>
      </w:pPr>
      <w:r>
        <w:rPr>
          <w:rFonts w:cs="Times New Roman"/>
          <w:sz w:val="22"/>
          <w:szCs w:val="22"/>
        </w:rPr>
        <w:t>Soupis prací s výkazem výměr a Kontrolní rozpočet v počtu 2 vyhotovení (</w:t>
      </w:r>
      <w:proofErr w:type="spellStart"/>
      <w:r>
        <w:rPr>
          <w:rFonts w:cs="Times New Roman"/>
          <w:sz w:val="22"/>
          <w:szCs w:val="22"/>
        </w:rPr>
        <w:t>paré</w:t>
      </w:r>
      <w:proofErr w:type="spellEnd"/>
      <w:r>
        <w:rPr>
          <w:rFonts w:cs="Times New Roman"/>
          <w:sz w:val="22"/>
          <w:szCs w:val="22"/>
        </w:rPr>
        <w:t>)</w:t>
      </w:r>
    </w:p>
    <w:p w14:paraId="7B50DCE4" w14:textId="77777777" w:rsidR="001263EA" w:rsidRDefault="001263EA">
      <w:pPr>
        <w:suppressAutoHyphens w:val="0"/>
        <w:ind w:left="1985" w:hanging="567"/>
        <w:jc w:val="both"/>
        <w:rPr>
          <w:sz w:val="22"/>
        </w:rPr>
      </w:pPr>
      <w:r>
        <w:rPr>
          <w:b/>
          <w:sz w:val="22"/>
        </w:rPr>
        <w:t>v digitalizované podobě</w:t>
      </w:r>
      <w:r>
        <w:rPr>
          <w:sz w:val="22"/>
        </w:rPr>
        <w:t>:</w:t>
      </w:r>
    </w:p>
    <w:p w14:paraId="68370BB7" w14:textId="0E42F6FB" w:rsidR="001263EA" w:rsidRDefault="00AF2AEF">
      <w:pPr>
        <w:numPr>
          <w:ilvl w:val="0"/>
          <w:numId w:val="10"/>
        </w:numPr>
        <w:tabs>
          <w:tab w:val="left" w:pos="1134"/>
        </w:tabs>
        <w:suppressAutoHyphens w:val="0"/>
        <w:ind w:left="1843"/>
        <w:jc w:val="both"/>
        <w:rPr>
          <w:sz w:val="22"/>
        </w:rPr>
      </w:pPr>
      <w:r w:rsidRPr="00813662">
        <w:rPr>
          <w:sz w:val="22"/>
        </w:rPr>
        <w:t>PDPOVST</w:t>
      </w:r>
      <w:r w:rsidR="001263EA" w:rsidRPr="00813662">
        <w:rPr>
          <w:sz w:val="22"/>
        </w:rPr>
        <w:t xml:space="preserve"> - výkresová a textová část - bude provedena a předána v digitální podo</w:t>
      </w:r>
      <w:r w:rsidR="00067D4D" w:rsidRPr="00813662">
        <w:rPr>
          <w:sz w:val="22"/>
        </w:rPr>
        <w:t>bě v počtu 2 vyhotovení, v otevřeném formátu a v prezentačním formátu</w:t>
      </w:r>
    </w:p>
    <w:p w14:paraId="22C9531C" w14:textId="77777777" w:rsidR="008631C4" w:rsidRDefault="008631C4">
      <w:pPr>
        <w:numPr>
          <w:ilvl w:val="0"/>
          <w:numId w:val="10"/>
        </w:numPr>
        <w:tabs>
          <w:tab w:val="left" w:pos="1134"/>
        </w:tabs>
        <w:suppressAutoHyphens w:val="0"/>
        <w:ind w:left="1843"/>
        <w:jc w:val="both"/>
        <w:rPr>
          <w:sz w:val="22"/>
        </w:rPr>
      </w:pPr>
      <w:r w:rsidRPr="00543283">
        <w:rPr>
          <w:rFonts w:cs="Times New Roman"/>
          <w:sz w:val="22"/>
          <w:szCs w:val="22"/>
        </w:rPr>
        <w:t>PDPS</w:t>
      </w:r>
      <w:r w:rsidRPr="008631C4">
        <w:rPr>
          <w:sz w:val="22"/>
        </w:rPr>
        <w:t xml:space="preserve"> </w:t>
      </w:r>
      <w:r>
        <w:rPr>
          <w:sz w:val="22"/>
        </w:rPr>
        <w:t xml:space="preserve"> - </w:t>
      </w:r>
      <w:r w:rsidRPr="00813662">
        <w:rPr>
          <w:sz w:val="22"/>
        </w:rPr>
        <w:t>výkresová a textová část - bude provedena a předána v digitální podobě v počtu 2 vyhotovení, v otevřeném formátu a v prezentačním formátu</w:t>
      </w:r>
    </w:p>
    <w:p w14:paraId="208614AB" w14:textId="77777777" w:rsidR="00E95005" w:rsidRDefault="00E95005">
      <w:pPr>
        <w:numPr>
          <w:ilvl w:val="0"/>
          <w:numId w:val="10"/>
        </w:numPr>
        <w:tabs>
          <w:tab w:val="left" w:pos="1134"/>
        </w:tabs>
        <w:suppressAutoHyphens w:val="0"/>
        <w:ind w:left="1843"/>
        <w:jc w:val="both"/>
        <w:rPr>
          <w:sz w:val="22"/>
        </w:rPr>
      </w:pPr>
      <w:r>
        <w:rPr>
          <w:rFonts w:cs="Times New Roman"/>
          <w:sz w:val="22"/>
          <w:szCs w:val="22"/>
        </w:rPr>
        <w:t xml:space="preserve">Soupis prací s výkazem výměr a Kontrolní rozpočet - </w:t>
      </w:r>
      <w:r>
        <w:rPr>
          <w:sz w:val="22"/>
        </w:rPr>
        <w:t>bude proveden</w:t>
      </w:r>
      <w:r w:rsidRPr="00813662">
        <w:rPr>
          <w:sz w:val="22"/>
        </w:rPr>
        <w:t xml:space="preserve"> a předán v digitální podobě v počtu 2 vyhotovení, v otevřeném formátu a v prezentačním formátu</w:t>
      </w:r>
    </w:p>
    <w:p w14:paraId="52D3A023" w14:textId="77777777" w:rsidR="001263EA" w:rsidRDefault="001263EA">
      <w:pPr>
        <w:pStyle w:val="Zkladntextodsazen31"/>
        <w:ind w:left="0" w:firstLine="0"/>
        <w:rPr>
          <w:rFonts w:cs="Times New Roman"/>
          <w:szCs w:val="22"/>
        </w:rPr>
      </w:pPr>
    </w:p>
    <w:p w14:paraId="1BB34B83" w14:textId="77777777" w:rsidR="001263EA" w:rsidRDefault="001263EA">
      <w:pPr>
        <w:pStyle w:val="Zkladntextodsazen31"/>
        <w:numPr>
          <w:ilvl w:val="1"/>
          <w:numId w:val="8"/>
        </w:numPr>
        <w:tabs>
          <w:tab w:val="left" w:pos="705"/>
        </w:tabs>
        <w:rPr>
          <w:rFonts w:cs="Times New Roman"/>
          <w:szCs w:val="22"/>
        </w:rPr>
      </w:pPr>
      <w:r>
        <w:rPr>
          <w:rFonts w:cs="Times New Roman"/>
          <w:szCs w:val="22"/>
        </w:rPr>
        <w:t>Zhotovitel výslovně prohlašuje, že se dostatečně seznámil s faktickým stavem a reálnými podmínkami místa realizace hmotného provedení díla a že nezjistil, ani podle stanovisek jím přizvaných dalších odborně způsobilých osob, žádné překážky, které by zhotoviteli bránily v uzavření této smlouvy anebo které by vedly k nemožnosti vytvoření díla, resp. realizaci hmotného provedení díla.</w:t>
      </w:r>
    </w:p>
    <w:p w14:paraId="4864B08A" w14:textId="77777777" w:rsidR="001263EA" w:rsidRDefault="001263EA">
      <w:pPr>
        <w:jc w:val="both"/>
        <w:rPr>
          <w:rFonts w:cs="Times New Roman"/>
          <w:i/>
          <w:sz w:val="22"/>
          <w:szCs w:val="22"/>
        </w:rPr>
      </w:pPr>
    </w:p>
    <w:p w14:paraId="59D570B4" w14:textId="77777777" w:rsidR="001263EA" w:rsidRDefault="001263EA" w:rsidP="00D848A3">
      <w:pPr>
        <w:pStyle w:val="Zkladntext"/>
        <w:keepNext/>
        <w:jc w:val="both"/>
        <w:rPr>
          <w:rFonts w:cs="Times New Roman"/>
          <w:b/>
          <w:szCs w:val="22"/>
        </w:rPr>
      </w:pPr>
      <w:r>
        <w:rPr>
          <w:rFonts w:cs="Times New Roman"/>
          <w:b/>
          <w:szCs w:val="22"/>
        </w:rPr>
        <w:t>V.</w:t>
      </w:r>
      <w:r>
        <w:rPr>
          <w:rFonts w:cs="Times New Roman"/>
          <w:b/>
          <w:szCs w:val="22"/>
        </w:rPr>
        <w:tab/>
        <w:t>Odměna a způsob plnění</w:t>
      </w:r>
    </w:p>
    <w:p w14:paraId="6C5189AC" w14:textId="79F66056" w:rsidR="001263EA" w:rsidRDefault="001263EA">
      <w:pPr>
        <w:numPr>
          <w:ilvl w:val="1"/>
          <w:numId w:val="11"/>
        </w:numPr>
        <w:tabs>
          <w:tab w:val="clear" w:pos="570"/>
          <w:tab w:val="left" w:pos="709"/>
          <w:tab w:val="left" w:pos="1279"/>
        </w:tabs>
        <w:ind w:left="709" w:hanging="709"/>
        <w:jc w:val="both"/>
        <w:rPr>
          <w:rFonts w:cs="Times New Roman"/>
          <w:sz w:val="22"/>
          <w:szCs w:val="22"/>
        </w:rPr>
      </w:pPr>
      <w:r>
        <w:rPr>
          <w:rFonts w:cs="Times New Roman"/>
          <w:sz w:val="22"/>
          <w:szCs w:val="22"/>
        </w:rPr>
        <w:t xml:space="preserve">Smluvní strany se dohodly na pevné odměně za provedení díla – zhotovení projektové dokumentace a inženýrskou činnost, ve výši </w:t>
      </w:r>
      <w:r w:rsidR="00EF4BF2" w:rsidRPr="00FE142A">
        <w:rPr>
          <w:b/>
          <w:sz w:val="22"/>
          <w:highlight w:val="cyan"/>
        </w:rPr>
        <w:t>[doplní dodavatel]</w:t>
      </w:r>
      <w:r w:rsidR="00EF4BF2">
        <w:rPr>
          <w:b/>
          <w:sz w:val="22"/>
        </w:rPr>
        <w:t xml:space="preserve"> </w:t>
      </w:r>
      <w:r w:rsidR="001337C4">
        <w:rPr>
          <w:rFonts w:cs="Times New Roman"/>
          <w:b/>
          <w:sz w:val="22"/>
          <w:szCs w:val="22"/>
        </w:rPr>
        <w:t xml:space="preserve">Kč bez DPH, tj. </w:t>
      </w:r>
      <w:r w:rsidR="00EF4BF2" w:rsidRPr="00FE142A">
        <w:rPr>
          <w:b/>
          <w:sz w:val="22"/>
          <w:highlight w:val="cyan"/>
        </w:rPr>
        <w:t>[doplní dodavatel]</w:t>
      </w:r>
      <w:r w:rsidR="00EF4BF2">
        <w:rPr>
          <w:b/>
          <w:sz w:val="22"/>
        </w:rPr>
        <w:t xml:space="preserve"> </w:t>
      </w:r>
      <w:r w:rsidRPr="00823875">
        <w:rPr>
          <w:rFonts w:cs="Times New Roman"/>
          <w:b/>
          <w:sz w:val="22"/>
          <w:szCs w:val="22"/>
        </w:rPr>
        <w:t>Kč</w:t>
      </w:r>
      <w:r>
        <w:rPr>
          <w:rFonts w:cs="Times New Roman"/>
          <w:b/>
          <w:sz w:val="22"/>
          <w:szCs w:val="22"/>
        </w:rPr>
        <w:t xml:space="preserve"> včetně DPH</w:t>
      </w:r>
      <w:r>
        <w:rPr>
          <w:rFonts w:cs="Times New Roman"/>
          <w:sz w:val="22"/>
          <w:szCs w:val="22"/>
        </w:rPr>
        <w:t xml:space="preserve"> (dále jen „odměna za vytvoření díla“). </w:t>
      </w:r>
    </w:p>
    <w:p w14:paraId="0F1B74FD" w14:textId="77777777" w:rsidR="001263EA" w:rsidRDefault="001263EA">
      <w:pPr>
        <w:tabs>
          <w:tab w:val="left" w:pos="1279"/>
        </w:tabs>
        <w:jc w:val="both"/>
        <w:rPr>
          <w:rFonts w:cs="Times New Roman"/>
          <w:sz w:val="22"/>
          <w:szCs w:val="22"/>
        </w:rPr>
      </w:pPr>
    </w:p>
    <w:p w14:paraId="2B63B7CC" w14:textId="77777777" w:rsidR="001263EA" w:rsidRPr="001337C4" w:rsidRDefault="001263EA">
      <w:pPr>
        <w:pStyle w:val="Zkladntextodsazen31"/>
        <w:numPr>
          <w:ilvl w:val="1"/>
          <w:numId w:val="11"/>
        </w:numPr>
        <w:tabs>
          <w:tab w:val="clear" w:pos="570"/>
          <w:tab w:val="left" w:pos="709"/>
          <w:tab w:val="left" w:pos="1279"/>
        </w:tabs>
        <w:ind w:left="709" w:hanging="709"/>
        <w:rPr>
          <w:rFonts w:cs="Times New Roman"/>
          <w:szCs w:val="22"/>
        </w:rPr>
      </w:pPr>
      <w:bookmarkStart w:id="6" w:name="_Ref210132258"/>
      <w:r>
        <w:rPr>
          <w:rFonts w:cs="Times New Roman"/>
          <w:szCs w:val="22"/>
        </w:rPr>
        <w:t xml:space="preserve">V odměně za provedení díla jsou zahrnuty veškeré náklady zhotovitele, které při plnění svého závazku dle této smlouvy vynaloží, včetně započtení veškerých poplatků, které při provádění díla vynaloží, rezerv na úhradu nepředvídatelných nákladů vyplývajících z rizik u akce tohoto charakteru obvyklých. Odměna za vytvoření </w:t>
      </w:r>
      <w:r w:rsidRPr="001337C4">
        <w:rPr>
          <w:rFonts w:cs="Times New Roman"/>
          <w:szCs w:val="22"/>
        </w:rPr>
        <w:t>díla nebude po dobu do ukončení díla předmětem zvýšení, pokud tato smlouva výslovně nestanoví jinak. Zhotovitel prohlašuje, že všechny technické, finanční, věcné a ostatní podmínky díla zahrnul do kalkulace odměny za vytvoření díla.</w:t>
      </w:r>
      <w:bookmarkEnd w:id="6"/>
      <w:r w:rsidRPr="001337C4">
        <w:rPr>
          <w:rFonts w:cs="Times New Roman"/>
          <w:szCs w:val="22"/>
        </w:rPr>
        <w:t xml:space="preserve"> </w:t>
      </w:r>
    </w:p>
    <w:p w14:paraId="2195889A" w14:textId="4F883C76" w:rsidR="001263EA" w:rsidRDefault="001263EA">
      <w:pPr>
        <w:pStyle w:val="Zkladntextodsazen31"/>
        <w:numPr>
          <w:ilvl w:val="0"/>
          <w:numId w:val="12"/>
        </w:numPr>
        <w:tabs>
          <w:tab w:val="left" w:pos="1134"/>
        </w:tabs>
        <w:ind w:left="1134" w:hanging="425"/>
        <w:rPr>
          <w:rFonts w:cs="Times New Roman"/>
          <w:szCs w:val="22"/>
        </w:rPr>
      </w:pPr>
      <w:r w:rsidRPr="001337C4">
        <w:rPr>
          <w:rFonts w:cs="Times New Roman"/>
          <w:szCs w:val="22"/>
        </w:rPr>
        <w:lastRenderedPageBreak/>
        <w:t xml:space="preserve">Objednatelem nebudou na odměnu za vytvoření díla poskytována jakákoli plnění před zahájením vytváření díla. Odměna za vytvoření díla bude objednatelem zhotoviteli uhrazena ve </w:t>
      </w:r>
      <w:r w:rsidR="00C47FF0">
        <w:rPr>
          <w:rFonts w:cs="Times New Roman"/>
          <w:szCs w:val="22"/>
        </w:rPr>
        <w:t>čtyřech</w:t>
      </w:r>
      <w:r w:rsidR="00C47FF0" w:rsidRPr="001337C4">
        <w:rPr>
          <w:rFonts w:cs="Times New Roman"/>
          <w:szCs w:val="22"/>
        </w:rPr>
        <w:t xml:space="preserve"> </w:t>
      </w:r>
      <w:r w:rsidRPr="001337C4">
        <w:rPr>
          <w:rFonts w:cs="Times New Roman"/>
          <w:szCs w:val="22"/>
        </w:rPr>
        <w:t xml:space="preserve">platbách: na základě vystavených a předaných faktur objednateli po protokolárním předání </w:t>
      </w:r>
      <w:r w:rsidR="000E5077">
        <w:rPr>
          <w:rFonts w:cs="Times New Roman"/>
          <w:szCs w:val="22"/>
        </w:rPr>
        <w:t xml:space="preserve">části </w:t>
      </w:r>
      <w:r w:rsidRPr="001337C4">
        <w:rPr>
          <w:rFonts w:cs="Times New Roman"/>
          <w:szCs w:val="22"/>
        </w:rPr>
        <w:t>díla objednateli, tj</w:t>
      </w:r>
      <w:r w:rsidR="0046499A">
        <w:rPr>
          <w:rFonts w:cs="Times New Roman"/>
          <w:szCs w:val="22"/>
        </w:rPr>
        <w:t>.</w:t>
      </w:r>
    </w:p>
    <w:p w14:paraId="00A64095" w14:textId="77CB0F15" w:rsidR="00C47FF0" w:rsidRPr="00AA185C" w:rsidRDefault="00C47FF0" w:rsidP="0018261E">
      <w:pPr>
        <w:pStyle w:val="Zkladntextodsazen31"/>
        <w:numPr>
          <w:ilvl w:val="0"/>
          <w:numId w:val="30"/>
        </w:numPr>
        <w:tabs>
          <w:tab w:val="left" w:pos="1134"/>
        </w:tabs>
      </w:pPr>
      <w:r>
        <w:t xml:space="preserve">Po provedení průzkumů – odměna ve </w:t>
      </w:r>
      <w:r w:rsidRPr="00AA185C">
        <w:t xml:space="preserve">výši 10 % z </w:t>
      </w:r>
      <w:r w:rsidRPr="00AA185C">
        <w:rPr>
          <w:rFonts w:cs="Times New Roman"/>
          <w:szCs w:val="22"/>
        </w:rPr>
        <w:t xml:space="preserve">odměny za vytvoření díla - tj. ve výši </w:t>
      </w:r>
      <w:r w:rsidR="00D534D0" w:rsidRPr="00FE142A">
        <w:rPr>
          <w:b/>
          <w:highlight w:val="cyan"/>
        </w:rPr>
        <w:t>[doplní dodavatel]</w:t>
      </w:r>
      <w:r w:rsidR="00D534D0">
        <w:rPr>
          <w:b/>
        </w:rPr>
        <w:t xml:space="preserve"> </w:t>
      </w:r>
      <w:r w:rsidRPr="00AA185C">
        <w:t>Kč bez DPH</w:t>
      </w:r>
    </w:p>
    <w:p w14:paraId="0508564B" w14:textId="3D3FA937" w:rsidR="0018261E" w:rsidRPr="00AA185C" w:rsidRDefault="0018261E" w:rsidP="0018261E">
      <w:pPr>
        <w:pStyle w:val="Zkladntextodsazen31"/>
        <w:numPr>
          <w:ilvl w:val="0"/>
          <w:numId w:val="30"/>
        </w:numPr>
        <w:tabs>
          <w:tab w:val="left" w:pos="1134"/>
        </w:tabs>
      </w:pPr>
      <w:r w:rsidRPr="00AA185C">
        <w:t xml:space="preserve">Po zhotovení a předání dopracované (odsouhlasené objednatelem) PDPOVST – odměna ve výši </w:t>
      </w:r>
      <w:r w:rsidR="00B6205A">
        <w:t>3</w:t>
      </w:r>
      <w:r w:rsidRPr="00AA185C">
        <w:t xml:space="preserve">0% z </w:t>
      </w:r>
      <w:r w:rsidRPr="00AA185C">
        <w:rPr>
          <w:rFonts w:cs="Times New Roman"/>
          <w:szCs w:val="22"/>
        </w:rPr>
        <w:t>odměny za vytvoření díla -</w:t>
      </w:r>
      <w:r w:rsidR="008F1BF0" w:rsidRPr="00AA185C">
        <w:rPr>
          <w:rFonts w:cs="Times New Roman"/>
          <w:szCs w:val="22"/>
        </w:rPr>
        <w:t xml:space="preserve"> </w:t>
      </w:r>
      <w:r w:rsidRPr="00AA185C">
        <w:rPr>
          <w:rFonts w:cs="Times New Roman"/>
          <w:szCs w:val="22"/>
        </w:rPr>
        <w:t xml:space="preserve">tj. ve výši </w:t>
      </w:r>
      <w:r w:rsidR="00D534D0" w:rsidRPr="00FE142A">
        <w:rPr>
          <w:b/>
          <w:highlight w:val="cyan"/>
        </w:rPr>
        <w:t>[doplní dodavatel]</w:t>
      </w:r>
      <w:r w:rsidR="00D534D0">
        <w:rPr>
          <w:b/>
        </w:rPr>
        <w:t xml:space="preserve"> </w:t>
      </w:r>
      <w:r w:rsidRPr="00AA185C">
        <w:t>Kč bez DPH</w:t>
      </w:r>
    </w:p>
    <w:p w14:paraId="2BE33DA3" w14:textId="46686B17" w:rsidR="00CE1194" w:rsidRPr="00AA185C" w:rsidRDefault="00CE1194" w:rsidP="00CE1194">
      <w:pPr>
        <w:pStyle w:val="Zkladntextodsazen31"/>
        <w:numPr>
          <w:ilvl w:val="0"/>
          <w:numId w:val="30"/>
        </w:numPr>
        <w:tabs>
          <w:tab w:val="left" w:pos="1134"/>
        </w:tabs>
      </w:pPr>
      <w:r w:rsidRPr="00AA185C">
        <w:rPr>
          <w:bCs/>
          <w:szCs w:val="22"/>
        </w:rPr>
        <w:t xml:space="preserve">Po podání úplné žádosti o vydání povolení stavby příslušnému stavebnímu úřadu </w:t>
      </w:r>
      <w:r w:rsidRPr="00AA185C">
        <w:t xml:space="preserve">– odměna ve výši 20% z </w:t>
      </w:r>
      <w:r w:rsidRPr="00AA185C">
        <w:rPr>
          <w:rFonts w:cs="Times New Roman"/>
          <w:szCs w:val="22"/>
        </w:rPr>
        <w:t>odměny za vytvoření díla -</w:t>
      </w:r>
      <w:r w:rsidR="008F1BF0" w:rsidRPr="00AA185C">
        <w:rPr>
          <w:rFonts w:cs="Times New Roman"/>
          <w:szCs w:val="22"/>
        </w:rPr>
        <w:t xml:space="preserve"> </w:t>
      </w:r>
      <w:r w:rsidRPr="00AA185C">
        <w:rPr>
          <w:rFonts w:cs="Times New Roman"/>
          <w:szCs w:val="22"/>
        </w:rPr>
        <w:t xml:space="preserve">tj. ve výši </w:t>
      </w:r>
      <w:r w:rsidR="00D534D0" w:rsidRPr="00FE142A">
        <w:rPr>
          <w:b/>
          <w:highlight w:val="cyan"/>
        </w:rPr>
        <w:t>[doplní dodavatel]</w:t>
      </w:r>
      <w:r w:rsidR="00D534D0">
        <w:rPr>
          <w:b/>
        </w:rPr>
        <w:t xml:space="preserve"> </w:t>
      </w:r>
      <w:r w:rsidRPr="00AA185C">
        <w:t>Kč bez DPH</w:t>
      </w:r>
    </w:p>
    <w:p w14:paraId="47C052A4" w14:textId="35E3BB56" w:rsidR="0018261E" w:rsidRPr="00AA185C" w:rsidRDefault="00CE1194" w:rsidP="00CE1194">
      <w:pPr>
        <w:pStyle w:val="Zkladntextodsazen31"/>
        <w:numPr>
          <w:ilvl w:val="0"/>
          <w:numId w:val="30"/>
        </w:numPr>
        <w:tabs>
          <w:tab w:val="left" w:pos="1134"/>
        </w:tabs>
      </w:pPr>
      <w:r w:rsidRPr="00AA185C">
        <w:rPr>
          <w:szCs w:val="22"/>
        </w:rPr>
        <w:t xml:space="preserve">Po zhotovení a předání zpracované (objednatelem odsouhlasené) </w:t>
      </w:r>
      <w:r w:rsidRPr="00AA185C">
        <w:rPr>
          <w:bCs/>
          <w:iCs/>
          <w:szCs w:val="22"/>
        </w:rPr>
        <w:t>PDPS, včetně rozpočtu a soupisu stavebních prací, dodávek a služeb s </w:t>
      </w:r>
      <w:r w:rsidR="00E036CB">
        <w:rPr>
          <w:bCs/>
          <w:iCs/>
          <w:szCs w:val="22"/>
        </w:rPr>
        <w:t>výkazem výměr</w:t>
      </w:r>
      <w:r w:rsidR="00E036CB" w:rsidRPr="00AA185C">
        <w:rPr>
          <w:bCs/>
          <w:iCs/>
          <w:szCs w:val="22"/>
        </w:rPr>
        <w:t xml:space="preserve"> </w:t>
      </w:r>
      <w:r w:rsidRPr="00AA185C">
        <w:t xml:space="preserve">– odměna ve výši </w:t>
      </w:r>
      <w:r w:rsidR="00B6205A">
        <w:t>4</w:t>
      </w:r>
      <w:r w:rsidRPr="00AA185C">
        <w:t xml:space="preserve">0% z </w:t>
      </w:r>
      <w:r w:rsidRPr="00AA185C">
        <w:rPr>
          <w:rFonts w:cs="Times New Roman"/>
          <w:szCs w:val="22"/>
        </w:rPr>
        <w:t>odměny za vytvoření díla -</w:t>
      </w:r>
      <w:r w:rsidR="008F1BF0" w:rsidRPr="00AA185C">
        <w:rPr>
          <w:rFonts w:cs="Times New Roman"/>
          <w:szCs w:val="22"/>
        </w:rPr>
        <w:t xml:space="preserve"> </w:t>
      </w:r>
      <w:r w:rsidRPr="00AA185C">
        <w:rPr>
          <w:rFonts w:cs="Times New Roman"/>
          <w:szCs w:val="22"/>
        </w:rPr>
        <w:t xml:space="preserve">tj. ve výši </w:t>
      </w:r>
      <w:r w:rsidR="00D534D0" w:rsidRPr="00FE142A">
        <w:rPr>
          <w:b/>
          <w:highlight w:val="cyan"/>
        </w:rPr>
        <w:t>[doplní dodavatel]</w:t>
      </w:r>
      <w:r w:rsidR="00D534D0">
        <w:rPr>
          <w:b/>
        </w:rPr>
        <w:t xml:space="preserve"> </w:t>
      </w:r>
      <w:r w:rsidRPr="00AA185C">
        <w:t>Kč bez DPH</w:t>
      </w:r>
    </w:p>
    <w:p w14:paraId="382F2F83" w14:textId="77777777" w:rsidR="0018261E" w:rsidRPr="001337C4" w:rsidRDefault="0018261E" w:rsidP="00CE1194">
      <w:pPr>
        <w:pStyle w:val="Zkladntextodsazen31"/>
        <w:tabs>
          <w:tab w:val="left" w:pos="1134"/>
        </w:tabs>
        <w:ind w:left="1494" w:firstLine="0"/>
        <w:rPr>
          <w:rFonts w:cs="Times New Roman"/>
          <w:szCs w:val="22"/>
        </w:rPr>
      </w:pPr>
    </w:p>
    <w:p w14:paraId="053E9327" w14:textId="77777777" w:rsidR="001263EA" w:rsidRPr="00B6205A" w:rsidRDefault="001263EA">
      <w:pPr>
        <w:pStyle w:val="Odstavecseseznamem"/>
        <w:numPr>
          <w:ilvl w:val="0"/>
          <w:numId w:val="12"/>
        </w:numPr>
        <w:jc w:val="both"/>
        <w:rPr>
          <w:rFonts w:cs="Times New Roman"/>
          <w:sz w:val="22"/>
          <w:szCs w:val="22"/>
        </w:rPr>
      </w:pPr>
      <w:r w:rsidRPr="001337C4">
        <w:rPr>
          <w:rFonts w:cs="Times New Roman"/>
          <w:sz w:val="22"/>
          <w:szCs w:val="22"/>
        </w:rPr>
        <w:t xml:space="preserve">Splatnost uvedených faktur je smluvními stranami dohodnuta na 14 kalendářních dní ode dne řádného předání příslušné faktury zhotovitele objednateli. Podkladem a podmínkou pro vystavení příslušné </w:t>
      </w:r>
      <w:r w:rsidRPr="00B6205A">
        <w:rPr>
          <w:rFonts w:cs="Times New Roman"/>
          <w:sz w:val="22"/>
          <w:szCs w:val="22"/>
        </w:rPr>
        <w:t>faktury bude řádné provedení díla dle povahy díla písemným objednatelem odsouhlaseným předávacím protokolem nebo zjišťovacím zápisem. Příslušné faktury budou vystavovány a objednateli předávány v jednom originále.</w:t>
      </w:r>
    </w:p>
    <w:p w14:paraId="4C9FFB7C" w14:textId="77777777" w:rsidR="007A111E" w:rsidRPr="00B6205A" w:rsidRDefault="007A111E" w:rsidP="007A111E">
      <w:pPr>
        <w:pStyle w:val="Odstavecseseznamem"/>
        <w:ind w:left="1068"/>
        <w:jc w:val="both"/>
        <w:rPr>
          <w:rFonts w:cs="Times New Roman"/>
          <w:sz w:val="22"/>
          <w:szCs w:val="22"/>
        </w:rPr>
      </w:pPr>
    </w:p>
    <w:p w14:paraId="307FA65B" w14:textId="6EFB7482" w:rsidR="001263EA" w:rsidRPr="00B6205A" w:rsidRDefault="001263EA">
      <w:pPr>
        <w:pStyle w:val="Zkladntextodsazen31"/>
        <w:numPr>
          <w:ilvl w:val="1"/>
          <w:numId w:val="11"/>
        </w:numPr>
        <w:tabs>
          <w:tab w:val="clear" w:pos="570"/>
          <w:tab w:val="left" w:pos="709"/>
          <w:tab w:val="left" w:pos="1279"/>
        </w:tabs>
        <w:ind w:left="709" w:hanging="709"/>
        <w:rPr>
          <w:rFonts w:cs="Times New Roman"/>
          <w:i/>
          <w:szCs w:val="22"/>
        </w:rPr>
      </w:pPr>
      <w:r w:rsidRPr="00B6205A">
        <w:rPr>
          <w:rFonts w:cs="Times New Roman"/>
          <w:szCs w:val="22"/>
        </w:rPr>
        <w:t xml:space="preserve">Objednatel si vyhrazuje právo </w:t>
      </w:r>
      <w:r w:rsidR="006F738C">
        <w:rPr>
          <w:rFonts w:cs="Times New Roman"/>
          <w:szCs w:val="22"/>
        </w:rPr>
        <w:t>zúžit</w:t>
      </w:r>
      <w:r w:rsidR="006F738C" w:rsidRPr="00B6205A">
        <w:rPr>
          <w:rFonts w:cs="Times New Roman"/>
          <w:szCs w:val="22"/>
        </w:rPr>
        <w:t xml:space="preserve"> </w:t>
      </w:r>
      <w:r w:rsidRPr="00B6205A">
        <w:rPr>
          <w:rFonts w:cs="Times New Roman"/>
          <w:szCs w:val="22"/>
        </w:rPr>
        <w:t>rozsah předmětu plnění díla. V </w:t>
      </w:r>
      <w:r w:rsidR="00FC288F">
        <w:rPr>
          <w:rFonts w:cs="Times New Roman"/>
          <w:szCs w:val="22"/>
        </w:rPr>
        <w:t>takovém</w:t>
      </w:r>
      <w:r w:rsidR="00FC288F" w:rsidRPr="00B6205A">
        <w:rPr>
          <w:rFonts w:cs="Times New Roman"/>
          <w:szCs w:val="22"/>
        </w:rPr>
        <w:t xml:space="preserve"> </w:t>
      </w:r>
      <w:r w:rsidRPr="00B6205A">
        <w:rPr>
          <w:rFonts w:cs="Times New Roman"/>
          <w:szCs w:val="22"/>
        </w:rPr>
        <w:t>případě bude smluvní cena úměrně snížena s použitím cen z cenové nabídky zhotovitele. Nedojde-li mezi oběma stranami k dohodě při odsouhlasení množství nebo druhu provedených prací a dodávek, je zhotovitel oprávněn fakturovat pouze práce, u kterých nedošlo k rozporu.</w:t>
      </w:r>
      <w:r w:rsidR="007A111E" w:rsidRPr="00B6205A">
        <w:rPr>
          <w:rFonts w:cs="Times New Roman"/>
          <w:szCs w:val="22"/>
        </w:rPr>
        <w:t xml:space="preserve"> </w:t>
      </w:r>
    </w:p>
    <w:p w14:paraId="2C1DB086" w14:textId="77777777" w:rsidR="001263EA" w:rsidRPr="00B6205A" w:rsidRDefault="001263EA">
      <w:pPr>
        <w:pStyle w:val="BodyText21"/>
        <w:widowControl/>
        <w:rPr>
          <w:rFonts w:cs="Times New Roman"/>
          <w:szCs w:val="22"/>
        </w:rPr>
      </w:pPr>
    </w:p>
    <w:p w14:paraId="0A09D8C1" w14:textId="12579650"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sidRPr="00B6205A">
        <w:rPr>
          <w:rFonts w:cs="Times New Roman"/>
          <w:szCs w:val="22"/>
        </w:rPr>
        <w:t>Odměna za provedení díla je</w:t>
      </w:r>
      <w:r>
        <w:rPr>
          <w:rFonts w:cs="Times New Roman"/>
          <w:szCs w:val="22"/>
        </w:rPr>
        <w:t xml:space="preserve"> považována za uhrazenou řádně a včas, pokud ke dni splatnosti odměny za vytvoření </w:t>
      </w:r>
      <w:r w:rsidR="00784413">
        <w:rPr>
          <w:rFonts w:cs="Times New Roman"/>
          <w:szCs w:val="22"/>
        </w:rPr>
        <w:t xml:space="preserve">části </w:t>
      </w:r>
      <w:r>
        <w:rPr>
          <w:rFonts w:cs="Times New Roman"/>
          <w:szCs w:val="22"/>
        </w:rPr>
        <w:t>díla či její splátky budou peněžní prostředky odpovídající odměně za vytvoření díla či její splátce odepsány z účtu objednatele ve prospěch účtu zhotovitele uvedeného v záhlaví této smlouvy.</w:t>
      </w:r>
    </w:p>
    <w:p w14:paraId="36CD0FF2" w14:textId="77777777" w:rsidR="001263EA" w:rsidRDefault="001263EA">
      <w:pPr>
        <w:pStyle w:val="Odstavecseseznamem"/>
        <w:rPr>
          <w:rFonts w:cs="Times New Roman"/>
          <w:sz w:val="22"/>
          <w:szCs w:val="22"/>
        </w:rPr>
      </w:pPr>
    </w:p>
    <w:p w14:paraId="73E99AB7" w14:textId="3FB19983" w:rsidR="001263EA" w:rsidRDefault="001263EA">
      <w:pPr>
        <w:pStyle w:val="BodyText21"/>
        <w:widowControl/>
        <w:numPr>
          <w:ilvl w:val="1"/>
          <w:numId w:val="11"/>
        </w:numPr>
        <w:tabs>
          <w:tab w:val="clear" w:pos="570"/>
          <w:tab w:val="left" w:pos="709"/>
          <w:tab w:val="left" w:pos="1279"/>
        </w:tabs>
        <w:ind w:left="709" w:hanging="709"/>
        <w:rPr>
          <w:rFonts w:cs="Times New Roman"/>
          <w:szCs w:val="22"/>
        </w:rPr>
      </w:pPr>
      <w:r>
        <w:rPr>
          <w:rFonts w:cs="Times New Roman"/>
          <w:szCs w:val="22"/>
        </w:rPr>
        <w:t xml:space="preserve">Daňový doklad bude obsahovat pojmové náležitosti daňového dokladu stanovené zákonem č. 235/2004 Sb., o dani z přidané hodnoty, ve znění pozdějších předpisů, a zákonem č. 563/1991 Sb., o účetnictví, ve znění pozdějších předpisů. </w:t>
      </w:r>
      <w:r>
        <w:rPr>
          <w:rFonts w:cs="Times New Roman"/>
          <w:szCs w:val="22"/>
          <w:lang w:eastAsia="cs-CZ"/>
        </w:rPr>
        <w:t>Úhrada daňového dokladu bude provedena pouze na účet, který je zveřejněný na portálu finanční správy, v opačném případě bude zhotoviteli uhrazena pouze částka bez DPH a DPH odvede příjemce plnění.</w:t>
      </w:r>
    </w:p>
    <w:p w14:paraId="63E15C95" w14:textId="77777777" w:rsidR="001263EA" w:rsidRDefault="001263EA">
      <w:pPr>
        <w:pStyle w:val="Odstavecseseznamem"/>
        <w:rPr>
          <w:rFonts w:cs="Times New Roman"/>
          <w:sz w:val="22"/>
          <w:szCs w:val="22"/>
        </w:rPr>
      </w:pPr>
    </w:p>
    <w:p w14:paraId="57A9B4F1" w14:textId="17BD61BB" w:rsidR="001263EA" w:rsidRDefault="001263EA">
      <w:pPr>
        <w:numPr>
          <w:ilvl w:val="1"/>
          <w:numId w:val="11"/>
        </w:numPr>
        <w:tabs>
          <w:tab w:val="clear" w:pos="570"/>
          <w:tab w:val="left" w:pos="709"/>
        </w:tabs>
        <w:ind w:left="709" w:hanging="709"/>
        <w:jc w:val="both"/>
        <w:rPr>
          <w:rFonts w:cs="Times New Roman"/>
          <w:sz w:val="22"/>
          <w:szCs w:val="22"/>
        </w:rPr>
      </w:pPr>
      <w:r>
        <w:rPr>
          <w:rFonts w:cs="Times New Roman"/>
          <w:sz w:val="22"/>
          <w:szCs w:val="22"/>
        </w:rPr>
        <w:t xml:space="preserve">V případě, že daňový doklad nebude obsahovat správné údaje či bude neúplný, je objednatel oprávněn daňový doklad vrátit ve lhůtě do data jeho splatnosti zhotoviteli. Zhotovitel je povinen takový daňový doklad opravit, aby splňoval podmínky stanovené v článku V. odst. </w:t>
      </w:r>
      <w:proofErr w:type="gramStart"/>
      <w:r>
        <w:rPr>
          <w:rFonts w:cs="Times New Roman"/>
          <w:sz w:val="22"/>
          <w:szCs w:val="22"/>
        </w:rPr>
        <w:t>5.5. této</w:t>
      </w:r>
      <w:proofErr w:type="gramEnd"/>
      <w:r>
        <w:rPr>
          <w:rFonts w:cs="Times New Roman"/>
          <w:sz w:val="22"/>
          <w:szCs w:val="22"/>
        </w:rPr>
        <w:t xml:space="preserve"> smlouvy. </w:t>
      </w:r>
      <w:r w:rsidR="00002C72" w:rsidRPr="00002C72">
        <w:rPr>
          <w:rFonts w:cs="Times New Roman"/>
          <w:sz w:val="22"/>
          <w:szCs w:val="22"/>
        </w:rPr>
        <w:t xml:space="preserve">V takovém případě se přeruší běh lhůty splatnosti a nová lhůta splatnosti začne běžet doručením opravené faktury objednateli. </w:t>
      </w:r>
      <w:r w:rsidR="000942A3" w:rsidRPr="000942A3">
        <w:rPr>
          <w:rFonts w:cs="Times New Roman"/>
          <w:sz w:val="22"/>
          <w:szCs w:val="22"/>
        </w:rPr>
        <w:t xml:space="preserve">Pokud před uhrazením některé z faktur vyjdou najevo vady díla dle této smlouvy, je objednatel oprávněn takovou fakturu zhotoviteli vrátit a není povinen fakturovanou částku uhradit. Po odstranění příslušné vady nebo po jiném zániku odpovědnosti zhotovitele za takovou vadu předloží zhotovitel objednateli novou fakturu se splatností uvedenou v </w:t>
      </w:r>
      <w:proofErr w:type="gramStart"/>
      <w:r w:rsidR="000942A3" w:rsidRPr="000942A3">
        <w:rPr>
          <w:rFonts w:cs="Times New Roman"/>
          <w:sz w:val="22"/>
          <w:szCs w:val="22"/>
        </w:rPr>
        <w:t xml:space="preserve">odst. </w:t>
      </w:r>
      <w:r w:rsidR="003A5F10">
        <w:rPr>
          <w:rFonts w:cs="Times New Roman"/>
          <w:sz w:val="22"/>
          <w:szCs w:val="22"/>
        </w:rPr>
        <w:fldChar w:fldCharType="begin"/>
      </w:r>
      <w:r w:rsidR="003A5F10">
        <w:rPr>
          <w:rFonts w:cs="Times New Roman"/>
          <w:sz w:val="22"/>
          <w:szCs w:val="22"/>
        </w:rPr>
        <w:instrText xml:space="preserve"> REF _Ref210132258 \r \h </w:instrText>
      </w:r>
      <w:r w:rsidR="003A5F10">
        <w:rPr>
          <w:rFonts w:cs="Times New Roman"/>
          <w:sz w:val="22"/>
          <w:szCs w:val="22"/>
        </w:rPr>
      </w:r>
      <w:r w:rsidR="003A5F10">
        <w:rPr>
          <w:rFonts w:cs="Times New Roman"/>
          <w:sz w:val="22"/>
          <w:szCs w:val="22"/>
        </w:rPr>
        <w:fldChar w:fldCharType="separate"/>
      </w:r>
      <w:r w:rsidR="007F7C5F">
        <w:rPr>
          <w:rFonts w:cs="Times New Roman"/>
          <w:sz w:val="22"/>
          <w:szCs w:val="22"/>
        </w:rPr>
        <w:t>5.2</w:t>
      </w:r>
      <w:r w:rsidR="003A5F10">
        <w:rPr>
          <w:rFonts w:cs="Times New Roman"/>
          <w:sz w:val="22"/>
          <w:szCs w:val="22"/>
        </w:rPr>
        <w:fldChar w:fldCharType="end"/>
      </w:r>
      <w:r w:rsidR="003A5F10">
        <w:rPr>
          <w:rFonts w:cs="Times New Roman"/>
          <w:sz w:val="22"/>
          <w:szCs w:val="22"/>
        </w:rPr>
        <w:t xml:space="preserve"> písm.</w:t>
      </w:r>
      <w:proofErr w:type="gramEnd"/>
      <w:r w:rsidR="003A5F10">
        <w:rPr>
          <w:rFonts w:cs="Times New Roman"/>
          <w:sz w:val="22"/>
          <w:szCs w:val="22"/>
        </w:rPr>
        <w:t xml:space="preserve"> b)</w:t>
      </w:r>
      <w:r w:rsidR="000942A3" w:rsidRPr="000942A3">
        <w:rPr>
          <w:rFonts w:cs="Times New Roman"/>
          <w:sz w:val="22"/>
          <w:szCs w:val="22"/>
        </w:rPr>
        <w:t xml:space="preserve"> této smlouvy. Objednatel je oprávněn pozastavit úhradu kterékoliv platby v</w:t>
      </w:r>
      <w:r w:rsidR="003A5F10">
        <w:rPr>
          <w:rFonts w:cs="Times New Roman"/>
          <w:sz w:val="22"/>
          <w:szCs w:val="22"/>
        </w:rPr>
        <w:t> </w:t>
      </w:r>
      <w:r w:rsidR="000942A3" w:rsidRPr="000942A3">
        <w:rPr>
          <w:rFonts w:cs="Times New Roman"/>
          <w:sz w:val="22"/>
          <w:szCs w:val="22"/>
        </w:rPr>
        <w:t>průběhu plnění této smlouvy, jestliže zhotovitel neplní kterýkoliv termín (lhůtu) v této smlouvě stanovený (stanovenou).</w:t>
      </w:r>
    </w:p>
    <w:p w14:paraId="248F6236" w14:textId="77777777" w:rsidR="001263EA" w:rsidRDefault="001263EA">
      <w:pPr>
        <w:pStyle w:val="BodyText21"/>
        <w:widowControl/>
        <w:tabs>
          <w:tab w:val="left" w:pos="709"/>
        </w:tabs>
        <w:ind w:left="709" w:hanging="709"/>
        <w:jc w:val="left"/>
        <w:rPr>
          <w:rFonts w:cs="Times New Roman"/>
          <w:szCs w:val="22"/>
        </w:rPr>
      </w:pPr>
    </w:p>
    <w:p w14:paraId="2BB7713C" w14:textId="1B5AFADA" w:rsidR="001263EA" w:rsidRDefault="001263EA">
      <w:pPr>
        <w:pStyle w:val="BodyText21"/>
        <w:widowControl/>
        <w:numPr>
          <w:ilvl w:val="1"/>
          <w:numId w:val="11"/>
        </w:numPr>
        <w:tabs>
          <w:tab w:val="clear" w:pos="570"/>
          <w:tab w:val="left" w:pos="709"/>
        </w:tabs>
        <w:ind w:left="709" w:hanging="709"/>
        <w:rPr>
          <w:rFonts w:cs="Times New Roman"/>
          <w:szCs w:val="22"/>
        </w:rPr>
      </w:pPr>
      <w:r>
        <w:rPr>
          <w:rFonts w:cs="Times New Roman"/>
          <w:szCs w:val="22"/>
        </w:rPr>
        <w:t>Úhrada odměny za vytvoření díla, ať již jako celku či dílčích plnění, nemá vliv na uplatnění práv objednatele z vad díla.</w:t>
      </w:r>
    </w:p>
    <w:p w14:paraId="377FC671" w14:textId="77777777" w:rsidR="00A879F8" w:rsidRDefault="00A879F8" w:rsidP="00A879F8">
      <w:pPr>
        <w:pStyle w:val="Odstavecseseznamem"/>
        <w:rPr>
          <w:rFonts w:cs="Times New Roman"/>
          <w:szCs w:val="22"/>
        </w:rPr>
      </w:pPr>
    </w:p>
    <w:p w14:paraId="3BECA701" w14:textId="0C5642E2" w:rsidR="00A879F8" w:rsidRPr="00A879F8" w:rsidRDefault="00A879F8" w:rsidP="00EE2811">
      <w:pPr>
        <w:pStyle w:val="BodyText21"/>
        <w:widowControl/>
        <w:numPr>
          <w:ilvl w:val="1"/>
          <w:numId w:val="11"/>
        </w:numPr>
        <w:tabs>
          <w:tab w:val="clear" w:pos="570"/>
          <w:tab w:val="left" w:pos="709"/>
        </w:tabs>
        <w:ind w:left="709" w:hanging="709"/>
        <w:rPr>
          <w:rFonts w:cs="Times New Roman"/>
          <w:szCs w:val="22"/>
        </w:rPr>
      </w:pPr>
      <w:r w:rsidRPr="00A879F8">
        <w:rPr>
          <w:rFonts w:cs="Times New Roman"/>
          <w:szCs w:val="22"/>
        </w:rPr>
        <w:t xml:space="preserve">Zhotovitel bere na vědomí a výslovně souhlasí s tím, že objednatel je v souladu s principy sociálně odpovědného veřejného zadávání oprávněn provést platby přímo konkrétnímu poddodavateli zhotovitele, a to v souladu s § 106 </w:t>
      </w:r>
      <w:r w:rsidR="00B8687E">
        <w:rPr>
          <w:rFonts w:cs="Times New Roman"/>
          <w:szCs w:val="22"/>
        </w:rPr>
        <w:t>zákona č. 134/2016 Sb., o zadávání veřejných zakázek, v platném znění</w:t>
      </w:r>
      <w:r w:rsidRPr="00A879F8">
        <w:rPr>
          <w:rFonts w:cs="Times New Roman"/>
          <w:szCs w:val="22"/>
        </w:rPr>
        <w:t xml:space="preserve">. Předpokladem provedení přímé platby poddodavateli je čestné prohlášení poddodavatele o tom, že zhotovitel je v prodlení s úhradou ceny za poddodavatelské plnění provedené na základě této smlouvy o více než 60 kalendářních dní, přičemž přílohou čestného prohlášení bude příslušný daňový doklad (faktura) vystavený poddodavatelem a potvrzení o jeho doručení zhotoviteli. Objednatel je oprávněn vyžádat si vyjádření </w:t>
      </w:r>
      <w:r w:rsidRPr="00A879F8">
        <w:rPr>
          <w:rFonts w:cs="Times New Roman"/>
          <w:szCs w:val="22"/>
        </w:rPr>
        <w:lastRenderedPageBreak/>
        <w:t>zhotovitele o důvodu neprovedení platby poddodavateli. Zhotovitel výslovně prohlašuje, že se objednatel provedením přímé platby poddodavateli nemůže dostat do prodlení s platbou cen, neboť provedením přímé platby poddodavateli závazek objednatele v rozsahu částky fakturované poddodavatelem zhotovitele jeho splněním zaniká. Objednatel není povinen provést žádnou platbu poddodavatelům dle tohoto odstavce. Jedná se výhradně o možnost objednatele, nikoli povinnost ze strany poddodavatelů zhotovitele jakkoli vymahatelnou.</w:t>
      </w:r>
    </w:p>
    <w:p w14:paraId="00CFB5EC" w14:textId="77777777" w:rsidR="001263EA" w:rsidRDefault="001263EA">
      <w:pPr>
        <w:pStyle w:val="Zkladntextodsazen31"/>
        <w:ind w:left="0" w:firstLine="0"/>
        <w:rPr>
          <w:rFonts w:cs="Times New Roman"/>
          <w:b/>
          <w:szCs w:val="22"/>
        </w:rPr>
      </w:pPr>
    </w:p>
    <w:p w14:paraId="3B82C912" w14:textId="77777777" w:rsidR="001263EA" w:rsidRDefault="001263EA">
      <w:pPr>
        <w:pStyle w:val="Zkladntextodsazen31"/>
        <w:ind w:left="0" w:firstLine="0"/>
        <w:rPr>
          <w:rFonts w:cs="Times New Roman"/>
          <w:b/>
          <w:szCs w:val="22"/>
        </w:rPr>
      </w:pPr>
      <w:r>
        <w:rPr>
          <w:rFonts w:cs="Times New Roman"/>
          <w:b/>
          <w:szCs w:val="22"/>
        </w:rPr>
        <w:t>VI.</w:t>
      </w:r>
      <w:r>
        <w:rPr>
          <w:rFonts w:cs="Times New Roman"/>
          <w:b/>
          <w:szCs w:val="22"/>
        </w:rPr>
        <w:tab/>
        <w:t>Součinnost smluvních stran</w:t>
      </w:r>
    </w:p>
    <w:p w14:paraId="23688312" w14:textId="77777777" w:rsidR="001263EA" w:rsidRDefault="001263EA">
      <w:pPr>
        <w:pStyle w:val="Zkladntextodsazen31"/>
        <w:numPr>
          <w:ilvl w:val="1"/>
          <w:numId w:val="13"/>
        </w:numPr>
        <w:tabs>
          <w:tab w:val="clear" w:pos="570"/>
          <w:tab w:val="left" w:pos="709"/>
          <w:tab w:val="left" w:pos="1080"/>
        </w:tabs>
        <w:ind w:left="709" w:hanging="709"/>
        <w:rPr>
          <w:rFonts w:cs="Times New Roman"/>
          <w:szCs w:val="22"/>
        </w:rPr>
      </w:pPr>
      <w:r>
        <w:rPr>
          <w:rFonts w:cs="Times New Roman"/>
          <w:szCs w:val="22"/>
        </w:rPr>
        <w:t xml:space="preserve">Smluvní strany se zavazují vyvinout veškeré úsilí k vytvoření potřebných podmínek pro realizaci díla dle podmínek stanovených touto smlouvou, které vyplývají z jejich smluvního postavení. To platí i v případech, kde to není výslovně stanoveno ustanovením této smlouvy. </w:t>
      </w:r>
    </w:p>
    <w:p w14:paraId="7B790C12" w14:textId="77777777" w:rsidR="001263EA" w:rsidRDefault="001263EA">
      <w:pPr>
        <w:tabs>
          <w:tab w:val="left" w:pos="1080"/>
        </w:tabs>
        <w:ind w:left="540" w:hanging="540"/>
        <w:jc w:val="both"/>
        <w:rPr>
          <w:rFonts w:cs="Times New Roman"/>
          <w:sz w:val="22"/>
          <w:szCs w:val="22"/>
        </w:rPr>
      </w:pPr>
    </w:p>
    <w:p w14:paraId="6DD11A21" w14:textId="77777777" w:rsidR="001263EA" w:rsidRDefault="001263EA">
      <w:pPr>
        <w:pStyle w:val="Zkladntextodsazen31"/>
        <w:numPr>
          <w:ilvl w:val="1"/>
          <w:numId w:val="13"/>
        </w:numPr>
        <w:tabs>
          <w:tab w:val="clear" w:pos="570"/>
          <w:tab w:val="left" w:pos="709"/>
        </w:tabs>
        <w:ind w:left="709" w:hanging="709"/>
        <w:rPr>
          <w:rFonts w:cs="Times New Roman"/>
          <w:szCs w:val="22"/>
        </w:rPr>
      </w:pPr>
      <w:r>
        <w:rPr>
          <w:rFonts w:cs="Times New Roman"/>
          <w:szCs w:val="22"/>
        </w:rPr>
        <w:t>Pokud jsou kterékoli ze smluvních stran známy skutečnosti, které jí brání nebo budou bránit, aby dostála svým smluvním povinnostem, sdělí tuto skutečnost neprodleně písemně druhé smluvní straně. Smluvní strany se dále zavazují neprodleně odstranit v rámci svých možností všechny okolnosti, které jsou na jejich straně a které brání splnění jejich smluvních povinností.</w:t>
      </w:r>
    </w:p>
    <w:p w14:paraId="09E44D1E" w14:textId="77777777" w:rsidR="001263EA" w:rsidRDefault="001263EA">
      <w:pPr>
        <w:pStyle w:val="Zkladntextodsazen31"/>
        <w:ind w:left="0" w:firstLine="0"/>
        <w:rPr>
          <w:rFonts w:cs="Times New Roman"/>
          <w:szCs w:val="22"/>
        </w:rPr>
      </w:pPr>
    </w:p>
    <w:p w14:paraId="166F2562" w14:textId="77777777" w:rsidR="001263EA" w:rsidRDefault="001263EA">
      <w:pPr>
        <w:pStyle w:val="Zkladntextodsazen31"/>
        <w:ind w:left="709" w:hanging="709"/>
        <w:rPr>
          <w:rFonts w:cs="Times New Roman"/>
          <w:szCs w:val="22"/>
        </w:rPr>
      </w:pPr>
      <w:proofErr w:type="gramStart"/>
      <w:r>
        <w:rPr>
          <w:rFonts w:cs="Times New Roman"/>
          <w:szCs w:val="22"/>
        </w:rPr>
        <w:t>6.3</w:t>
      </w:r>
      <w:proofErr w:type="gramEnd"/>
      <w:r>
        <w:rPr>
          <w:rFonts w:cs="Times New Roman"/>
          <w:szCs w:val="22"/>
        </w:rPr>
        <w:t>.</w:t>
      </w:r>
      <w:r>
        <w:rPr>
          <w:rFonts w:cs="Times New Roman"/>
          <w:szCs w:val="22"/>
        </w:rPr>
        <w:tab/>
        <w:t>Zhotovitel se zavazuje, že na základě skutečností zjištěných v průběhu plnění povinností dle této smlouvy navrhne a provede opatření směřující k dodržení podmínek stanovených touto smlouvou pro naplnění smlouvy, k ochraně objednatele před škodami, ztrátami a zbytečnými výdaji a že poskytne objednateli, stavebně-technickému dozoru a jiným osobám zúčastněným na provádění díla veškeré potřebné doklady, konzultace, pomoc a jinou součinnost.</w:t>
      </w:r>
    </w:p>
    <w:p w14:paraId="40F9DDE5" w14:textId="77777777" w:rsidR="001263EA" w:rsidRDefault="001263EA">
      <w:pPr>
        <w:jc w:val="both"/>
        <w:rPr>
          <w:rFonts w:cs="Times New Roman"/>
          <w:b/>
          <w:sz w:val="22"/>
          <w:szCs w:val="22"/>
        </w:rPr>
      </w:pPr>
    </w:p>
    <w:p w14:paraId="4CC263FF" w14:textId="77777777" w:rsidR="001263EA" w:rsidRDefault="001263EA">
      <w:pPr>
        <w:pStyle w:val="Nadpis3"/>
        <w:rPr>
          <w:rFonts w:cs="Times New Roman"/>
          <w:sz w:val="22"/>
          <w:szCs w:val="22"/>
        </w:rPr>
      </w:pPr>
      <w:r>
        <w:rPr>
          <w:rFonts w:cs="Times New Roman"/>
          <w:sz w:val="22"/>
          <w:szCs w:val="22"/>
        </w:rPr>
        <w:t>VII.</w:t>
      </w:r>
      <w:r>
        <w:rPr>
          <w:rFonts w:cs="Times New Roman"/>
          <w:sz w:val="22"/>
          <w:szCs w:val="22"/>
        </w:rPr>
        <w:tab/>
        <w:t>Prohlášení, práva a povinnosti smluvních stran</w:t>
      </w:r>
    </w:p>
    <w:p w14:paraId="58830441"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prohlašuje, že před podpisem této smlouvy řádně překontroloval předané materiální podklady a dokumentaci a řádně prověřil místní podmínky na místě realizace hmotného provedení díla a všechny nejasné podmínky pro realizaci díla, či jeho části si vyjasnil s objednatelem nebo místním šetřením.  </w:t>
      </w:r>
    </w:p>
    <w:p w14:paraId="35470A8E" w14:textId="77777777" w:rsidR="001263EA" w:rsidRDefault="001263EA">
      <w:pPr>
        <w:pStyle w:val="Zkladntextodsazen31"/>
        <w:ind w:left="-138"/>
        <w:rPr>
          <w:rFonts w:cs="Times New Roman"/>
          <w:szCs w:val="22"/>
        </w:rPr>
      </w:pPr>
    </w:p>
    <w:p w14:paraId="016CB45E"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Zhotovitel se zavazuje zajistit, aby provádění díla bylo zabezpečeno oprávněnou osobou dle zákona č. 360/1992 Sb., o výkonu povolání autorizovaných architektů a o výkonu povolání autorizovaných inženýrů a techniků činných ve výstavbě, ve znění pozdějších předpisů. Zhotovitel zabezpečí, aby odborné práce a činnosti, která nemá zapsány ve svém obchodním rejstříku, rejstříku živnostenského podnikání, či v jiném obdobném rejstříku, provedl subdodavatel s odpovídající odbornou způsobilostí. Veškeré části projektové dokumentace tvořící předmět díla dle této smlouvy budou při jejich předání zhotovitelem objednateli označeny otiskem autorizačního razítka a podepsány v souladu s pravidly České komory autorizovaných inženýrů a techniků činných ve výstavbě.</w:t>
      </w:r>
    </w:p>
    <w:p w14:paraId="42503844" w14:textId="77777777" w:rsidR="001263EA" w:rsidRDefault="001263EA">
      <w:pPr>
        <w:pStyle w:val="Zkladntextodsazen31"/>
        <w:tabs>
          <w:tab w:val="left" w:pos="1107"/>
        </w:tabs>
        <w:ind w:left="709" w:firstLine="0"/>
        <w:rPr>
          <w:rFonts w:cs="Times New Roman"/>
          <w:szCs w:val="22"/>
        </w:rPr>
      </w:pPr>
    </w:p>
    <w:p w14:paraId="1A8B5270"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Zhotovitel je povinen postupovat při plnění této smlouvy s odbornou péčí; zavazuje se při plnění díla postupovat poctivě, pečlivě a s odbornou péčí, jak je vymezena v § 5 odst. 1 zákona č. 89/2012 Sb., občanského zákoníku, ve znění pozdějších předpisů, s použitím každého prostředku, kterého vyžaduje povaha předmětu díla, podle pokynů objednatele a v souladu s jeho zájmy, které jsou zhotoviteli známy nebo je musí znát či předpokládat.</w:t>
      </w:r>
    </w:p>
    <w:p w14:paraId="6DE6476F" w14:textId="77777777" w:rsidR="00813662" w:rsidRDefault="00813662" w:rsidP="00813662">
      <w:pPr>
        <w:pStyle w:val="Zkladntextodsazen31"/>
        <w:tabs>
          <w:tab w:val="left" w:pos="1107"/>
        </w:tabs>
        <w:ind w:left="709" w:firstLine="0"/>
        <w:rPr>
          <w:rFonts w:cs="Times New Roman"/>
          <w:szCs w:val="22"/>
        </w:rPr>
      </w:pPr>
    </w:p>
    <w:p w14:paraId="364F68BB" w14:textId="77777777" w:rsidR="001263EA" w:rsidRDefault="001263EA">
      <w:pPr>
        <w:pStyle w:val="Zkladntextodsazen31"/>
        <w:numPr>
          <w:ilvl w:val="1"/>
          <w:numId w:val="14"/>
        </w:numPr>
        <w:tabs>
          <w:tab w:val="left" w:pos="705"/>
          <w:tab w:val="left" w:pos="1107"/>
        </w:tabs>
        <w:ind w:left="709" w:hanging="709"/>
        <w:rPr>
          <w:rFonts w:cs="Times New Roman"/>
          <w:szCs w:val="22"/>
        </w:rPr>
      </w:pPr>
      <w:r>
        <w:rPr>
          <w:rFonts w:cs="Times New Roman"/>
          <w:szCs w:val="22"/>
        </w:rPr>
        <w:t xml:space="preserve">Zhotovitel se zavazuje písemně upozornit objednatele na nevhodnost, případně nepřípustnost podkladových materiálů, pokynů a věcí, které mu byly předány objednatelem anebo objednatelem požadovaných změn, ať již z hlediska důsledků pro jakost a provedení díla či rozporu s podklady pro uzavření této smlouvy, ustanoveními nebo rozhodnutími orgánů veřejné správy či obecně závaznými právními předpisy, ČSN či jinými normami včetně evropských závazných norem. V případě, že objednatel bude, i přes upozornění zhotovitele trvat na užití podkladových materiálů, pokynů a věcí, které byly zhotoviteli předány objednatelem, je zhotovitel oprávněn odmítnout jejich plnění pouze tehdy, pokud by se jejich splněním mohl vystavit správnímu či trestnímu postihu. </w:t>
      </w:r>
    </w:p>
    <w:p w14:paraId="1F71AE12" w14:textId="77777777" w:rsidR="001263EA" w:rsidRDefault="001263EA">
      <w:pPr>
        <w:pStyle w:val="Odstavecseseznamem"/>
        <w:rPr>
          <w:rFonts w:cs="Times New Roman"/>
          <w:szCs w:val="22"/>
        </w:rPr>
      </w:pPr>
    </w:p>
    <w:p w14:paraId="672F9DBC" w14:textId="77777777" w:rsidR="001263EA" w:rsidRDefault="001263EA">
      <w:pPr>
        <w:pStyle w:val="Zkladntextodsazen31"/>
        <w:numPr>
          <w:ilvl w:val="1"/>
          <w:numId w:val="14"/>
        </w:numPr>
        <w:tabs>
          <w:tab w:val="left" w:pos="705"/>
        </w:tabs>
        <w:rPr>
          <w:rFonts w:cs="Times New Roman"/>
          <w:szCs w:val="22"/>
        </w:rPr>
      </w:pPr>
      <w:r>
        <w:rPr>
          <w:rFonts w:cs="Times New Roman"/>
          <w:szCs w:val="22"/>
        </w:rPr>
        <w:t xml:space="preserve">Objednatel neudělil zhotoviteli žádné oprávnění najímat jakékoli osoby jménem objednatele. </w:t>
      </w:r>
    </w:p>
    <w:p w14:paraId="14BA6D86" w14:textId="77777777" w:rsidR="00664623" w:rsidRDefault="00664623">
      <w:pPr>
        <w:pStyle w:val="Zkladntextodsazen31"/>
        <w:ind w:left="0" w:firstLine="0"/>
        <w:rPr>
          <w:rFonts w:cs="Times New Roman"/>
          <w:szCs w:val="22"/>
        </w:rPr>
      </w:pPr>
    </w:p>
    <w:p w14:paraId="63B4837F" w14:textId="77777777" w:rsidR="001263EA" w:rsidRDefault="001263EA">
      <w:pPr>
        <w:pStyle w:val="Nadpis4"/>
        <w:numPr>
          <w:ilvl w:val="0"/>
          <w:numId w:val="0"/>
        </w:numPr>
        <w:ind w:left="705" w:hanging="705"/>
        <w:jc w:val="both"/>
        <w:rPr>
          <w:rFonts w:cs="Times New Roman"/>
          <w:szCs w:val="22"/>
        </w:rPr>
      </w:pPr>
      <w:proofErr w:type="gramStart"/>
      <w:r>
        <w:rPr>
          <w:rFonts w:cs="Times New Roman"/>
          <w:szCs w:val="22"/>
        </w:rPr>
        <w:t>7.6</w:t>
      </w:r>
      <w:proofErr w:type="gramEnd"/>
      <w:r>
        <w:rPr>
          <w:rFonts w:cs="Times New Roman"/>
          <w:szCs w:val="22"/>
        </w:rPr>
        <w:t>.</w:t>
      </w:r>
      <w:r>
        <w:rPr>
          <w:rFonts w:cs="Times New Roman"/>
          <w:szCs w:val="22"/>
        </w:rPr>
        <w:tab/>
        <w:t xml:space="preserve">Zhotovitel se zavazuje uhradit objednateli do deseti dnů poté, kdy k tomu bude objednatelem písemně vyzván veškeré pokuty či další sankce, které byly objednateli vyměřeny (pravomocným rozhodnutím) orgány veřejné </w:t>
      </w:r>
      <w:r>
        <w:rPr>
          <w:rFonts w:cs="Times New Roman"/>
          <w:szCs w:val="22"/>
        </w:rPr>
        <w:lastRenderedPageBreak/>
        <w:t>správy v souvislosti s porušením povinností zhotovitele stanovených touto smlouvou či obecně závaznými právními předpisy, při provádění díla. Úhrada bude provedena na účet objednatele uvedený v písemné výzvě.</w:t>
      </w:r>
    </w:p>
    <w:p w14:paraId="1F259C58" w14:textId="77777777" w:rsidR="001263EA" w:rsidRDefault="001263EA">
      <w:pPr>
        <w:pStyle w:val="Nadpis4"/>
        <w:numPr>
          <w:ilvl w:val="0"/>
          <w:numId w:val="0"/>
        </w:numPr>
        <w:ind w:left="705" w:hanging="705"/>
        <w:jc w:val="both"/>
        <w:rPr>
          <w:rFonts w:cs="Times New Roman"/>
          <w:b/>
          <w:szCs w:val="22"/>
        </w:rPr>
      </w:pPr>
      <w:proofErr w:type="gramStart"/>
      <w:r>
        <w:rPr>
          <w:rFonts w:cs="Times New Roman"/>
          <w:szCs w:val="22"/>
        </w:rPr>
        <w:t>7.7</w:t>
      </w:r>
      <w:proofErr w:type="gramEnd"/>
      <w:r>
        <w:rPr>
          <w:rFonts w:cs="Times New Roman"/>
          <w:szCs w:val="22"/>
        </w:rPr>
        <w:t>.</w:t>
      </w:r>
      <w:r>
        <w:rPr>
          <w:rFonts w:cs="Times New Roman"/>
          <w:szCs w:val="22"/>
        </w:rPr>
        <w:tab/>
        <w:t>Zhotovitel se zavazuje</w:t>
      </w:r>
      <w:r>
        <w:rPr>
          <w:rFonts w:cs="Times New Roman"/>
          <w:b/>
          <w:szCs w:val="22"/>
        </w:rPr>
        <w:t xml:space="preserve"> </w:t>
      </w:r>
      <w:r>
        <w:rPr>
          <w:rFonts w:cs="Times New Roman"/>
          <w:szCs w:val="22"/>
        </w:rPr>
        <w:t>přizvat zástupce objednatele nejméně jedenkrát za 14 dní ke konzultaci v průběhu provádění díla.</w:t>
      </w:r>
      <w:r>
        <w:rPr>
          <w:rFonts w:cs="Times New Roman"/>
          <w:b/>
          <w:szCs w:val="22"/>
        </w:rPr>
        <w:t xml:space="preserve"> </w:t>
      </w:r>
    </w:p>
    <w:p w14:paraId="00EBA374" w14:textId="77777777" w:rsidR="001263EA" w:rsidRDefault="001263EA">
      <w:pPr>
        <w:pStyle w:val="Nadpis4"/>
        <w:numPr>
          <w:ilvl w:val="0"/>
          <w:numId w:val="0"/>
        </w:numPr>
        <w:spacing w:after="0"/>
        <w:ind w:left="703" w:hanging="703"/>
        <w:jc w:val="both"/>
        <w:rPr>
          <w:rFonts w:cs="Times New Roman"/>
          <w:szCs w:val="22"/>
        </w:rPr>
      </w:pPr>
      <w:proofErr w:type="gramStart"/>
      <w:r>
        <w:rPr>
          <w:rFonts w:cs="Times New Roman"/>
          <w:szCs w:val="22"/>
        </w:rPr>
        <w:t>7.8</w:t>
      </w:r>
      <w:proofErr w:type="gramEnd"/>
      <w:r>
        <w:rPr>
          <w:rFonts w:cs="Times New Roman"/>
          <w:szCs w:val="22"/>
        </w:rPr>
        <w:t>.</w:t>
      </w:r>
      <w:r>
        <w:rPr>
          <w:rFonts w:cs="Times New Roman"/>
          <w:szCs w:val="22"/>
        </w:rPr>
        <w:tab/>
        <w:t>V případě, že zhotovitel při vytvoření díla dle této smlouvy použije k vytvoření dílčích částí díla (subdodávkám části díla) třetí osoby, pak je zhotovitel povinen ve smlouvě uzavřené mezi zhotovitelem a třetí osobou vytvářející pro zhotovitele dílčí část díla sjednat takové podmínky, aby dílčí část díla vytvořená pro zhotovitele třetí osobou mohla být objednatelem bez jakýchkoli omezení daných smlouvou či obecně závaznými právními předpisy, použita alespoň v rozsahu uvedeném v článku VIII. této smlouvy. Tuto skutečnost prokáže zhotovitel objednateli nejpozději do 14 dnů od vzniku smluvního vztahu mezi zhotovitelem a touto třetí osobou, a to kopií smlouvy mezi zhotovitelem a třetí osobou vytvářející pro zhotovitele dílčí část díla.</w:t>
      </w:r>
    </w:p>
    <w:p w14:paraId="6AEA578E" w14:textId="77777777" w:rsidR="0044739E" w:rsidRDefault="0044739E" w:rsidP="0044739E">
      <w:pPr>
        <w:pStyle w:val="Zkladntext"/>
      </w:pPr>
    </w:p>
    <w:p w14:paraId="3B2DC831" w14:textId="13B63507" w:rsidR="0044739E" w:rsidRPr="00BF6A85" w:rsidRDefault="0044739E" w:rsidP="0044739E">
      <w:pPr>
        <w:pStyle w:val="Nadpis4"/>
        <w:numPr>
          <w:ilvl w:val="0"/>
          <w:numId w:val="0"/>
        </w:numPr>
        <w:spacing w:after="0"/>
        <w:ind w:left="703" w:hanging="703"/>
        <w:jc w:val="both"/>
        <w:rPr>
          <w:rFonts w:cs="Times New Roman"/>
          <w:szCs w:val="22"/>
        </w:rPr>
      </w:pPr>
      <w:proofErr w:type="gramStart"/>
      <w:r w:rsidRPr="00BF6A85">
        <w:rPr>
          <w:rFonts w:cs="Times New Roman"/>
          <w:szCs w:val="22"/>
        </w:rPr>
        <w:t>7.9</w:t>
      </w:r>
      <w:proofErr w:type="gramEnd"/>
      <w:r w:rsidRPr="00BF6A85">
        <w:rPr>
          <w:rFonts w:cs="Times New Roman"/>
          <w:szCs w:val="22"/>
        </w:rPr>
        <w:t>.</w:t>
      </w:r>
      <w:r w:rsidRPr="00BF6A85">
        <w:rPr>
          <w:rFonts w:cs="Times New Roman"/>
          <w:szCs w:val="22"/>
        </w:rPr>
        <w:tab/>
        <w:t>Zhotovitel se zav</w:t>
      </w:r>
      <w:r w:rsidR="005763E1" w:rsidRPr="00BF6A85">
        <w:rPr>
          <w:rFonts w:cs="Times New Roman"/>
          <w:szCs w:val="22"/>
        </w:rPr>
        <w:t>azuje, že činnosti spočívající na</w:t>
      </w:r>
      <w:r w:rsidRPr="00BF6A85">
        <w:rPr>
          <w:rFonts w:cs="Times New Roman"/>
          <w:szCs w:val="22"/>
        </w:rPr>
        <w:t xml:space="preserve"> osobě </w:t>
      </w:r>
      <w:r w:rsidR="00F40DEC" w:rsidRPr="00BF6A85">
        <w:rPr>
          <w:rFonts w:cs="Times New Roman"/>
          <w:szCs w:val="22"/>
        </w:rPr>
        <w:t xml:space="preserve">vedoucího týmu - </w:t>
      </w:r>
      <w:r w:rsidR="00036658">
        <w:rPr>
          <w:rFonts w:cs="Times New Roman"/>
          <w:szCs w:val="22"/>
        </w:rPr>
        <w:t>architekta</w:t>
      </w:r>
      <w:r w:rsidR="007D22F3">
        <w:rPr>
          <w:rFonts w:cs="Times New Roman"/>
          <w:szCs w:val="22"/>
        </w:rPr>
        <w:t xml:space="preserve"> a </w:t>
      </w:r>
      <w:r w:rsidR="004D3ECB" w:rsidRPr="00BF6A85">
        <w:t>č</w:t>
      </w:r>
      <w:r w:rsidR="00F40DEC" w:rsidRPr="00BF6A85">
        <w:t>len</w:t>
      </w:r>
      <w:r w:rsidR="004D3ECB" w:rsidRPr="00BF6A85">
        <w:t>a</w:t>
      </w:r>
      <w:r w:rsidR="00F40DEC" w:rsidRPr="00BF6A85">
        <w:t xml:space="preserve"> realizačního týmu – </w:t>
      </w:r>
      <w:r w:rsidR="00D50E89" w:rsidRPr="00DD0D07">
        <w:t>projektanta</w:t>
      </w:r>
      <w:r w:rsidR="004D3ECB" w:rsidRPr="00BF6A85">
        <w:t xml:space="preserve"> </w:t>
      </w:r>
      <w:r w:rsidRPr="00BF6A85">
        <w:rPr>
          <w:rFonts w:cs="Times New Roman"/>
          <w:szCs w:val="22"/>
        </w:rPr>
        <w:t>budou vykonávat pouze níže uvedené osoby</w:t>
      </w:r>
      <w:r w:rsidR="00B524D3">
        <w:rPr>
          <w:rFonts w:cs="Times New Roman"/>
          <w:szCs w:val="22"/>
        </w:rPr>
        <w:t>:</w:t>
      </w:r>
    </w:p>
    <w:p w14:paraId="6665CA81" w14:textId="77777777" w:rsidR="004D3ECB" w:rsidRPr="00BF6A85" w:rsidRDefault="004D3ECB" w:rsidP="004D3ECB">
      <w:pPr>
        <w:pStyle w:val="Zkladntext"/>
      </w:pPr>
    </w:p>
    <w:p w14:paraId="6A16945F" w14:textId="280D0F05" w:rsidR="0044739E" w:rsidRPr="00BF6A85" w:rsidRDefault="00664623" w:rsidP="0044739E">
      <w:pPr>
        <w:pStyle w:val="Zkladntext"/>
        <w:numPr>
          <w:ilvl w:val="0"/>
          <w:numId w:val="23"/>
        </w:numPr>
        <w:ind w:left="1134"/>
        <w:jc w:val="both"/>
      </w:pPr>
      <w:r>
        <w:t xml:space="preserve">Vedoucí týmu – </w:t>
      </w:r>
      <w:r w:rsidR="00036658">
        <w:t>architekt</w:t>
      </w:r>
      <w:r w:rsidR="0044739E" w:rsidRPr="00BF6A85">
        <w:t>:</w:t>
      </w:r>
    </w:p>
    <w:p w14:paraId="7F46F4B9" w14:textId="59C43F6A" w:rsidR="0044739E" w:rsidRPr="00BF6A85" w:rsidRDefault="0044739E" w:rsidP="0044739E">
      <w:pPr>
        <w:pStyle w:val="Zkladntext"/>
        <w:numPr>
          <w:ilvl w:val="1"/>
          <w:numId w:val="24"/>
        </w:numPr>
        <w:jc w:val="both"/>
      </w:pPr>
      <w:r w:rsidRPr="00BF6A85">
        <w:t>Jméno a příjmení</w:t>
      </w:r>
      <w:r w:rsidR="00D534D0">
        <w:t xml:space="preserve">: </w:t>
      </w:r>
      <w:r w:rsidR="00D534D0" w:rsidRPr="00FE142A">
        <w:rPr>
          <w:b/>
          <w:highlight w:val="cyan"/>
        </w:rPr>
        <w:t>[doplní dodavatel]</w:t>
      </w:r>
    </w:p>
    <w:p w14:paraId="602752D8" w14:textId="169E38F9" w:rsidR="0044739E" w:rsidRPr="00BF6A85" w:rsidRDefault="0044739E" w:rsidP="0044739E">
      <w:pPr>
        <w:pStyle w:val="Zkladntext"/>
        <w:numPr>
          <w:ilvl w:val="1"/>
          <w:numId w:val="24"/>
        </w:numPr>
        <w:jc w:val="both"/>
      </w:pPr>
      <w:r w:rsidRPr="00BF6A85">
        <w:t>E-mail</w:t>
      </w:r>
      <w:r w:rsidR="00D534D0">
        <w:t xml:space="preserve">: </w:t>
      </w:r>
      <w:r w:rsidR="00D534D0" w:rsidRPr="00FE142A">
        <w:rPr>
          <w:b/>
          <w:highlight w:val="cyan"/>
        </w:rPr>
        <w:t>[doplní dodavatel]</w:t>
      </w:r>
    </w:p>
    <w:p w14:paraId="5FA20933" w14:textId="0FF02A44" w:rsidR="0044739E" w:rsidRPr="00BF6A85" w:rsidRDefault="0044739E" w:rsidP="0044739E">
      <w:pPr>
        <w:pStyle w:val="Zkladntext"/>
        <w:numPr>
          <w:ilvl w:val="1"/>
          <w:numId w:val="24"/>
        </w:numPr>
        <w:jc w:val="both"/>
      </w:pPr>
      <w:r w:rsidRPr="00BF6A85">
        <w:t>Telefon</w:t>
      </w:r>
      <w:r w:rsidR="00D534D0">
        <w:t xml:space="preserve">: </w:t>
      </w:r>
      <w:r w:rsidR="00D534D0" w:rsidRPr="00FE142A">
        <w:rPr>
          <w:b/>
          <w:highlight w:val="cyan"/>
        </w:rPr>
        <w:t>[doplní dodavatel]</w:t>
      </w:r>
    </w:p>
    <w:p w14:paraId="6647D679" w14:textId="0B41D1FF" w:rsidR="0044739E" w:rsidRPr="00BF6A85" w:rsidRDefault="00AA185C" w:rsidP="0044739E">
      <w:pPr>
        <w:pStyle w:val="Zkladntext"/>
        <w:numPr>
          <w:ilvl w:val="0"/>
          <w:numId w:val="23"/>
        </w:numPr>
        <w:ind w:left="1134"/>
        <w:jc w:val="both"/>
      </w:pPr>
      <w:r w:rsidRPr="00BF6A85">
        <w:t>Člen r</w:t>
      </w:r>
      <w:r w:rsidR="005763E1" w:rsidRPr="00BF6A85">
        <w:t xml:space="preserve">ealizačního týmu – </w:t>
      </w:r>
      <w:r w:rsidR="00D50E89" w:rsidRPr="00DD0D07">
        <w:t>projektant</w:t>
      </w:r>
      <w:r w:rsidR="0044739E" w:rsidRPr="00BF6A85">
        <w:t>:</w:t>
      </w:r>
    </w:p>
    <w:p w14:paraId="6CFBBDD7" w14:textId="4CACB836" w:rsidR="0044739E" w:rsidRPr="00BF6A85" w:rsidRDefault="0044739E" w:rsidP="0044739E">
      <w:pPr>
        <w:pStyle w:val="Zkladntext"/>
        <w:numPr>
          <w:ilvl w:val="1"/>
          <w:numId w:val="25"/>
        </w:numPr>
        <w:jc w:val="both"/>
      </w:pPr>
      <w:r w:rsidRPr="00BF6A85">
        <w:t>Jméno a příjmení</w:t>
      </w:r>
      <w:r w:rsidR="00D534D0">
        <w:t xml:space="preserve">: </w:t>
      </w:r>
      <w:r w:rsidR="00D534D0" w:rsidRPr="00FE142A">
        <w:rPr>
          <w:b/>
          <w:highlight w:val="cyan"/>
        </w:rPr>
        <w:t>[doplní dodavatel]</w:t>
      </w:r>
    </w:p>
    <w:p w14:paraId="10AED1CD" w14:textId="44C2AC57" w:rsidR="0044739E" w:rsidRPr="00BF6A85" w:rsidRDefault="0044739E" w:rsidP="0044739E">
      <w:pPr>
        <w:pStyle w:val="Zkladntext"/>
        <w:numPr>
          <w:ilvl w:val="1"/>
          <w:numId w:val="25"/>
        </w:numPr>
        <w:jc w:val="both"/>
      </w:pPr>
      <w:r w:rsidRPr="00BF6A85">
        <w:t>E-mail</w:t>
      </w:r>
      <w:r w:rsidR="00D534D0">
        <w:t xml:space="preserve">: </w:t>
      </w:r>
      <w:r w:rsidR="00D534D0" w:rsidRPr="00FE142A">
        <w:rPr>
          <w:b/>
          <w:highlight w:val="cyan"/>
        </w:rPr>
        <w:t>[doplní dodavatel]</w:t>
      </w:r>
    </w:p>
    <w:p w14:paraId="1DB36025" w14:textId="4EC3B636" w:rsidR="0044739E" w:rsidRPr="00BF6A85" w:rsidRDefault="00AA185C" w:rsidP="0044739E">
      <w:pPr>
        <w:pStyle w:val="Zkladntext"/>
        <w:numPr>
          <w:ilvl w:val="1"/>
          <w:numId w:val="25"/>
        </w:numPr>
        <w:jc w:val="both"/>
      </w:pPr>
      <w:r w:rsidRPr="00BF6A85">
        <w:t>T</w:t>
      </w:r>
      <w:r w:rsidR="0044739E" w:rsidRPr="00BF6A85">
        <w:t>elefon</w:t>
      </w:r>
      <w:r w:rsidR="00D534D0">
        <w:t xml:space="preserve">: </w:t>
      </w:r>
      <w:r w:rsidR="00D534D0" w:rsidRPr="00FE142A">
        <w:rPr>
          <w:b/>
          <w:highlight w:val="cyan"/>
        </w:rPr>
        <w:t>[doplní dodavatel]</w:t>
      </w:r>
    </w:p>
    <w:p w14:paraId="603AD910" w14:textId="77777777" w:rsidR="007A0A68" w:rsidRPr="00BF6A85" w:rsidRDefault="007A0A68" w:rsidP="00F40DEC">
      <w:pPr>
        <w:pStyle w:val="Zkladntext"/>
        <w:jc w:val="both"/>
        <w:rPr>
          <w:rFonts w:cs="Times New Roman"/>
          <w:szCs w:val="22"/>
        </w:rPr>
      </w:pPr>
    </w:p>
    <w:p w14:paraId="4CA616AD" w14:textId="40BBA44F" w:rsidR="001263EA" w:rsidRDefault="0044739E" w:rsidP="0044739E">
      <w:pPr>
        <w:pStyle w:val="Zkladntext"/>
        <w:ind w:left="709"/>
        <w:jc w:val="both"/>
        <w:rPr>
          <w:rFonts w:cs="Times New Roman"/>
          <w:szCs w:val="22"/>
        </w:rPr>
      </w:pPr>
      <w:r w:rsidRPr="00BF6A85">
        <w:rPr>
          <w:rFonts w:cs="Times New Roman"/>
          <w:szCs w:val="22"/>
        </w:rPr>
        <w:t xml:space="preserve">Změna těchto osob je možná pouze </w:t>
      </w:r>
      <w:r w:rsidR="00AE3ED7" w:rsidRPr="00BF6A85">
        <w:rPr>
          <w:rFonts w:cs="Times New Roman"/>
          <w:szCs w:val="22"/>
        </w:rPr>
        <w:t>v případě, že</w:t>
      </w:r>
      <w:r w:rsidRPr="00BF6A85">
        <w:rPr>
          <w:rFonts w:cs="Times New Roman"/>
          <w:szCs w:val="22"/>
        </w:rPr>
        <w:t xml:space="preserve"> bude předem oznámena Objednateli </w:t>
      </w:r>
      <w:r w:rsidR="00AE3ED7" w:rsidRPr="00BF6A85">
        <w:rPr>
          <w:rFonts w:cs="Times New Roman"/>
          <w:szCs w:val="22"/>
        </w:rPr>
        <w:t>a zároveň</w:t>
      </w:r>
      <w:r w:rsidRPr="00BF6A85">
        <w:rPr>
          <w:rFonts w:cs="Times New Roman"/>
          <w:szCs w:val="22"/>
        </w:rPr>
        <w:t xml:space="preserve"> pouze v případě, že budou osoby nahrazeny za osoby se stejnou nebo vyšší zkušeností, než kterou disponovali tyto osoby</w:t>
      </w:r>
      <w:r w:rsidR="00AE3ED7" w:rsidRPr="00BF6A85">
        <w:rPr>
          <w:rFonts w:cs="Times New Roman"/>
          <w:szCs w:val="22"/>
        </w:rPr>
        <w:t>.</w:t>
      </w:r>
      <w:r w:rsidRPr="00BF6A85">
        <w:rPr>
          <w:rFonts w:cs="Times New Roman"/>
          <w:szCs w:val="22"/>
        </w:rPr>
        <w:t xml:space="preserve"> </w:t>
      </w:r>
      <w:r w:rsidR="00AE3ED7" w:rsidRPr="00BF6A85">
        <w:rPr>
          <w:rFonts w:cs="Times New Roman"/>
          <w:szCs w:val="22"/>
        </w:rPr>
        <w:t>Při změně těchto osob musí být postupováno tak, aby</w:t>
      </w:r>
      <w:r w:rsidRPr="00BF6A85">
        <w:rPr>
          <w:rFonts w:cs="Times New Roman"/>
          <w:szCs w:val="22"/>
        </w:rPr>
        <w:t xml:space="preserve"> nedošlo k ovlivnění výsledného pořadí nabídek ve veřejné zakázce</w:t>
      </w:r>
      <w:r w:rsidR="007D22F3">
        <w:rPr>
          <w:rFonts w:cs="Times New Roman"/>
          <w:szCs w:val="22"/>
        </w:rPr>
        <w:t>,</w:t>
      </w:r>
      <w:r w:rsidRPr="00BF6A85">
        <w:rPr>
          <w:rFonts w:cs="Times New Roman"/>
          <w:szCs w:val="22"/>
        </w:rPr>
        <w:t xml:space="preserve"> na </w:t>
      </w:r>
      <w:r w:rsidR="007D22F3">
        <w:rPr>
          <w:rFonts w:cs="Times New Roman"/>
          <w:szCs w:val="22"/>
        </w:rPr>
        <w:t xml:space="preserve">základě </w:t>
      </w:r>
      <w:r w:rsidRPr="00BF6A85">
        <w:rPr>
          <w:rFonts w:cs="Times New Roman"/>
          <w:szCs w:val="22"/>
        </w:rPr>
        <w:t>které byla uzavřena tato smlouva</w:t>
      </w:r>
      <w:r w:rsidR="00AE3ED7" w:rsidRPr="00BF6A85">
        <w:rPr>
          <w:rFonts w:cs="Times New Roman"/>
          <w:szCs w:val="22"/>
        </w:rPr>
        <w:t>.</w:t>
      </w:r>
      <w:r w:rsidR="009F658B">
        <w:rPr>
          <w:rFonts w:cs="Times New Roman"/>
          <w:szCs w:val="22"/>
        </w:rPr>
        <w:t xml:space="preserve"> </w:t>
      </w:r>
      <w:r w:rsidR="009F658B" w:rsidRPr="004E54F9">
        <w:t xml:space="preserve">Nový </w:t>
      </w:r>
      <w:r w:rsidR="009F658B">
        <w:t>člen</w:t>
      </w:r>
      <w:r w:rsidR="009F658B" w:rsidRPr="004E54F9">
        <w:t xml:space="preserve"> realizačního týmu musí disponovat kvalifikací alespoň v takovém rozsahu, v jakém ji prokázal původní </w:t>
      </w:r>
      <w:r w:rsidR="009F658B">
        <w:t>člen</w:t>
      </w:r>
      <w:r w:rsidR="009F658B" w:rsidRPr="004E54F9">
        <w:t xml:space="preserve"> realizačního týmu v rámci nabídky </w:t>
      </w:r>
      <w:r w:rsidR="009F658B">
        <w:t>zhotovitele</w:t>
      </w:r>
      <w:r w:rsidR="009F658B" w:rsidRPr="004E54F9">
        <w:t xml:space="preserve"> do zadávacího řízení veřejné zakázky. Na žádost objednatele je </w:t>
      </w:r>
      <w:r w:rsidR="009F658B">
        <w:t>poskytovatel</w:t>
      </w:r>
      <w:r w:rsidR="009F658B" w:rsidRPr="004E54F9">
        <w:t xml:space="preserve"> povinen předložit doklady prokazující kvalifikaci nového </w:t>
      </w:r>
      <w:r w:rsidR="00665216">
        <w:t>člena</w:t>
      </w:r>
      <w:r w:rsidR="009F658B">
        <w:t xml:space="preserve"> realizačního týmu v rozsahu v jakém byly požadovány v rámci zadávací dokumentace zadávacího řízení veřejné zakázky</w:t>
      </w:r>
      <w:r w:rsidR="009B70C6">
        <w:t>.</w:t>
      </w:r>
      <w:r w:rsidR="00AE3ED7">
        <w:rPr>
          <w:rFonts w:cs="Times New Roman"/>
          <w:szCs w:val="22"/>
        </w:rPr>
        <w:t xml:space="preserve"> </w:t>
      </w:r>
    </w:p>
    <w:p w14:paraId="1AC0B8DA" w14:textId="77777777" w:rsidR="00176F95" w:rsidRPr="00176F95" w:rsidRDefault="00176F95" w:rsidP="00176F95">
      <w:pPr>
        <w:rPr>
          <w:rFonts w:ascii="Arial" w:hAnsi="Arial" w:cs="Arial"/>
        </w:rPr>
      </w:pPr>
    </w:p>
    <w:p w14:paraId="6E803A0A" w14:textId="77777777" w:rsidR="00176F95" w:rsidRPr="00176F95" w:rsidRDefault="00176F95" w:rsidP="00AA3110">
      <w:pPr>
        <w:pStyle w:val="Zkladntextodsazen31"/>
        <w:numPr>
          <w:ilvl w:val="1"/>
          <w:numId w:val="32"/>
        </w:numPr>
        <w:ind w:left="709" w:hanging="709"/>
        <w:rPr>
          <w:rFonts w:cs="Times New Roman"/>
          <w:szCs w:val="22"/>
        </w:rPr>
      </w:pPr>
      <w:r w:rsidRPr="00176F95">
        <w:rPr>
          <w:rFonts w:cs="Times New Roman"/>
          <w:szCs w:val="22"/>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483F9056" w14:textId="77777777" w:rsidR="00176F95" w:rsidRPr="00176F95" w:rsidRDefault="00176F95" w:rsidP="00176F95">
      <w:pPr>
        <w:pStyle w:val="Odstavecseseznamem"/>
        <w:rPr>
          <w:rFonts w:cs="Times New Roman"/>
          <w:sz w:val="22"/>
          <w:szCs w:val="22"/>
        </w:rPr>
      </w:pPr>
    </w:p>
    <w:p w14:paraId="49911313" w14:textId="3D0293BD" w:rsidR="00176F95" w:rsidRDefault="00176F95" w:rsidP="00AA3110">
      <w:pPr>
        <w:pStyle w:val="Zkladntextodsazen31"/>
        <w:numPr>
          <w:ilvl w:val="1"/>
          <w:numId w:val="32"/>
        </w:numPr>
        <w:ind w:left="709" w:hanging="709"/>
        <w:rPr>
          <w:rFonts w:cs="Times New Roman"/>
          <w:szCs w:val="22"/>
        </w:rPr>
      </w:pPr>
      <w:r w:rsidRPr="00176F95">
        <w:rPr>
          <w:rFonts w:cs="Times New Roman"/>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 Zhotovitel se také zavazuje zajistit, že všechny osoby, které se na plnění smlouvy podílejí bez ohledu na to, zda budou činnosti prováděny zhotovitelem či jeho poddodavateli, jsou vedeny v příslušných registrech, jako například v registru pojištěnců apod.</w:t>
      </w:r>
    </w:p>
    <w:p w14:paraId="5E7864BE" w14:textId="77777777" w:rsidR="006F6346" w:rsidRDefault="006F6346" w:rsidP="00D848A3">
      <w:pPr>
        <w:pStyle w:val="Zkladntextodsazen31"/>
        <w:ind w:left="709" w:firstLine="0"/>
        <w:rPr>
          <w:rFonts w:cs="Times New Roman"/>
          <w:szCs w:val="22"/>
        </w:rPr>
      </w:pPr>
    </w:p>
    <w:p w14:paraId="3DED50F6" w14:textId="77777777" w:rsidR="006F6346" w:rsidRPr="0063623E" w:rsidRDefault="006F6346" w:rsidP="00D848A3">
      <w:pPr>
        <w:pStyle w:val="Zkladntextodsazen31"/>
        <w:numPr>
          <w:ilvl w:val="1"/>
          <w:numId w:val="32"/>
        </w:numPr>
        <w:ind w:left="709" w:hanging="709"/>
      </w:pPr>
      <w:r w:rsidRPr="0063623E">
        <w:t>Zhotovitel si je vědom všech svých práv a povinností vyplývajících z této smlouvy a v této souvislosti výslovně utvrzuje a prohlašuje, že</w:t>
      </w:r>
    </w:p>
    <w:p w14:paraId="5447C45C" w14:textId="0249BF0F" w:rsidR="006F6346" w:rsidRPr="00D848A3" w:rsidRDefault="006F6346" w:rsidP="00695E93">
      <w:pPr>
        <w:numPr>
          <w:ilvl w:val="0"/>
          <w:numId w:val="15"/>
        </w:numPr>
        <w:ind w:left="1134"/>
        <w:jc w:val="both"/>
        <w:rPr>
          <w:sz w:val="22"/>
        </w:rPr>
      </w:pPr>
      <w:r w:rsidRPr="00D848A3">
        <w:rPr>
          <w:sz w:val="22"/>
          <w:szCs w:val="22"/>
        </w:rPr>
        <w:t>při provádění díla bude postupovat v souladu s příslušnými závaznými právními předpisy, technických normami (zejm. českými technickými normami ČSN) a standardy České komory autorizovaných inženýrů a techniků činných ve výstavbě platnými v době smluvního plnění v České republice a v souladu s touto smlouvou;</w:t>
      </w:r>
    </w:p>
    <w:p w14:paraId="6044D2D7" w14:textId="77777777" w:rsidR="006F6346" w:rsidRPr="00D848A3" w:rsidRDefault="006F6346" w:rsidP="00695E93">
      <w:pPr>
        <w:numPr>
          <w:ilvl w:val="0"/>
          <w:numId w:val="15"/>
        </w:numPr>
        <w:ind w:left="1134"/>
        <w:jc w:val="both"/>
        <w:rPr>
          <w:sz w:val="22"/>
        </w:rPr>
      </w:pPr>
      <w:r w:rsidRPr="00D848A3">
        <w:rPr>
          <w:sz w:val="22"/>
          <w:szCs w:val="22"/>
        </w:rPr>
        <w:t xml:space="preserve">disponuje </w:t>
      </w:r>
      <w:r w:rsidRPr="00D848A3">
        <w:rPr>
          <w:rFonts w:cs="Times New Roman"/>
          <w:sz w:val="22"/>
          <w:szCs w:val="22"/>
        </w:rPr>
        <w:t>příslušnými</w:t>
      </w:r>
      <w:r w:rsidRPr="00D848A3">
        <w:rPr>
          <w:sz w:val="22"/>
          <w:szCs w:val="22"/>
        </w:rPr>
        <w:t xml:space="preserve"> znalostmi a odborností; </w:t>
      </w:r>
    </w:p>
    <w:p w14:paraId="4B595EA4" w14:textId="77777777" w:rsidR="006F6346" w:rsidRPr="00D848A3" w:rsidRDefault="006F6346" w:rsidP="00695E93">
      <w:pPr>
        <w:numPr>
          <w:ilvl w:val="0"/>
          <w:numId w:val="15"/>
        </w:numPr>
        <w:ind w:left="1134"/>
        <w:jc w:val="both"/>
        <w:rPr>
          <w:sz w:val="22"/>
        </w:rPr>
      </w:pPr>
      <w:r w:rsidRPr="00D848A3">
        <w:rPr>
          <w:sz w:val="22"/>
          <w:szCs w:val="22"/>
        </w:rPr>
        <w:lastRenderedPageBreak/>
        <w:t>bude jednat s potřebnou pečlivostí;</w:t>
      </w:r>
    </w:p>
    <w:p w14:paraId="3E909FEE" w14:textId="77777777" w:rsidR="006F6346" w:rsidRPr="00D848A3" w:rsidRDefault="006F6346" w:rsidP="00695E93">
      <w:pPr>
        <w:numPr>
          <w:ilvl w:val="0"/>
          <w:numId w:val="15"/>
        </w:numPr>
        <w:ind w:left="1134"/>
        <w:jc w:val="both"/>
        <w:rPr>
          <w:sz w:val="22"/>
        </w:rPr>
      </w:pPr>
      <w:r w:rsidRPr="00D848A3">
        <w:rPr>
          <w:sz w:val="22"/>
          <w:szCs w:val="22"/>
        </w:rPr>
        <w:t xml:space="preserve">má s </w:t>
      </w:r>
      <w:r w:rsidRPr="00D848A3">
        <w:rPr>
          <w:rFonts w:cs="Times New Roman"/>
          <w:sz w:val="22"/>
          <w:szCs w:val="22"/>
        </w:rPr>
        <w:t>plněním</w:t>
      </w:r>
      <w:r w:rsidRPr="00D848A3">
        <w:rPr>
          <w:sz w:val="22"/>
          <w:szCs w:val="22"/>
        </w:rPr>
        <w:t xml:space="preserve"> závazků co do obsahu i rozsahu obdobných těm, které jsou touto smlouvou sjednány, dostatečné předchozí zkušenosti;</w:t>
      </w:r>
    </w:p>
    <w:p w14:paraId="4D544BF2" w14:textId="77777777" w:rsidR="006F6346" w:rsidRPr="00D848A3" w:rsidRDefault="006F6346" w:rsidP="00695E93">
      <w:pPr>
        <w:numPr>
          <w:ilvl w:val="0"/>
          <w:numId w:val="15"/>
        </w:numPr>
        <w:ind w:left="1134"/>
        <w:jc w:val="both"/>
        <w:rPr>
          <w:sz w:val="22"/>
        </w:rPr>
      </w:pPr>
      <w:r w:rsidRPr="00D848A3">
        <w:rPr>
          <w:sz w:val="22"/>
          <w:szCs w:val="22"/>
        </w:rPr>
        <w:t xml:space="preserve">je </w:t>
      </w:r>
      <w:r w:rsidRPr="00D848A3">
        <w:rPr>
          <w:rFonts w:cs="Times New Roman"/>
          <w:sz w:val="22"/>
          <w:szCs w:val="22"/>
        </w:rPr>
        <w:t>držitelem</w:t>
      </w:r>
      <w:r w:rsidRPr="00D848A3">
        <w:rPr>
          <w:sz w:val="22"/>
          <w:szCs w:val="22"/>
        </w:rPr>
        <w:t xml:space="preserve"> veškerých nezbytných veřejnoprávních oprávnění k výkonu činností podle této smlouvy; </w:t>
      </w:r>
    </w:p>
    <w:p w14:paraId="35F25EA1" w14:textId="77777777" w:rsidR="006F6346" w:rsidRPr="00D848A3" w:rsidRDefault="006F6346" w:rsidP="00695E93">
      <w:pPr>
        <w:numPr>
          <w:ilvl w:val="0"/>
          <w:numId w:val="15"/>
        </w:numPr>
        <w:ind w:left="1134"/>
        <w:jc w:val="both"/>
        <w:rPr>
          <w:sz w:val="22"/>
        </w:rPr>
      </w:pPr>
      <w:r w:rsidRPr="00D848A3">
        <w:rPr>
          <w:sz w:val="22"/>
          <w:szCs w:val="22"/>
        </w:rPr>
        <w:t xml:space="preserve">je </w:t>
      </w:r>
      <w:r w:rsidRPr="00D848A3">
        <w:rPr>
          <w:rFonts w:cs="Times New Roman"/>
          <w:sz w:val="22"/>
          <w:szCs w:val="22"/>
        </w:rPr>
        <w:t>držitelem</w:t>
      </w:r>
      <w:r w:rsidRPr="00D848A3">
        <w:rPr>
          <w:sz w:val="22"/>
          <w:szCs w:val="22"/>
        </w:rPr>
        <w:t xml:space="preserve"> všech potřebných práv a oprávnění ke zhotovení díla;</w:t>
      </w:r>
    </w:p>
    <w:p w14:paraId="2E25068E" w14:textId="77777777" w:rsidR="006F6346" w:rsidRPr="00D848A3" w:rsidRDefault="006F6346" w:rsidP="00695E93">
      <w:pPr>
        <w:numPr>
          <w:ilvl w:val="0"/>
          <w:numId w:val="15"/>
        </w:numPr>
        <w:ind w:left="1134"/>
        <w:jc w:val="both"/>
        <w:rPr>
          <w:sz w:val="22"/>
        </w:rPr>
      </w:pPr>
      <w:proofErr w:type="gramStart"/>
      <w:r w:rsidRPr="00D848A3">
        <w:rPr>
          <w:sz w:val="22"/>
          <w:szCs w:val="22"/>
        </w:rPr>
        <w:t>se</w:t>
      </w:r>
      <w:proofErr w:type="gramEnd"/>
      <w:r w:rsidRPr="00D848A3">
        <w:rPr>
          <w:sz w:val="22"/>
          <w:szCs w:val="22"/>
        </w:rPr>
        <w:t xml:space="preserve"> řádně a v úplnosti seznámil s veškerými podklady pro vypracování díla poskytnutými mu objednatelem vč. veškerých dalších podkladů mu předaných;</w:t>
      </w:r>
    </w:p>
    <w:p w14:paraId="534A7390" w14:textId="20C4C1D4" w:rsidR="00A825E3" w:rsidRPr="006F6346" w:rsidRDefault="006F6346" w:rsidP="00695E93">
      <w:pPr>
        <w:numPr>
          <w:ilvl w:val="0"/>
          <w:numId w:val="15"/>
        </w:numPr>
        <w:ind w:left="1134"/>
        <w:jc w:val="both"/>
        <w:rPr>
          <w:rFonts w:cs="Times New Roman"/>
          <w:szCs w:val="22"/>
        </w:rPr>
      </w:pPr>
      <w:proofErr w:type="gramStart"/>
      <w:r w:rsidRPr="00D848A3">
        <w:rPr>
          <w:sz w:val="22"/>
          <w:szCs w:val="22"/>
        </w:rPr>
        <w:t>se</w:t>
      </w:r>
      <w:proofErr w:type="gramEnd"/>
      <w:r w:rsidRPr="00D848A3">
        <w:rPr>
          <w:sz w:val="22"/>
          <w:szCs w:val="22"/>
        </w:rPr>
        <w:t xml:space="preserve"> plně </w:t>
      </w:r>
      <w:proofErr w:type="gramStart"/>
      <w:r w:rsidRPr="006F6346">
        <w:rPr>
          <w:rFonts w:cs="Times New Roman"/>
          <w:sz w:val="22"/>
          <w:szCs w:val="22"/>
        </w:rPr>
        <w:t>seznámil</w:t>
      </w:r>
      <w:proofErr w:type="gramEnd"/>
      <w:r w:rsidRPr="00D848A3">
        <w:rPr>
          <w:sz w:val="22"/>
          <w:szCs w:val="22"/>
        </w:rPr>
        <w:t xml:space="preserve"> s rozsahem a povahou plnění dle této smlouvy, s místem plnění, jsou mu známé veškeré technické, kvalitativní a jiné podmínky provádění plnění dle této smlouvy a disponuje takovými kapacitami (lidské zdroje, technické vybavení apod.) a odbornými znalostmi, které jsou pro řádné provedení plnění dle této smlouvy nezbytné.</w:t>
      </w:r>
    </w:p>
    <w:p w14:paraId="5D95A5F4" w14:textId="77777777" w:rsidR="0044739E" w:rsidRDefault="0044739E">
      <w:pPr>
        <w:pStyle w:val="Zkladntext"/>
        <w:rPr>
          <w:rFonts w:cs="Times New Roman"/>
          <w:szCs w:val="22"/>
        </w:rPr>
      </w:pPr>
    </w:p>
    <w:p w14:paraId="510C6A9D" w14:textId="77777777" w:rsidR="001263EA" w:rsidRDefault="001263EA">
      <w:pPr>
        <w:pStyle w:val="Nadpis6"/>
        <w:rPr>
          <w:rFonts w:cs="Times New Roman"/>
          <w:sz w:val="22"/>
          <w:szCs w:val="22"/>
        </w:rPr>
      </w:pPr>
      <w:r>
        <w:rPr>
          <w:rFonts w:cs="Times New Roman"/>
          <w:sz w:val="22"/>
          <w:szCs w:val="22"/>
        </w:rPr>
        <w:t>VIII.</w:t>
      </w:r>
      <w:r>
        <w:rPr>
          <w:rFonts w:cs="Times New Roman"/>
          <w:sz w:val="22"/>
          <w:szCs w:val="22"/>
        </w:rPr>
        <w:tab/>
        <w:t>Užití díla</w:t>
      </w:r>
    </w:p>
    <w:p w14:paraId="6462F53B" w14:textId="77777777" w:rsidR="001263EA" w:rsidRDefault="001263EA">
      <w:pPr>
        <w:tabs>
          <w:tab w:val="left" w:pos="1107"/>
          <w:tab w:val="left" w:pos="2703"/>
        </w:tabs>
        <w:ind w:left="705" w:hanging="705"/>
        <w:jc w:val="both"/>
        <w:rPr>
          <w:rFonts w:cs="Times New Roman"/>
          <w:sz w:val="22"/>
          <w:szCs w:val="22"/>
        </w:rPr>
      </w:pPr>
      <w:proofErr w:type="gramStart"/>
      <w:r>
        <w:rPr>
          <w:rFonts w:cs="Times New Roman"/>
          <w:sz w:val="22"/>
          <w:szCs w:val="22"/>
        </w:rPr>
        <w:t>8.1</w:t>
      </w:r>
      <w:proofErr w:type="gramEnd"/>
      <w:r>
        <w:rPr>
          <w:rFonts w:cs="Times New Roman"/>
          <w:sz w:val="22"/>
          <w:szCs w:val="22"/>
        </w:rPr>
        <w:t>.</w:t>
      </w:r>
      <w:r>
        <w:rPr>
          <w:rFonts w:cs="Times New Roman"/>
          <w:sz w:val="22"/>
          <w:szCs w:val="22"/>
        </w:rPr>
        <w:tab/>
        <w:t>Smluvní strany se dohodly, že objednatel je oprávněn užít dílo vyhotovené zhotovitelem dle této smlouvy bezúplatně, a to následujícím způsobem:</w:t>
      </w:r>
    </w:p>
    <w:p w14:paraId="4366BD5D" w14:textId="04172FFF" w:rsidR="001263EA" w:rsidRDefault="001263EA" w:rsidP="009E5815">
      <w:pPr>
        <w:numPr>
          <w:ilvl w:val="0"/>
          <w:numId w:val="35"/>
        </w:numPr>
        <w:ind w:left="1134"/>
        <w:jc w:val="both"/>
        <w:rPr>
          <w:rFonts w:cs="Times New Roman"/>
          <w:sz w:val="22"/>
          <w:szCs w:val="22"/>
        </w:rPr>
      </w:pPr>
      <w:r>
        <w:rPr>
          <w:rFonts w:cs="Times New Roman"/>
          <w:sz w:val="22"/>
          <w:szCs w:val="22"/>
        </w:rPr>
        <w:t>územní rozsah užití díla:</w:t>
      </w:r>
      <w:r w:rsidR="009E5815">
        <w:rPr>
          <w:rFonts w:cs="Times New Roman"/>
          <w:sz w:val="22"/>
          <w:szCs w:val="22"/>
        </w:rPr>
        <w:tab/>
      </w:r>
      <w:r w:rsidR="00851251">
        <w:rPr>
          <w:rFonts w:cs="Times New Roman"/>
          <w:sz w:val="22"/>
          <w:szCs w:val="22"/>
        </w:rPr>
        <w:t xml:space="preserve">           </w:t>
      </w:r>
      <w:r>
        <w:rPr>
          <w:rFonts w:cs="Times New Roman"/>
          <w:sz w:val="22"/>
          <w:szCs w:val="22"/>
        </w:rPr>
        <w:t>území České republiky,</w:t>
      </w:r>
    </w:p>
    <w:p w14:paraId="577B65F6" w14:textId="58DD8DFB" w:rsidR="001263EA" w:rsidRPr="00813662" w:rsidRDefault="009D4C84" w:rsidP="009D4C84">
      <w:pPr>
        <w:tabs>
          <w:tab w:val="left" w:pos="6383"/>
        </w:tabs>
        <w:ind w:left="4140" w:hanging="3431"/>
        <w:jc w:val="both"/>
        <w:rPr>
          <w:rFonts w:cs="Times New Roman"/>
          <w:sz w:val="22"/>
          <w:szCs w:val="22"/>
        </w:rPr>
      </w:pPr>
      <w:r>
        <w:rPr>
          <w:rFonts w:cs="Times New Roman"/>
          <w:sz w:val="22"/>
          <w:szCs w:val="22"/>
        </w:rPr>
        <w:t xml:space="preserve"> b)   </w:t>
      </w:r>
      <w:r w:rsidR="001263EA">
        <w:rPr>
          <w:rFonts w:cs="Times New Roman"/>
          <w:sz w:val="22"/>
          <w:szCs w:val="22"/>
        </w:rPr>
        <w:t>časový rozsah užití díla:</w:t>
      </w:r>
      <w:r w:rsidR="009E5815">
        <w:rPr>
          <w:rFonts w:cs="Times New Roman"/>
          <w:sz w:val="22"/>
          <w:szCs w:val="22"/>
        </w:rPr>
        <w:t xml:space="preserve">      </w:t>
      </w:r>
      <w:r>
        <w:rPr>
          <w:rFonts w:cs="Times New Roman"/>
          <w:sz w:val="22"/>
          <w:szCs w:val="22"/>
        </w:rPr>
        <w:tab/>
      </w:r>
      <w:r w:rsidR="001263EA">
        <w:rPr>
          <w:rFonts w:cs="Times New Roman"/>
          <w:sz w:val="22"/>
          <w:szCs w:val="22"/>
        </w:rPr>
        <w:t>po dobu existence s</w:t>
      </w:r>
      <w:r w:rsidR="00823875">
        <w:rPr>
          <w:rFonts w:cs="Times New Roman"/>
          <w:sz w:val="22"/>
          <w:szCs w:val="22"/>
        </w:rPr>
        <w:t xml:space="preserve">tavby </w:t>
      </w:r>
      <w:r w:rsidR="007D22F3">
        <w:rPr>
          <w:rFonts w:cs="Times New Roman"/>
          <w:sz w:val="22"/>
          <w:szCs w:val="22"/>
        </w:rPr>
        <w:t xml:space="preserve"> </w:t>
      </w:r>
      <w:r w:rsidR="007D22F3" w:rsidRPr="00DE60B6">
        <w:rPr>
          <w:rFonts w:cs="Times New Roman"/>
          <w:b/>
          <w:sz w:val="22"/>
          <w:szCs w:val="22"/>
        </w:rPr>
        <w:t>„</w:t>
      </w:r>
      <w:r w:rsidR="007D22F3" w:rsidRPr="00B306BB">
        <w:rPr>
          <w:rFonts w:cs="Times New Roman"/>
          <w:b/>
          <w:sz w:val="22"/>
          <w:szCs w:val="22"/>
        </w:rPr>
        <w:t>Karlovy Vary, Divadelní náměstí - revitaliza</w:t>
      </w:r>
      <w:r w:rsidR="007D22F3">
        <w:rPr>
          <w:rFonts w:cs="Times New Roman"/>
          <w:b/>
          <w:sz w:val="22"/>
          <w:szCs w:val="22"/>
        </w:rPr>
        <w:t>ce veřejného prostoru, I. etapa</w:t>
      </w:r>
      <w:r w:rsidR="007D22F3" w:rsidRPr="00DE60B6">
        <w:rPr>
          <w:rFonts w:cs="Times New Roman"/>
          <w:b/>
          <w:sz w:val="22"/>
          <w:szCs w:val="22"/>
        </w:rPr>
        <w:t>“</w:t>
      </w:r>
      <w:r w:rsidR="007D22F3">
        <w:rPr>
          <w:rFonts w:cs="Times New Roman"/>
          <w:b/>
          <w:sz w:val="22"/>
          <w:szCs w:val="22"/>
        </w:rPr>
        <w:t xml:space="preserve"> </w:t>
      </w:r>
      <w:r w:rsidR="0050193C" w:rsidRPr="00D76197">
        <w:rPr>
          <w:rFonts w:cs="Times New Roman"/>
          <w:bCs/>
          <w:sz w:val="22"/>
          <w:szCs w:val="22"/>
        </w:rPr>
        <w:t>a po dobu</w:t>
      </w:r>
      <w:r w:rsidR="0050193C">
        <w:rPr>
          <w:rFonts w:cs="Times New Roman"/>
          <w:sz w:val="22"/>
          <w:szCs w:val="22"/>
        </w:rPr>
        <w:t xml:space="preserve"> požadovanou právními předpisy (např. </w:t>
      </w:r>
      <w:r w:rsidR="002B19F3">
        <w:rPr>
          <w:rFonts w:cs="Times New Roman"/>
          <w:sz w:val="22"/>
          <w:szCs w:val="22"/>
        </w:rPr>
        <w:t>pro účely archivace</w:t>
      </w:r>
      <w:r w:rsidR="0050193C">
        <w:rPr>
          <w:rFonts w:cs="Times New Roman"/>
          <w:sz w:val="22"/>
          <w:szCs w:val="22"/>
        </w:rPr>
        <w:t>)</w:t>
      </w:r>
      <w:r w:rsidR="00E811FB" w:rsidRPr="00E811FB">
        <w:rPr>
          <w:rFonts w:cs="Times New Roman"/>
          <w:sz w:val="22"/>
          <w:szCs w:val="22"/>
        </w:rPr>
        <w:t>,</w:t>
      </w:r>
    </w:p>
    <w:p w14:paraId="34036BA7" w14:textId="77E4A65B" w:rsidR="001263EA" w:rsidRDefault="00851251" w:rsidP="00851251">
      <w:pPr>
        <w:tabs>
          <w:tab w:val="left" w:pos="1425"/>
        </w:tabs>
        <w:ind w:left="709"/>
        <w:jc w:val="both"/>
        <w:rPr>
          <w:rFonts w:cs="Times New Roman"/>
          <w:sz w:val="22"/>
          <w:szCs w:val="22"/>
        </w:rPr>
      </w:pPr>
      <w:r>
        <w:rPr>
          <w:rFonts w:cs="Times New Roman"/>
          <w:sz w:val="22"/>
          <w:szCs w:val="22"/>
        </w:rPr>
        <w:t xml:space="preserve"> c)    </w:t>
      </w:r>
      <w:r w:rsidR="001263EA">
        <w:rPr>
          <w:rFonts w:cs="Times New Roman"/>
          <w:sz w:val="22"/>
          <w:szCs w:val="22"/>
        </w:rPr>
        <w:t>mn</w:t>
      </w:r>
      <w:r w:rsidR="00B6205A">
        <w:rPr>
          <w:rFonts w:cs="Times New Roman"/>
          <w:sz w:val="22"/>
          <w:szCs w:val="22"/>
        </w:rPr>
        <w:t>ožstevní rozsah užití díla:</w:t>
      </w:r>
      <w:r>
        <w:rPr>
          <w:rFonts w:cs="Times New Roman"/>
          <w:sz w:val="22"/>
          <w:szCs w:val="22"/>
        </w:rPr>
        <w:t xml:space="preserve">        </w:t>
      </w:r>
      <w:r w:rsidR="0072011F">
        <w:rPr>
          <w:rFonts w:cs="Times New Roman"/>
          <w:sz w:val="22"/>
          <w:szCs w:val="22"/>
        </w:rPr>
        <w:t>bez omezení</w:t>
      </w:r>
    </w:p>
    <w:p w14:paraId="0245C4FB" w14:textId="77777777" w:rsidR="001263EA" w:rsidRDefault="001263EA">
      <w:pPr>
        <w:jc w:val="both"/>
        <w:rPr>
          <w:rFonts w:cs="Times New Roman"/>
          <w:sz w:val="22"/>
          <w:szCs w:val="22"/>
        </w:rPr>
      </w:pPr>
    </w:p>
    <w:p w14:paraId="49A28675" w14:textId="77777777" w:rsidR="001263EA" w:rsidRDefault="001263EA">
      <w:pPr>
        <w:pStyle w:val="Zkladntextodsazen31"/>
        <w:ind w:left="709" w:hanging="709"/>
        <w:rPr>
          <w:rFonts w:cs="Times New Roman"/>
          <w:szCs w:val="22"/>
        </w:rPr>
      </w:pPr>
      <w:proofErr w:type="gramStart"/>
      <w:r>
        <w:rPr>
          <w:rFonts w:cs="Times New Roman"/>
          <w:szCs w:val="22"/>
        </w:rPr>
        <w:t>8.2</w:t>
      </w:r>
      <w:proofErr w:type="gramEnd"/>
      <w:r>
        <w:rPr>
          <w:rFonts w:cs="Times New Roman"/>
          <w:szCs w:val="22"/>
        </w:rPr>
        <w:t>.</w:t>
      </w:r>
      <w:r>
        <w:rPr>
          <w:rFonts w:cs="Times New Roman"/>
          <w:szCs w:val="22"/>
        </w:rPr>
        <w:tab/>
        <w:t>Smluvní strany se dohodly, že objednatel je oprávněn rozmnožovat dílo dle této smlouvy, a to bez povinnosti hradit zhotoviteli za rozmnožování díla jakoukoli úplatu.</w:t>
      </w:r>
    </w:p>
    <w:p w14:paraId="7B0D15F6" w14:textId="77777777" w:rsidR="001263EA" w:rsidRDefault="001263EA">
      <w:pPr>
        <w:pStyle w:val="Zkladntextodsazen31"/>
        <w:ind w:left="709" w:hanging="709"/>
        <w:rPr>
          <w:rFonts w:cs="Times New Roman"/>
          <w:szCs w:val="22"/>
        </w:rPr>
      </w:pPr>
    </w:p>
    <w:p w14:paraId="40107EF2" w14:textId="77777777" w:rsidR="001263EA" w:rsidRDefault="001263EA">
      <w:pPr>
        <w:pStyle w:val="Zkladntextodsazen31"/>
        <w:ind w:left="709" w:hanging="709"/>
        <w:rPr>
          <w:rFonts w:cs="Times New Roman"/>
          <w:szCs w:val="22"/>
        </w:rPr>
      </w:pPr>
      <w:proofErr w:type="gramStart"/>
      <w:r>
        <w:rPr>
          <w:rFonts w:cs="Times New Roman"/>
          <w:szCs w:val="22"/>
        </w:rPr>
        <w:t>8.3</w:t>
      </w:r>
      <w:proofErr w:type="gramEnd"/>
      <w:r>
        <w:rPr>
          <w:rFonts w:cs="Times New Roman"/>
          <w:szCs w:val="22"/>
        </w:rPr>
        <w:t>.</w:t>
      </w:r>
      <w:r>
        <w:rPr>
          <w:rFonts w:cs="Times New Roman"/>
          <w:szCs w:val="22"/>
        </w:rPr>
        <w:tab/>
        <w:t>Smluvní strany se dohodly, že zhotovitel není oprávněn dílo vytvořené dle této smlouvy či jakoukoli jeho část užít anebo poskytnout licenci k jeho užití jiné osobě bez předchozího výslovného písemného souhlasu objednatele.</w:t>
      </w:r>
    </w:p>
    <w:p w14:paraId="53E2D810" w14:textId="77777777" w:rsidR="001263EA" w:rsidRDefault="001263EA">
      <w:pPr>
        <w:pStyle w:val="Zkladntextodsazen31"/>
        <w:rPr>
          <w:rFonts w:cs="Times New Roman"/>
          <w:szCs w:val="22"/>
        </w:rPr>
      </w:pPr>
    </w:p>
    <w:p w14:paraId="4087C8F6" w14:textId="1DEFF253" w:rsidR="00823875" w:rsidRDefault="00823875" w:rsidP="00823875">
      <w:pPr>
        <w:pStyle w:val="Zkladntextodsazen31"/>
        <w:ind w:left="709" w:hanging="709"/>
        <w:rPr>
          <w:bCs/>
          <w:szCs w:val="22"/>
        </w:rPr>
      </w:pPr>
      <w:proofErr w:type="gramStart"/>
      <w:r w:rsidRPr="00A70748">
        <w:rPr>
          <w:rFonts w:cs="Times New Roman"/>
          <w:szCs w:val="22"/>
        </w:rPr>
        <w:t>8.4</w:t>
      </w:r>
      <w:proofErr w:type="gramEnd"/>
      <w:r w:rsidRPr="00A70748">
        <w:rPr>
          <w:rFonts w:cs="Times New Roman"/>
          <w:szCs w:val="22"/>
        </w:rPr>
        <w:t>.</w:t>
      </w:r>
      <w:r w:rsidRPr="00A70748">
        <w:rPr>
          <w:rFonts w:cs="Times New Roman"/>
          <w:szCs w:val="22"/>
        </w:rPr>
        <w:tab/>
        <w:t xml:space="preserve">V případě, že v souvislosti s plněním díla dle této </w:t>
      </w:r>
      <w:r w:rsidR="00F46CC9">
        <w:rPr>
          <w:rFonts w:cs="Times New Roman"/>
          <w:szCs w:val="22"/>
        </w:rPr>
        <w:t>s</w:t>
      </w:r>
      <w:r w:rsidR="00F46CC9" w:rsidRPr="00A70748">
        <w:rPr>
          <w:rFonts w:cs="Times New Roman"/>
          <w:szCs w:val="22"/>
        </w:rPr>
        <w:t xml:space="preserve">mlouvy </w:t>
      </w:r>
      <w:r w:rsidRPr="00A70748">
        <w:rPr>
          <w:rFonts w:cs="Times New Roman"/>
          <w:szCs w:val="22"/>
        </w:rPr>
        <w:t>by měla být dotčena autorská práva jiného autora, zavazuje se zhotovitel obstarat souhlas a vypořádat případné odměny autorům ve smyslu zákona č. 121/2000 Sb., autorský zákon, ve znění pozdějších předpisů</w:t>
      </w:r>
      <w:r w:rsidR="00402D6E">
        <w:rPr>
          <w:rFonts w:cs="Times New Roman"/>
          <w:szCs w:val="22"/>
        </w:rPr>
        <w:t xml:space="preserve"> (dále jen „autorský zákon“)</w:t>
      </w:r>
      <w:r w:rsidRPr="00A70748">
        <w:rPr>
          <w:rFonts w:cs="Times New Roman"/>
          <w:szCs w:val="22"/>
        </w:rPr>
        <w:t xml:space="preserve">. </w:t>
      </w:r>
      <w:r w:rsidRPr="00A70748">
        <w:rPr>
          <w:bCs/>
          <w:szCs w:val="22"/>
        </w:rPr>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34355577" w14:textId="77777777" w:rsidR="003200E8" w:rsidRPr="00A70748" w:rsidRDefault="003200E8" w:rsidP="00823875">
      <w:pPr>
        <w:pStyle w:val="Zkladntextodsazen31"/>
        <w:ind w:left="709" w:hanging="709"/>
        <w:rPr>
          <w:rFonts w:cs="Times New Roman"/>
          <w:szCs w:val="22"/>
        </w:rPr>
      </w:pPr>
    </w:p>
    <w:p w14:paraId="7D1C96BC" w14:textId="77777777" w:rsidR="003200E8" w:rsidRPr="003200E8" w:rsidRDefault="00823875" w:rsidP="003200E8">
      <w:pPr>
        <w:ind w:left="705" w:hanging="705"/>
        <w:jc w:val="both"/>
        <w:rPr>
          <w:bCs/>
          <w:sz w:val="22"/>
          <w:szCs w:val="22"/>
        </w:rPr>
      </w:pPr>
      <w:r w:rsidRPr="00A70748">
        <w:rPr>
          <w:bCs/>
          <w:sz w:val="22"/>
          <w:szCs w:val="22"/>
        </w:rPr>
        <w:t xml:space="preserve">8.5.      K odstranění pochybností smluvní strany konstatují, že dílo je ve smyslu ustanovení § 61 odst. 1 autorského zákona dílem vytvořeným na objednávku. Smluvní strany vylučují ustanovení § 61 odst. 2 autorského zákona, jakož i ustanovení § 2633 občanského zákoníku. Objednatel je oprávněn dílo užít dle ujednané </w:t>
      </w:r>
      <w:r w:rsidRPr="003200E8">
        <w:rPr>
          <w:bCs/>
          <w:sz w:val="22"/>
          <w:szCs w:val="22"/>
        </w:rPr>
        <w:t xml:space="preserve">výhradní licence způsoby tak, jak jsou uvedeny </w:t>
      </w:r>
      <w:r w:rsidRPr="003200E8">
        <w:rPr>
          <w:bCs/>
          <w:sz w:val="22"/>
          <w:szCs w:val="22"/>
          <w:u w:val="single"/>
        </w:rPr>
        <w:t>v předchozím odstavci tohoto článku smlouvy</w:t>
      </w:r>
      <w:r w:rsidRPr="003200E8">
        <w:rPr>
          <w:bCs/>
          <w:sz w:val="22"/>
          <w:szCs w:val="22"/>
        </w:rPr>
        <w:t xml:space="preserve">. </w:t>
      </w:r>
      <w:r w:rsidRPr="003200E8">
        <w:rPr>
          <w:rFonts w:cs="Times New Roman"/>
          <w:sz w:val="22"/>
          <w:szCs w:val="22"/>
        </w:rPr>
        <w:t xml:space="preserve">Zhotovitel výslovně souhlasí s tím, aby objednatel použil dílo pro účel zpracování následných fází projektové dokumentace. </w:t>
      </w:r>
      <w:r w:rsidRPr="003200E8">
        <w:rPr>
          <w:rFonts w:cs="Times New Roman"/>
          <w:bCs/>
          <w:sz w:val="22"/>
          <w:szCs w:val="22"/>
        </w:rPr>
        <w:t>Zhotovitel umožní objednateli užití díla ve smyslu</w:t>
      </w:r>
      <w:r w:rsidRPr="003200E8">
        <w:rPr>
          <w:rFonts w:cs="Times New Roman"/>
          <w:sz w:val="22"/>
          <w:szCs w:val="22"/>
        </w:rPr>
        <w:t xml:space="preserve"> tohoto odstavce smlouvy o dílo bezúplatně. Po předchozím souhlasu zhotovitele může objednatel po dokončení díla provést dílčí úpravy dokončeného díla.</w:t>
      </w:r>
      <w:r w:rsidR="003200E8" w:rsidRPr="003200E8">
        <w:rPr>
          <w:rFonts w:cs="Times New Roman"/>
          <w:sz w:val="22"/>
          <w:szCs w:val="22"/>
        </w:rPr>
        <w:t xml:space="preserve"> </w:t>
      </w:r>
      <w:r w:rsidR="003200E8" w:rsidRPr="003200E8">
        <w:rPr>
          <w:bCs/>
          <w:sz w:val="22"/>
          <w:szCs w:val="22"/>
        </w:rPr>
        <w:t>Zhotovitel není oprávněn dílo vytvořené dle této smlouvy či jakoukoli jeho část užít anebo poskytnout licenci k jeho užití jiné osobě bez předchozího výslovného písemného souhlasu objednatele.</w:t>
      </w:r>
    </w:p>
    <w:p w14:paraId="4CCFA8B3" w14:textId="501D0058" w:rsidR="00067D4D" w:rsidRDefault="00067D4D" w:rsidP="00823875">
      <w:pPr>
        <w:ind w:left="705" w:hanging="705"/>
        <w:jc w:val="both"/>
        <w:rPr>
          <w:bCs/>
          <w:sz w:val="22"/>
          <w:szCs w:val="22"/>
        </w:rPr>
      </w:pPr>
    </w:p>
    <w:p w14:paraId="03A30FA8" w14:textId="219C51C9" w:rsidR="00664623" w:rsidRDefault="00664623" w:rsidP="00823875">
      <w:pPr>
        <w:ind w:left="705" w:hanging="705"/>
        <w:jc w:val="both"/>
        <w:rPr>
          <w:bCs/>
          <w:sz w:val="22"/>
          <w:szCs w:val="22"/>
        </w:rPr>
      </w:pPr>
    </w:p>
    <w:p w14:paraId="04FA56E0" w14:textId="77777777" w:rsidR="00664623" w:rsidRPr="003200E8" w:rsidRDefault="00664623" w:rsidP="00823875">
      <w:pPr>
        <w:ind w:left="705" w:hanging="705"/>
        <w:jc w:val="both"/>
        <w:rPr>
          <w:bCs/>
          <w:sz w:val="22"/>
          <w:szCs w:val="22"/>
        </w:rPr>
      </w:pPr>
    </w:p>
    <w:p w14:paraId="5587C559" w14:textId="0B3ABCE4" w:rsidR="00DD2941" w:rsidRPr="00664623" w:rsidRDefault="00067D4D" w:rsidP="00DD2941">
      <w:pPr>
        <w:ind w:left="705" w:hanging="705"/>
        <w:jc w:val="both"/>
        <w:rPr>
          <w:bCs/>
          <w:i/>
          <w:sz w:val="22"/>
          <w:szCs w:val="22"/>
        </w:rPr>
      </w:pPr>
      <w:r w:rsidRPr="00664623">
        <w:rPr>
          <w:bCs/>
          <w:sz w:val="22"/>
          <w:szCs w:val="22"/>
        </w:rPr>
        <w:lastRenderedPageBreak/>
        <w:t xml:space="preserve">8.6.   </w:t>
      </w:r>
      <w:r w:rsidR="00DC5C89" w:rsidRPr="00664623">
        <w:rPr>
          <w:bCs/>
          <w:sz w:val="22"/>
          <w:szCs w:val="22"/>
        </w:rPr>
        <w:t xml:space="preserve">   </w:t>
      </w:r>
      <w:r w:rsidR="00B6205A" w:rsidRPr="00664623">
        <w:rPr>
          <w:b/>
          <w:bCs/>
          <w:sz w:val="22"/>
          <w:szCs w:val="22"/>
        </w:rPr>
        <w:t xml:space="preserve">Ve věcech autorských práv si smluvní strany plně uvědomují, že v souvislosti s plněním díla dle této Smlouvy budou dotčena autorská práva jiného autora, tj. autora </w:t>
      </w:r>
      <w:r w:rsidR="002E34ED" w:rsidRPr="00664623">
        <w:rPr>
          <w:b/>
          <w:sz w:val="22"/>
          <w:szCs w:val="22"/>
        </w:rPr>
        <w:t xml:space="preserve">Koncepční architektonické studie revitalizace Divadelního náměstí v Karlových Varech, jímž autorem je KAM KV </w:t>
      </w:r>
      <w:proofErr w:type="spellStart"/>
      <w:proofErr w:type="gramStart"/>
      <w:r w:rsidR="002E34ED" w:rsidRPr="00664623">
        <w:rPr>
          <w:b/>
          <w:sz w:val="22"/>
          <w:szCs w:val="22"/>
        </w:rPr>
        <w:t>p.o</w:t>
      </w:r>
      <w:proofErr w:type="spellEnd"/>
      <w:r w:rsidR="002E34ED" w:rsidRPr="00664623">
        <w:rPr>
          <w:b/>
          <w:sz w:val="22"/>
          <w:szCs w:val="22"/>
        </w:rPr>
        <w:t>.</w:t>
      </w:r>
      <w:r w:rsidR="00B6205A" w:rsidRPr="00664623">
        <w:rPr>
          <w:b/>
          <w:bCs/>
          <w:sz w:val="22"/>
          <w:szCs w:val="22"/>
        </w:rPr>
        <w:t>.</w:t>
      </w:r>
      <w:proofErr w:type="gramEnd"/>
      <w:r w:rsidR="00B6205A" w:rsidRPr="00664623">
        <w:rPr>
          <w:b/>
          <w:bCs/>
          <w:sz w:val="22"/>
          <w:szCs w:val="22"/>
        </w:rPr>
        <w:t xml:space="preserve"> Tento autor </w:t>
      </w:r>
      <w:r w:rsidR="00664623" w:rsidRPr="00664623">
        <w:rPr>
          <w:b/>
          <w:bCs/>
          <w:sz w:val="22"/>
          <w:szCs w:val="22"/>
        </w:rPr>
        <w:t>studie</w:t>
      </w:r>
      <w:r w:rsidR="00B6205A" w:rsidRPr="00664623">
        <w:rPr>
          <w:b/>
          <w:bCs/>
          <w:sz w:val="22"/>
          <w:szCs w:val="22"/>
        </w:rPr>
        <w:t xml:space="preserve"> smluvně poskytl objednateli výhradní právo k</w:t>
      </w:r>
      <w:r w:rsidR="00355563" w:rsidRPr="00664623">
        <w:rPr>
          <w:b/>
          <w:bCs/>
          <w:sz w:val="22"/>
          <w:szCs w:val="22"/>
        </w:rPr>
        <w:t> </w:t>
      </w:r>
      <w:r w:rsidR="00B6205A" w:rsidRPr="00664623">
        <w:rPr>
          <w:b/>
          <w:bCs/>
          <w:sz w:val="22"/>
          <w:szCs w:val="22"/>
        </w:rPr>
        <w:t xml:space="preserve">užití díla, a to ve smyslu ustanovení § 61 zák. č. 121/2000 Sb., autorský zákon, pro účel realizace </w:t>
      </w:r>
      <w:r w:rsidR="00664623" w:rsidRPr="00664623">
        <w:rPr>
          <w:b/>
          <w:bCs/>
          <w:sz w:val="22"/>
          <w:szCs w:val="22"/>
        </w:rPr>
        <w:t>revitalizace Divadelního náměstí</w:t>
      </w:r>
      <w:r w:rsidR="00B6205A" w:rsidRPr="00664623">
        <w:rPr>
          <w:b/>
          <w:bCs/>
          <w:sz w:val="22"/>
          <w:szCs w:val="22"/>
        </w:rPr>
        <w:t xml:space="preserve"> v Karlových Varech. Autorská práva k užití této studie jakožto podkladu pro zhotovení předmětné projektové dokumentace jsou tedy plně vypořádána. V této souvislosti objednatel hodlá samostatnou smlouvou zajistit výkon autorského dohledu tohoto autora studie nad zhotovením předmětné projektové dokumentace.</w:t>
      </w:r>
    </w:p>
    <w:p w14:paraId="54AADDDE" w14:textId="77777777" w:rsidR="007A0A68" w:rsidRDefault="007A0A68" w:rsidP="00DD2941">
      <w:pPr>
        <w:ind w:left="705" w:hanging="705"/>
        <w:jc w:val="both"/>
        <w:rPr>
          <w:bCs/>
          <w:sz w:val="22"/>
          <w:szCs w:val="22"/>
        </w:rPr>
      </w:pPr>
    </w:p>
    <w:p w14:paraId="3A0E7520" w14:textId="19DE25F6" w:rsidR="00DD2941" w:rsidRPr="003200E8" w:rsidRDefault="00487DA1" w:rsidP="00DD2941">
      <w:pPr>
        <w:ind w:left="705" w:hanging="705"/>
        <w:jc w:val="both"/>
        <w:rPr>
          <w:bCs/>
          <w:sz w:val="22"/>
          <w:szCs w:val="22"/>
        </w:rPr>
      </w:pPr>
      <w:proofErr w:type="gramStart"/>
      <w:r>
        <w:rPr>
          <w:bCs/>
          <w:sz w:val="22"/>
          <w:szCs w:val="22"/>
        </w:rPr>
        <w:t>8.7</w:t>
      </w:r>
      <w:proofErr w:type="gramEnd"/>
      <w:r>
        <w:rPr>
          <w:bCs/>
          <w:sz w:val="22"/>
          <w:szCs w:val="22"/>
        </w:rPr>
        <w:t>.</w:t>
      </w:r>
      <w:r w:rsidR="00DD2941" w:rsidRPr="003200E8">
        <w:rPr>
          <w:bCs/>
          <w:sz w:val="22"/>
          <w:szCs w:val="22"/>
        </w:rPr>
        <w:tab/>
        <w:t xml:space="preserve">Podpisem této smlouvy smluvní strany sjednávají výhradní licenci k užití díla. Zhotovitel poskytuje objednateli bezúplatně výhradní licenci, a to na celou dobu autorskoprávní ochrany díla v neomezeném rozsahu, k vytváření kopií, užívání a zpřístupnění dalším osobám k projektové dokumentaci nebo jakékoliv její části, souvisejících a navazujících dokumentů, listin, návrhů, náčrtů, změn projektové dokumentace, programů a dat vytvořených nebo poskytnutých zhotovitelem, jež podle právních předpisů představují autorská díla, včetně práva upravovat a měnit takováto autorská díla, a to za účelem vyhotovení dalšího prováděcího stupně projektu, výstavby, provozování, užívání, údržby změn, úprav, oprav a demolice celé stavby nebo jejích jednotlivých částí či příslušenství. Tato licence zůstává v platnosti během celé životnosti stavby nebo její části a bude opravňovat jakoukoli osobu, která bude řádným vlastníkem nebo uživatelem díla, stavby anebo její části či příslušenství, vytvářet kopie, užívat a zpřístupnit dalším osobám taková autorská díla za účelem dokončení, provozování, užívání, údržby, změn, úprav, oprav a demolice stavby nebo jejích jednotlivých částí nebo příslušenství. </w:t>
      </w:r>
    </w:p>
    <w:p w14:paraId="57B0208B" w14:textId="77777777" w:rsidR="001263EA" w:rsidRDefault="001263EA">
      <w:pPr>
        <w:pStyle w:val="Zkladntextodsazen31"/>
        <w:ind w:left="709" w:hanging="709"/>
        <w:rPr>
          <w:rFonts w:cs="Times New Roman"/>
          <w:szCs w:val="22"/>
        </w:rPr>
      </w:pPr>
    </w:p>
    <w:p w14:paraId="1ADD5F1F" w14:textId="77777777" w:rsidR="001263EA" w:rsidRDefault="001263EA">
      <w:pPr>
        <w:pStyle w:val="Nadpis3"/>
        <w:rPr>
          <w:rFonts w:cs="Times New Roman"/>
          <w:sz w:val="22"/>
          <w:szCs w:val="22"/>
        </w:rPr>
      </w:pPr>
      <w:r>
        <w:rPr>
          <w:rFonts w:cs="Times New Roman"/>
          <w:sz w:val="22"/>
          <w:szCs w:val="22"/>
        </w:rPr>
        <w:t>IX.</w:t>
      </w:r>
      <w:r>
        <w:rPr>
          <w:rFonts w:cs="Times New Roman"/>
          <w:sz w:val="22"/>
          <w:szCs w:val="22"/>
        </w:rPr>
        <w:tab/>
        <w:t>Záruka za jakost a zkoušky díla</w:t>
      </w:r>
    </w:p>
    <w:p w14:paraId="3996EDF2" w14:textId="77777777" w:rsidR="001263EA" w:rsidRDefault="001263EA">
      <w:pPr>
        <w:pStyle w:val="Zkladntextodsazen31"/>
        <w:ind w:left="709" w:hanging="709"/>
        <w:rPr>
          <w:rFonts w:cs="Times New Roman"/>
          <w:szCs w:val="22"/>
        </w:rPr>
      </w:pPr>
      <w:r>
        <w:rPr>
          <w:rFonts w:cs="Times New Roman"/>
          <w:szCs w:val="22"/>
        </w:rPr>
        <w:t xml:space="preserve">9.1. </w:t>
      </w:r>
      <w:r>
        <w:rPr>
          <w:rFonts w:cs="Times New Roman"/>
          <w:szCs w:val="22"/>
        </w:rPr>
        <w:tab/>
        <w:t xml:space="preserve">Zhotovitel se zavazuje, že provedené a předané dílo bude prosté jakýchkoli vad (ať již právních či faktických) a nedodělků a bude mít vlastnosti dle obecně závazných právních norem, pravomocných rozhodnutí, povolení či stanovisek příslušných orgánů veřejné správy, této smlouvy a bude provedeno v souladu s ověřenou technickou praxí. Zhotovitel poskytuje objednateli záruku za jakost díla ode dne řádného protokolárního převzetí díla objednatelem </w:t>
      </w:r>
      <w:r>
        <w:rPr>
          <w:rFonts w:cs="Times New Roman"/>
          <w:b/>
          <w:szCs w:val="22"/>
        </w:rPr>
        <w:t>v</w:t>
      </w:r>
      <w:r w:rsidR="00F1447A">
        <w:rPr>
          <w:rFonts w:cs="Times New Roman"/>
          <w:b/>
          <w:szCs w:val="22"/>
        </w:rPr>
        <w:t> </w:t>
      </w:r>
      <w:r>
        <w:rPr>
          <w:rFonts w:cs="Times New Roman"/>
          <w:b/>
          <w:szCs w:val="22"/>
        </w:rPr>
        <w:t>délce</w:t>
      </w:r>
      <w:r w:rsidR="00F1447A">
        <w:rPr>
          <w:rFonts w:cs="Times New Roman"/>
          <w:b/>
          <w:szCs w:val="22"/>
        </w:rPr>
        <w:t xml:space="preserve"> </w:t>
      </w:r>
      <w:r>
        <w:rPr>
          <w:rFonts w:cs="Times New Roman"/>
          <w:b/>
          <w:szCs w:val="22"/>
        </w:rPr>
        <w:t>šedesáti měsíců</w:t>
      </w:r>
      <w:r>
        <w:rPr>
          <w:rFonts w:cs="Times New Roman"/>
          <w:szCs w:val="22"/>
        </w:rPr>
        <w:t xml:space="preserve"> ode dne řádného protokolárního převzetí díla objednatelem od zhotovitele.</w:t>
      </w:r>
    </w:p>
    <w:p w14:paraId="6E3333E7" w14:textId="77777777" w:rsidR="001263EA" w:rsidRDefault="001263EA">
      <w:pPr>
        <w:pStyle w:val="BodyText21"/>
        <w:widowControl/>
        <w:rPr>
          <w:rFonts w:cs="Times New Roman"/>
          <w:szCs w:val="22"/>
        </w:rPr>
      </w:pPr>
    </w:p>
    <w:p w14:paraId="3D5B20B3" w14:textId="3B88C8D0" w:rsidR="001263EA" w:rsidRDefault="001263EA">
      <w:pPr>
        <w:pStyle w:val="Zkladntextodsazen31"/>
        <w:ind w:left="709" w:hanging="709"/>
        <w:rPr>
          <w:rFonts w:cs="Times New Roman"/>
          <w:szCs w:val="22"/>
        </w:rPr>
      </w:pPr>
      <w:proofErr w:type="gramStart"/>
      <w:r>
        <w:rPr>
          <w:rFonts w:cs="Times New Roman"/>
          <w:szCs w:val="22"/>
        </w:rPr>
        <w:t>9.2</w:t>
      </w:r>
      <w:proofErr w:type="gramEnd"/>
      <w:r>
        <w:rPr>
          <w:rFonts w:cs="Times New Roman"/>
          <w:szCs w:val="22"/>
        </w:rPr>
        <w:t>.</w:t>
      </w:r>
      <w:r>
        <w:rPr>
          <w:rFonts w:cs="Times New Roman"/>
          <w:szCs w:val="22"/>
        </w:rPr>
        <w:tab/>
        <w:t>Zhotovitel se zavazuje bezplatně odstranit objednatelem reklamované vady díla po dobu záruční doby určené v článku IX. odst. 9.1. této smlouvy, a to předáním díla bez vad a nedodělků způsobem dle článku IV. odst. 4.</w:t>
      </w:r>
      <w:r w:rsidR="004A271B">
        <w:rPr>
          <w:rFonts w:cs="Times New Roman"/>
          <w:szCs w:val="22"/>
        </w:rPr>
        <w:t>1</w:t>
      </w:r>
      <w:r>
        <w:rPr>
          <w:rFonts w:cs="Times New Roman"/>
          <w:szCs w:val="22"/>
        </w:rPr>
        <w:t xml:space="preserve">. </w:t>
      </w:r>
      <w:r w:rsidR="004A271B">
        <w:rPr>
          <w:rFonts w:cs="Times New Roman"/>
          <w:szCs w:val="22"/>
        </w:rPr>
        <w:t xml:space="preserve">a násl. </w:t>
      </w:r>
      <w:r>
        <w:rPr>
          <w:rFonts w:cs="Times New Roman"/>
          <w:szCs w:val="22"/>
        </w:rPr>
        <w:t xml:space="preserve">této smlouvy. </w:t>
      </w:r>
    </w:p>
    <w:p w14:paraId="2FB32DAA" w14:textId="77777777" w:rsidR="009D4764" w:rsidRDefault="009D4764">
      <w:pPr>
        <w:pStyle w:val="Zkladntextodsazen31"/>
        <w:ind w:left="0" w:firstLine="0"/>
        <w:rPr>
          <w:rFonts w:cs="Times New Roman"/>
          <w:szCs w:val="22"/>
        </w:rPr>
      </w:pPr>
    </w:p>
    <w:p w14:paraId="07EBB165" w14:textId="77777777" w:rsidR="001263EA" w:rsidRDefault="001263EA">
      <w:pPr>
        <w:pStyle w:val="Zkladntextodsazen31"/>
        <w:ind w:left="709" w:hanging="709"/>
        <w:rPr>
          <w:rFonts w:cs="Times New Roman"/>
          <w:szCs w:val="22"/>
        </w:rPr>
      </w:pPr>
      <w:proofErr w:type="gramStart"/>
      <w:r>
        <w:rPr>
          <w:rFonts w:cs="Times New Roman"/>
          <w:szCs w:val="22"/>
        </w:rPr>
        <w:t>9.3</w:t>
      </w:r>
      <w:proofErr w:type="gramEnd"/>
      <w:r>
        <w:rPr>
          <w:rFonts w:cs="Times New Roman"/>
          <w:szCs w:val="22"/>
        </w:rPr>
        <w:t>.</w:t>
      </w:r>
      <w:r>
        <w:rPr>
          <w:rFonts w:cs="Times New Roman"/>
          <w:szCs w:val="22"/>
        </w:rPr>
        <w:tab/>
        <w:t>Objednatel je oprávněn reklamovat v záruční době dle článku IX. odst. 9.1. této smlouvy vady díla u zhotovitele, a to písemnou formou. V reklamaci musí být popsána vada díla, určen nárok objednatele z vady díla, případně požadavek na odstranění vad díla, a to včetně termínu pro odstranění vad díla zhotovitelem. Objednatel má právo volby způsobu odstranění důsledku vadného plnění.</w:t>
      </w:r>
    </w:p>
    <w:p w14:paraId="780132F9" w14:textId="77777777" w:rsidR="001263EA" w:rsidRDefault="001263EA">
      <w:pPr>
        <w:jc w:val="both"/>
        <w:rPr>
          <w:rFonts w:cs="Times New Roman"/>
          <w:sz w:val="22"/>
          <w:szCs w:val="22"/>
        </w:rPr>
      </w:pPr>
    </w:p>
    <w:p w14:paraId="610D7F01" w14:textId="195ED5AF" w:rsidR="001263EA" w:rsidRDefault="001263EA">
      <w:pPr>
        <w:pStyle w:val="Zkladntextodsazen31"/>
        <w:numPr>
          <w:ilvl w:val="1"/>
          <w:numId w:val="16"/>
        </w:numPr>
        <w:tabs>
          <w:tab w:val="clear" w:pos="360"/>
          <w:tab w:val="left" w:pos="709"/>
        </w:tabs>
        <w:ind w:left="709" w:hanging="709"/>
        <w:rPr>
          <w:rFonts w:cs="Times New Roman"/>
          <w:szCs w:val="22"/>
        </w:rPr>
      </w:pPr>
      <w:r>
        <w:rPr>
          <w:rFonts w:cs="Times New Roman"/>
          <w:szCs w:val="22"/>
        </w:rPr>
        <w:t xml:space="preserve">Zhotovitel se zavazuje bez zbytečného odkladu, nejpozději však do 7 dnů, od okamžiku oznámení vady díla či jeho části zahájit odstraňování vady díla či jeho části, a to i tehdy, neuznává-li zhotovitel odpovědnost za vady či příčiny, které ji vyvolaly, a vady odstranit v co nejkratší lhůtě, a současně zahájit reklamační řízení. Reklamační řízení musí být ukončeno do 7 dnů po jeho zahájení. Bude-li v reklamačním řízení vada uznána jako reklamační vada bude odstranění vady díla či jeho části provedeno bezúplatně. Nebude-li v reklamačním řízení vada uznána jako reklamační vada, bude odstranění vady díla či jeho části provedeno úplatně, a to za odměnu sjednanou mezi oběma stranami. </w:t>
      </w:r>
    </w:p>
    <w:p w14:paraId="663859D0" w14:textId="77777777" w:rsidR="007D22F3" w:rsidRDefault="007D22F3" w:rsidP="007D22F3">
      <w:pPr>
        <w:pStyle w:val="Zkladntextodsazen31"/>
        <w:tabs>
          <w:tab w:val="left" w:pos="709"/>
        </w:tabs>
        <w:ind w:left="709" w:firstLine="0"/>
        <w:rPr>
          <w:rFonts w:cs="Times New Roman"/>
          <w:szCs w:val="22"/>
        </w:rPr>
      </w:pPr>
    </w:p>
    <w:p w14:paraId="4A067E18" w14:textId="77777777" w:rsidR="001263EA" w:rsidRDefault="001263EA">
      <w:pPr>
        <w:pStyle w:val="Zkladntextodsazen31"/>
        <w:ind w:left="709" w:hanging="709"/>
        <w:rPr>
          <w:rFonts w:cs="Times New Roman"/>
          <w:i/>
          <w:szCs w:val="22"/>
        </w:rPr>
      </w:pPr>
      <w:proofErr w:type="gramStart"/>
      <w:r>
        <w:rPr>
          <w:rFonts w:cs="Times New Roman"/>
          <w:szCs w:val="22"/>
        </w:rPr>
        <w:t>9.5</w:t>
      </w:r>
      <w:proofErr w:type="gramEnd"/>
      <w:r>
        <w:rPr>
          <w:rFonts w:cs="Times New Roman"/>
          <w:szCs w:val="22"/>
        </w:rPr>
        <w:t>.</w:t>
      </w:r>
      <w:r>
        <w:rPr>
          <w:rFonts w:cs="Times New Roman"/>
          <w:szCs w:val="22"/>
        </w:rPr>
        <w:tab/>
        <w:t xml:space="preserve">V případě odstranění vady díla či jeho části dodáním náhradního plnění (nahrazením novým              vyhotovením díla), běží pro toto náhradní plnění (díla) nová záruční lhůta, a to ode dne protokolárního převzetí nového plnění (díla) objednatelem. Záruční lhůta je shodná jako v článku IX. odst. </w:t>
      </w:r>
      <w:proofErr w:type="gramStart"/>
      <w:r>
        <w:rPr>
          <w:rFonts w:cs="Times New Roman"/>
          <w:szCs w:val="22"/>
        </w:rPr>
        <w:t>9.1. této</w:t>
      </w:r>
      <w:proofErr w:type="gramEnd"/>
      <w:r>
        <w:rPr>
          <w:rFonts w:cs="Times New Roman"/>
          <w:szCs w:val="22"/>
        </w:rPr>
        <w:t xml:space="preserve"> smlouvy. Po dobu od nahlášení vady díla objednatelem zhotoviteli až do řádného odstranění vady díla zhotovitelem neběží záruční doba s tím, že doba přerušení běhu záruční lhůty bude počítána na celé dny a bude brán v úvahu každý započatý kalendářní den</w:t>
      </w:r>
      <w:r>
        <w:rPr>
          <w:rFonts w:cs="Times New Roman"/>
          <w:i/>
          <w:szCs w:val="22"/>
        </w:rPr>
        <w:t>.</w:t>
      </w:r>
    </w:p>
    <w:p w14:paraId="76203E8D" w14:textId="12E39476" w:rsidR="001263EA" w:rsidRDefault="001263EA">
      <w:pPr>
        <w:pStyle w:val="Zkladntextodsazen31"/>
        <w:rPr>
          <w:rFonts w:cs="Times New Roman"/>
          <w:i/>
          <w:szCs w:val="22"/>
        </w:rPr>
      </w:pPr>
    </w:p>
    <w:p w14:paraId="3FC3387A" w14:textId="77777777" w:rsidR="00664623" w:rsidRDefault="00664623">
      <w:pPr>
        <w:pStyle w:val="Zkladntextodsazen31"/>
        <w:rPr>
          <w:rFonts w:cs="Times New Roman"/>
          <w:i/>
          <w:szCs w:val="22"/>
        </w:rPr>
      </w:pPr>
    </w:p>
    <w:p w14:paraId="4E0C8D46" w14:textId="77777777" w:rsidR="001263EA" w:rsidRDefault="001263EA">
      <w:pPr>
        <w:pStyle w:val="Zkladntextodsazen31"/>
        <w:ind w:left="709" w:hanging="709"/>
        <w:rPr>
          <w:rFonts w:cs="Times New Roman"/>
          <w:szCs w:val="22"/>
        </w:rPr>
      </w:pPr>
      <w:proofErr w:type="gramStart"/>
      <w:r>
        <w:rPr>
          <w:rFonts w:cs="Times New Roman"/>
          <w:szCs w:val="22"/>
        </w:rPr>
        <w:lastRenderedPageBreak/>
        <w:t>9.6</w:t>
      </w:r>
      <w:proofErr w:type="gramEnd"/>
      <w:r>
        <w:rPr>
          <w:rFonts w:cs="Times New Roman"/>
          <w:szCs w:val="22"/>
        </w:rPr>
        <w:t>.</w:t>
      </w:r>
      <w:r>
        <w:rPr>
          <w:rFonts w:cs="Times New Roman"/>
          <w:szCs w:val="22"/>
        </w:rPr>
        <w:tab/>
        <w:t>Neodstraní-li zhotovitel reklamované vady nebo nedodělky díla či jeho části ve lhůtě dle článku IX. odst. 9.4. této smlouvy anebo nezahájí-li zhotovitel odstraňování vad nebo nedodělků díla v termínech dle článku IX. odst. 9.4. této smlouvy anebo oznámí-li zhotovitel objednateli před uplynutím doby k odstranění vad či nedodělků díla, že vadu či nedodělky neodstraní anebo je-li zřejmé, že zhotovitel reklamované vady nebo nedodělky díla či jeho části ve lhůtě stanovené objednatelem přiměřeně dle charakteru vad a nedodělků díla neodstraní, má objednatel vedle výše uvedených oprávnění též právo zadat provedení oprav jiné osobě anebo požadovat slevu z odměny za provedení díla.</w:t>
      </w:r>
    </w:p>
    <w:p w14:paraId="52949F8E" w14:textId="2B2DBC1B" w:rsidR="001263EA" w:rsidRDefault="001263EA">
      <w:pPr>
        <w:pStyle w:val="Zkladntextodsazen31"/>
        <w:ind w:left="709" w:firstLine="0"/>
        <w:rPr>
          <w:rFonts w:cs="Times New Roman"/>
          <w:szCs w:val="22"/>
        </w:rPr>
      </w:pPr>
      <w:r>
        <w:rPr>
          <w:rFonts w:cs="Times New Roman"/>
          <w:szCs w:val="22"/>
        </w:rPr>
        <w:t>Objednateli v</w:t>
      </w:r>
      <w:r w:rsidR="00977308">
        <w:rPr>
          <w:rFonts w:cs="Times New Roman"/>
          <w:szCs w:val="22"/>
        </w:rPr>
        <w:t> takovém</w:t>
      </w:r>
      <w:r>
        <w:rPr>
          <w:rFonts w:cs="Times New Roman"/>
          <w:szCs w:val="22"/>
        </w:rPr>
        <w:t xml:space="preserve"> případ</w:t>
      </w:r>
      <w:r w:rsidR="00977308">
        <w:rPr>
          <w:rFonts w:cs="Times New Roman"/>
          <w:szCs w:val="22"/>
        </w:rPr>
        <w:t>ě</w:t>
      </w:r>
      <w:r>
        <w:rPr>
          <w:rFonts w:cs="Times New Roman"/>
          <w:szCs w:val="22"/>
        </w:rPr>
        <w:t xml:space="preserve"> vzniká nárok, aby mu zhotovitel zaplatil částku připadající na cenu, kterou objednatel třetí osobě v důsledku tohoto postupu zaplatí. Nárok objednatele účtovat zhotoviteli smluvní pokutu tím nezaniká.</w:t>
      </w:r>
    </w:p>
    <w:p w14:paraId="2AB9DE5B" w14:textId="77777777" w:rsidR="001263EA" w:rsidRDefault="001263EA">
      <w:pPr>
        <w:pStyle w:val="Zkladntextodsazen31"/>
        <w:rPr>
          <w:rFonts w:cs="Times New Roman"/>
          <w:szCs w:val="22"/>
        </w:rPr>
      </w:pPr>
    </w:p>
    <w:p w14:paraId="379425BF" w14:textId="77777777" w:rsidR="001263EA" w:rsidRDefault="001263EA">
      <w:pPr>
        <w:pStyle w:val="Zkladntextodsazen31"/>
        <w:ind w:left="709" w:hanging="709"/>
        <w:rPr>
          <w:rFonts w:cs="Times New Roman"/>
          <w:szCs w:val="22"/>
        </w:rPr>
      </w:pPr>
      <w:proofErr w:type="gramStart"/>
      <w:r>
        <w:rPr>
          <w:rFonts w:cs="Times New Roman"/>
          <w:szCs w:val="22"/>
        </w:rPr>
        <w:t>9.7</w:t>
      </w:r>
      <w:proofErr w:type="gramEnd"/>
      <w:r>
        <w:rPr>
          <w:rFonts w:cs="Times New Roman"/>
          <w:szCs w:val="22"/>
        </w:rPr>
        <w:t>.</w:t>
      </w:r>
      <w:r>
        <w:rPr>
          <w:rFonts w:cs="Times New Roman"/>
          <w:szCs w:val="22"/>
        </w:rPr>
        <w:tab/>
        <w:t>Práva a povinnosti ze zhotovitelem poskytnuté záruky nezanikají na předané části díla ani odstoupením kterékoli ze smluvních stran od smlouvy.</w:t>
      </w:r>
    </w:p>
    <w:p w14:paraId="4978DE50" w14:textId="77777777" w:rsidR="001263EA" w:rsidRDefault="001263EA">
      <w:pPr>
        <w:pStyle w:val="Zkladntextodsazen31"/>
        <w:rPr>
          <w:rFonts w:cs="Times New Roman"/>
          <w:szCs w:val="22"/>
        </w:rPr>
      </w:pPr>
    </w:p>
    <w:p w14:paraId="3CF5794E" w14:textId="77777777" w:rsidR="001263EA" w:rsidRDefault="001263EA">
      <w:pPr>
        <w:pStyle w:val="Zkladntextodsazen31"/>
        <w:ind w:left="709" w:hanging="709"/>
        <w:rPr>
          <w:rFonts w:cs="Times New Roman"/>
          <w:szCs w:val="22"/>
        </w:rPr>
      </w:pPr>
      <w:proofErr w:type="gramStart"/>
      <w:r>
        <w:rPr>
          <w:rFonts w:cs="Times New Roman"/>
          <w:szCs w:val="22"/>
        </w:rPr>
        <w:t>9.8</w:t>
      </w:r>
      <w:proofErr w:type="gramEnd"/>
      <w:r>
        <w:rPr>
          <w:rFonts w:cs="Times New Roman"/>
          <w:szCs w:val="22"/>
        </w:rPr>
        <w:t>.</w:t>
      </w:r>
      <w:r>
        <w:rPr>
          <w:rFonts w:cs="Times New Roman"/>
          <w:szCs w:val="22"/>
        </w:rPr>
        <w:tab/>
        <w:t xml:space="preserve">O reklamačním řízení budou objednatelem pořizovány písemné zápisy ve dvojím vyhotovení, z nichž jeden stejnopis obdrží každá ze smluvních stran. </w:t>
      </w:r>
    </w:p>
    <w:p w14:paraId="303B81CC" w14:textId="77777777" w:rsidR="00DD2941" w:rsidRDefault="00DD2941">
      <w:pPr>
        <w:pStyle w:val="Zkladntextodsazen31"/>
        <w:ind w:left="709" w:hanging="709"/>
        <w:rPr>
          <w:rFonts w:cs="Times New Roman"/>
          <w:szCs w:val="22"/>
        </w:rPr>
      </w:pPr>
    </w:p>
    <w:p w14:paraId="75EF4E7D" w14:textId="7A6301EA" w:rsidR="001263EA" w:rsidRDefault="001263EA">
      <w:pPr>
        <w:pStyle w:val="Nadpis3"/>
        <w:rPr>
          <w:rFonts w:cs="Times New Roman"/>
          <w:sz w:val="22"/>
          <w:szCs w:val="22"/>
        </w:rPr>
      </w:pPr>
      <w:r>
        <w:rPr>
          <w:rFonts w:cs="Times New Roman"/>
          <w:sz w:val="22"/>
          <w:szCs w:val="22"/>
        </w:rPr>
        <w:t>X.</w:t>
      </w:r>
      <w:r>
        <w:rPr>
          <w:rFonts w:cs="Times New Roman"/>
          <w:sz w:val="22"/>
          <w:szCs w:val="22"/>
        </w:rPr>
        <w:tab/>
        <w:t>Předání a převzetí díla</w:t>
      </w:r>
    </w:p>
    <w:p w14:paraId="78A31A60" w14:textId="49401624" w:rsidR="001263EA" w:rsidRDefault="001263EA">
      <w:pPr>
        <w:ind w:left="709" w:hanging="709"/>
        <w:jc w:val="both"/>
        <w:rPr>
          <w:rFonts w:cs="Times New Roman"/>
          <w:sz w:val="22"/>
          <w:szCs w:val="22"/>
        </w:rPr>
      </w:pPr>
      <w:proofErr w:type="gramStart"/>
      <w:r>
        <w:rPr>
          <w:rFonts w:cs="Times New Roman"/>
          <w:sz w:val="22"/>
          <w:szCs w:val="22"/>
        </w:rPr>
        <w:t>10.1</w:t>
      </w:r>
      <w:proofErr w:type="gramEnd"/>
      <w:r>
        <w:rPr>
          <w:rFonts w:cs="Times New Roman"/>
          <w:sz w:val="22"/>
          <w:szCs w:val="22"/>
        </w:rPr>
        <w:t>.</w:t>
      </w:r>
      <w:r>
        <w:rPr>
          <w:rFonts w:cs="Times New Roman"/>
          <w:sz w:val="22"/>
          <w:szCs w:val="22"/>
        </w:rPr>
        <w:tab/>
        <w:t xml:space="preserve">Zhotovitel se zavazuje řádně protokolárně předat dílo objednateli ve lhůtách sjednaných v čl. III odst. 3.1. této smlouvy. O předání díla, resp. jeho částí, bude sepsán písemný protokol. </w:t>
      </w:r>
      <w:r w:rsidR="004E3598">
        <w:rPr>
          <w:rFonts w:cs="Times New Roman"/>
          <w:sz w:val="22"/>
          <w:szCs w:val="22"/>
        </w:rPr>
        <w:t xml:space="preserve">Ustanovení tohoto čl. X. se aplikují i na předání </w:t>
      </w:r>
      <w:r w:rsidR="00A10362">
        <w:rPr>
          <w:rFonts w:cs="Times New Roman"/>
          <w:sz w:val="22"/>
          <w:szCs w:val="22"/>
        </w:rPr>
        <w:t xml:space="preserve">jednotlivých </w:t>
      </w:r>
      <w:r w:rsidR="004E3598">
        <w:rPr>
          <w:rFonts w:cs="Times New Roman"/>
          <w:sz w:val="22"/>
          <w:szCs w:val="22"/>
        </w:rPr>
        <w:t xml:space="preserve">části díla, jak jsou vymezeny v čl. III odst. </w:t>
      </w:r>
      <w:proofErr w:type="gramStart"/>
      <w:r w:rsidR="004E3598">
        <w:rPr>
          <w:rFonts w:cs="Times New Roman"/>
          <w:sz w:val="22"/>
          <w:szCs w:val="22"/>
        </w:rPr>
        <w:t>3.1. této</w:t>
      </w:r>
      <w:proofErr w:type="gramEnd"/>
      <w:r w:rsidR="004E3598">
        <w:rPr>
          <w:rFonts w:cs="Times New Roman"/>
          <w:sz w:val="22"/>
          <w:szCs w:val="22"/>
        </w:rPr>
        <w:t xml:space="preserve"> smlouvy.</w:t>
      </w:r>
    </w:p>
    <w:p w14:paraId="2437D694" w14:textId="77777777" w:rsidR="001263EA" w:rsidRDefault="001263EA">
      <w:pPr>
        <w:pStyle w:val="Zkladntext21"/>
        <w:rPr>
          <w:rFonts w:cs="Times New Roman"/>
          <w:szCs w:val="22"/>
        </w:rPr>
      </w:pPr>
    </w:p>
    <w:p w14:paraId="0D2FAF6E" w14:textId="4CC350BC" w:rsidR="001263EA" w:rsidRDefault="001263EA">
      <w:pPr>
        <w:pStyle w:val="Zkladntext21"/>
        <w:ind w:left="709" w:hanging="709"/>
        <w:rPr>
          <w:rFonts w:cs="Times New Roman"/>
          <w:szCs w:val="22"/>
        </w:rPr>
      </w:pPr>
      <w:proofErr w:type="gramStart"/>
      <w:r>
        <w:rPr>
          <w:rFonts w:cs="Times New Roman"/>
          <w:szCs w:val="22"/>
        </w:rPr>
        <w:t>10.2</w:t>
      </w:r>
      <w:proofErr w:type="gramEnd"/>
      <w:r>
        <w:rPr>
          <w:rFonts w:cs="Times New Roman"/>
          <w:szCs w:val="22"/>
        </w:rPr>
        <w:t>.</w:t>
      </w:r>
      <w:r>
        <w:rPr>
          <w:rFonts w:cs="Times New Roman"/>
          <w:szCs w:val="22"/>
        </w:rPr>
        <w:tab/>
        <w:t xml:space="preserve">Nejpozději na poslední den provedení díla svolá zhotovitel přejímací řízení. </w:t>
      </w:r>
    </w:p>
    <w:p w14:paraId="7969C342" w14:textId="77777777" w:rsidR="001263EA" w:rsidRDefault="001263EA">
      <w:pPr>
        <w:pStyle w:val="Zkladntext21"/>
        <w:ind w:left="709" w:hanging="709"/>
        <w:rPr>
          <w:rFonts w:cs="Times New Roman"/>
          <w:szCs w:val="22"/>
        </w:rPr>
      </w:pPr>
    </w:p>
    <w:p w14:paraId="6974B2EF" w14:textId="77777777" w:rsidR="001263EA" w:rsidRDefault="001263EA">
      <w:pPr>
        <w:pStyle w:val="Zkladntext21"/>
        <w:ind w:left="709" w:hanging="709"/>
        <w:rPr>
          <w:rFonts w:cs="Times New Roman"/>
          <w:szCs w:val="22"/>
        </w:rPr>
      </w:pPr>
      <w:proofErr w:type="gramStart"/>
      <w:r>
        <w:rPr>
          <w:rFonts w:cs="Times New Roman"/>
          <w:szCs w:val="22"/>
        </w:rPr>
        <w:t>10.3</w:t>
      </w:r>
      <w:proofErr w:type="gramEnd"/>
      <w:r>
        <w:rPr>
          <w:rFonts w:cs="Times New Roman"/>
          <w:szCs w:val="22"/>
        </w:rPr>
        <w:t>.</w:t>
      </w:r>
      <w:r>
        <w:rPr>
          <w:rFonts w:cs="Times New Roman"/>
          <w:szCs w:val="22"/>
        </w:rPr>
        <w:tab/>
        <w:t xml:space="preserve">K předání díla dojde na základě předávacího řízení, a to formou písemného předávacího protokolu (jehož součástí bude i příslušná dokumentace, pokud je to stanoveno touto smlouvou či obvyklé), který bude podepsán oprávněnými zástupci obou smluvních stran. Předávací protokol musí obsahovat alespoň předmět a charakteristiku díla, místo provedení díla, soupis zjištěných vad a nedodělků díla stanovených objednatelem, vyjádření zhotovitele k vadám díla vytčeným objednatelem, lhůty pro odstranění vad díla, zhodnocení jakosti díla a jeho částí, dohodu o lhůtách a opatřeních k odstranění vad a nedodělků díla či jeho části, záznam o nutných dodatečně požadovaných pracích, případnou dohodu o slevě z odměny za provedení díla, stanovisko objednatele, zda dílo přejímá či nikoli a soupis příloh. </w:t>
      </w:r>
    </w:p>
    <w:p w14:paraId="3D0173AF" w14:textId="77777777" w:rsidR="001263EA" w:rsidRDefault="001263EA">
      <w:pPr>
        <w:pStyle w:val="Zkladntext21"/>
        <w:ind w:left="709" w:hanging="709"/>
        <w:rPr>
          <w:rFonts w:cs="Times New Roman"/>
          <w:szCs w:val="22"/>
        </w:rPr>
      </w:pPr>
      <w:r>
        <w:rPr>
          <w:rFonts w:cs="Times New Roman"/>
          <w:szCs w:val="22"/>
        </w:rPr>
        <w:t xml:space="preserve">             Předávací protokol bude vyhotoven ve třech stejnopisech, z nichž jeden obdrží zhotovitel a dva objednatel. Každý stejnopis bude podepsán oběma stranami a má právní sílu originálu.</w:t>
      </w:r>
    </w:p>
    <w:p w14:paraId="7BBFD9E3" w14:textId="77777777" w:rsidR="001263EA" w:rsidRDefault="001263EA">
      <w:pPr>
        <w:pStyle w:val="Zkladntext21"/>
        <w:ind w:left="709" w:hanging="709"/>
        <w:rPr>
          <w:rFonts w:cs="Times New Roman"/>
          <w:szCs w:val="22"/>
        </w:rPr>
      </w:pPr>
    </w:p>
    <w:p w14:paraId="0A16C717" w14:textId="77777777" w:rsidR="001263EA" w:rsidRDefault="001263EA">
      <w:pPr>
        <w:pStyle w:val="Zkladntext21"/>
        <w:ind w:left="709" w:hanging="709"/>
        <w:rPr>
          <w:rFonts w:cs="Times New Roman"/>
          <w:szCs w:val="22"/>
        </w:rPr>
      </w:pPr>
      <w:proofErr w:type="gramStart"/>
      <w:r>
        <w:rPr>
          <w:rFonts w:cs="Times New Roman"/>
          <w:szCs w:val="22"/>
        </w:rPr>
        <w:t>10.4</w:t>
      </w:r>
      <w:proofErr w:type="gramEnd"/>
      <w:r>
        <w:rPr>
          <w:rFonts w:cs="Times New Roman"/>
          <w:szCs w:val="22"/>
        </w:rPr>
        <w:t>.</w:t>
      </w:r>
      <w:r>
        <w:rPr>
          <w:rFonts w:cs="Times New Roman"/>
          <w:szCs w:val="22"/>
        </w:rPr>
        <w:tab/>
        <w:t xml:space="preserve">V případě, že je objednatelem přebíráno dokončené dílo, skutečnost, že dílo je dokončeno co do množství, jakosti, kompletnosti a schopnosti užívání, prokazuje zásadně zhotovitel a za tím účelem předkládá nezbytné písemné doklady objednateli. </w:t>
      </w:r>
    </w:p>
    <w:p w14:paraId="26E066F1" w14:textId="77777777" w:rsidR="001263EA" w:rsidRDefault="001263EA">
      <w:pPr>
        <w:jc w:val="both"/>
        <w:rPr>
          <w:rFonts w:cs="Times New Roman"/>
          <w:sz w:val="22"/>
          <w:szCs w:val="22"/>
        </w:rPr>
      </w:pPr>
    </w:p>
    <w:p w14:paraId="09D9FE20" w14:textId="77777777" w:rsidR="001263EA" w:rsidRDefault="001263EA">
      <w:pPr>
        <w:pStyle w:val="Zkladntextodsazen31"/>
        <w:ind w:left="709" w:hanging="709"/>
        <w:rPr>
          <w:rFonts w:cs="Times New Roman"/>
          <w:szCs w:val="22"/>
        </w:rPr>
      </w:pPr>
      <w:proofErr w:type="gramStart"/>
      <w:r>
        <w:rPr>
          <w:rFonts w:cs="Times New Roman"/>
          <w:szCs w:val="22"/>
        </w:rPr>
        <w:t>10.5</w:t>
      </w:r>
      <w:proofErr w:type="gramEnd"/>
      <w:r>
        <w:rPr>
          <w:rFonts w:cs="Times New Roman"/>
          <w:szCs w:val="22"/>
        </w:rPr>
        <w:t>.</w:t>
      </w:r>
      <w:r>
        <w:rPr>
          <w:rFonts w:cs="Times New Roman"/>
          <w:szCs w:val="22"/>
        </w:rPr>
        <w:tab/>
        <w:t>V případě, že se při přejímání díla objednatelem prokáže, že je zhotovitelem předáváno dílo, které nese vady anebo nedodělky, není objednatel povinen předávané dílo převzít. Tato skutečnost bude uvedena v předávacím protokole. Po odstranění vad anebo nedodělků díla či jeho části, pro které objednatel odmítl od zhotovitele dílo převzít, se opakuje přejímací řízení analogicky dle tohoto článku smlouvy. V takovém případě bude k původnímu předávacímu protokolu sepsán dodatek, ve kterém bude uvedeno převzetí díla. Dodatek obsahuje veškeré náležitosti stanovené pro předávací protokol v tomto článku smlouvy.</w:t>
      </w:r>
    </w:p>
    <w:p w14:paraId="0AF6CB8C" w14:textId="77777777" w:rsidR="001263EA" w:rsidRDefault="001263EA">
      <w:pPr>
        <w:pStyle w:val="BodyText21"/>
        <w:widowControl/>
        <w:ind w:left="709" w:hanging="709"/>
        <w:rPr>
          <w:rFonts w:cs="Times New Roman"/>
          <w:szCs w:val="22"/>
        </w:rPr>
      </w:pPr>
    </w:p>
    <w:p w14:paraId="38EB7CFF" w14:textId="77777777" w:rsidR="001263EA" w:rsidRDefault="001263EA">
      <w:pPr>
        <w:pStyle w:val="BodyText21"/>
        <w:widowControl/>
        <w:ind w:left="709" w:hanging="709"/>
        <w:rPr>
          <w:rFonts w:cs="Times New Roman"/>
          <w:szCs w:val="22"/>
        </w:rPr>
      </w:pPr>
      <w:proofErr w:type="gramStart"/>
      <w:r>
        <w:rPr>
          <w:rFonts w:cs="Times New Roman"/>
          <w:szCs w:val="22"/>
        </w:rPr>
        <w:t>10.6</w:t>
      </w:r>
      <w:proofErr w:type="gramEnd"/>
      <w:r>
        <w:rPr>
          <w:rFonts w:cs="Times New Roman"/>
          <w:szCs w:val="22"/>
        </w:rPr>
        <w:t>.</w:t>
      </w:r>
      <w:r>
        <w:rPr>
          <w:rFonts w:cs="Times New Roman"/>
          <w:szCs w:val="22"/>
        </w:rPr>
        <w:tab/>
        <w:t>Pro případ odstoupení kterékoli ze smluvních stran od smlouvy bude analogicky použito ustanovení článku X. této smlouvy.</w:t>
      </w:r>
    </w:p>
    <w:p w14:paraId="3D2712E3" w14:textId="77777777" w:rsidR="001263EA" w:rsidRDefault="001263EA">
      <w:pPr>
        <w:pStyle w:val="BodyText21"/>
        <w:widowControl/>
        <w:ind w:left="567" w:hanging="567"/>
        <w:rPr>
          <w:rFonts w:cs="Times New Roman"/>
          <w:szCs w:val="22"/>
        </w:rPr>
      </w:pPr>
    </w:p>
    <w:p w14:paraId="1F0C568C" w14:textId="77777777" w:rsidR="001263EA" w:rsidRDefault="001263EA">
      <w:pPr>
        <w:pStyle w:val="BodyText21"/>
        <w:widowControl/>
        <w:numPr>
          <w:ilvl w:val="1"/>
          <w:numId w:val="17"/>
        </w:numPr>
        <w:tabs>
          <w:tab w:val="clear" w:pos="570"/>
          <w:tab w:val="left" w:pos="709"/>
        </w:tabs>
        <w:ind w:left="709" w:hanging="709"/>
        <w:rPr>
          <w:rFonts w:cs="Times New Roman"/>
          <w:szCs w:val="22"/>
        </w:rPr>
      </w:pPr>
      <w:r>
        <w:rPr>
          <w:rFonts w:cs="Times New Roman"/>
          <w:szCs w:val="22"/>
        </w:rPr>
        <w:t xml:space="preserve">Za řádně provedené (ukončené) dílo je považováno dílo zhotovené v rozsahu, o parametrech a s vlastnostmi stanovenými touto smlouvou a obecně závaznými právními předpisy, které je bez vad a nedodělků, k němuž je zhotovitelem dodána dokumentace vyžadovaná touto smlouvou a k němu ze strany zhotovitele poskytnuta další sjednaná plnění, tj. dílo kompletní a funkční a splňující jakostní a funkční parametry stanovené touto smlouvou a řádně předané objednateli. </w:t>
      </w:r>
    </w:p>
    <w:p w14:paraId="376108A9" w14:textId="77777777" w:rsidR="001263EA" w:rsidRDefault="001263EA">
      <w:pPr>
        <w:ind w:left="680" w:hanging="680"/>
        <w:jc w:val="both"/>
        <w:rPr>
          <w:rFonts w:cs="Times New Roman"/>
          <w:sz w:val="22"/>
          <w:szCs w:val="22"/>
        </w:rPr>
      </w:pPr>
    </w:p>
    <w:p w14:paraId="20960008" w14:textId="77777777" w:rsidR="001263EA" w:rsidRDefault="001263EA">
      <w:pPr>
        <w:pStyle w:val="Zkladntextodsazen31"/>
        <w:ind w:left="709" w:hanging="709"/>
        <w:rPr>
          <w:rFonts w:cs="Times New Roman"/>
          <w:szCs w:val="22"/>
        </w:rPr>
      </w:pPr>
      <w:proofErr w:type="gramStart"/>
      <w:r>
        <w:rPr>
          <w:rFonts w:cs="Times New Roman"/>
          <w:szCs w:val="22"/>
        </w:rPr>
        <w:lastRenderedPageBreak/>
        <w:t>10.8</w:t>
      </w:r>
      <w:proofErr w:type="gramEnd"/>
      <w:r>
        <w:rPr>
          <w:rFonts w:cs="Times New Roman"/>
          <w:szCs w:val="22"/>
        </w:rPr>
        <w:t>.</w:t>
      </w:r>
      <w:r>
        <w:rPr>
          <w:rFonts w:cs="Times New Roman"/>
          <w:szCs w:val="22"/>
        </w:rPr>
        <w:tab/>
        <w:t xml:space="preserve">Zhotovitel je povinen v přiměřené lhůtě odstranit vady nebo nedodělky, i když tvrdí, že za uvedené vady a nedodělky díla neodpovídá. Náklady na odstranění těchto vad a nedodělků nese zhotovitel, a to až do účinnosti dohody smluvních stran o jejich úhradě nebo do právní moci rozhodnutí příslušného soudu ve věci úhrady těchto nákladů. </w:t>
      </w:r>
    </w:p>
    <w:p w14:paraId="358BF512" w14:textId="77777777" w:rsidR="001263EA" w:rsidRDefault="001263EA">
      <w:pPr>
        <w:rPr>
          <w:rFonts w:cs="Times New Roman"/>
          <w:b/>
          <w:sz w:val="22"/>
          <w:szCs w:val="22"/>
        </w:rPr>
      </w:pPr>
    </w:p>
    <w:p w14:paraId="554575ED" w14:textId="77777777" w:rsidR="001263EA" w:rsidRDefault="001263EA">
      <w:pPr>
        <w:pStyle w:val="Nadpis3"/>
        <w:rPr>
          <w:rFonts w:cs="Times New Roman"/>
          <w:b w:val="0"/>
          <w:sz w:val="22"/>
          <w:szCs w:val="22"/>
        </w:rPr>
      </w:pPr>
      <w:r>
        <w:rPr>
          <w:rFonts w:cs="Times New Roman"/>
          <w:sz w:val="22"/>
          <w:szCs w:val="22"/>
        </w:rPr>
        <w:t>XI.</w:t>
      </w:r>
      <w:r>
        <w:rPr>
          <w:rFonts w:cs="Times New Roman"/>
          <w:sz w:val="22"/>
          <w:szCs w:val="22"/>
        </w:rPr>
        <w:tab/>
        <w:t xml:space="preserve">Smluvní pokuta  </w:t>
      </w:r>
    </w:p>
    <w:p w14:paraId="64C9DC63" w14:textId="77777777" w:rsidR="001263EA" w:rsidRDefault="001263EA">
      <w:pPr>
        <w:pStyle w:val="Zkladntextodsazen31"/>
        <w:ind w:left="709" w:hanging="709"/>
        <w:rPr>
          <w:rFonts w:cs="Times New Roman"/>
          <w:szCs w:val="22"/>
        </w:rPr>
      </w:pPr>
      <w:proofErr w:type="gramStart"/>
      <w:r>
        <w:rPr>
          <w:rFonts w:cs="Times New Roman"/>
          <w:szCs w:val="22"/>
        </w:rPr>
        <w:t>11.1</w:t>
      </w:r>
      <w:proofErr w:type="gramEnd"/>
      <w:r>
        <w:rPr>
          <w:rFonts w:cs="Times New Roman"/>
          <w:szCs w:val="22"/>
        </w:rPr>
        <w:t>.</w:t>
      </w:r>
      <w:r>
        <w:rPr>
          <w:rFonts w:cs="Times New Roman"/>
          <w:szCs w:val="22"/>
        </w:rPr>
        <w:tab/>
        <w:t>Smluvní strany se dohodly, že v případě porušení ustanovení článku III. odst. 3.1., anebo článku VII. odst. 7.7., anebo článku XVI. této smlouvy zhotovitelem je objednatel oprávněn uplatnit vůči zhotoviteli smluvní pokutu ve výši 0,1 % z ceny za provedení díla, a to za každý započatý den prodlení.</w:t>
      </w:r>
    </w:p>
    <w:p w14:paraId="2F18B342" w14:textId="77777777" w:rsidR="001263EA" w:rsidRDefault="001263EA">
      <w:pPr>
        <w:pStyle w:val="BodyText21"/>
        <w:widowControl/>
        <w:rPr>
          <w:rFonts w:cs="Times New Roman"/>
          <w:szCs w:val="22"/>
        </w:rPr>
      </w:pPr>
    </w:p>
    <w:p w14:paraId="61A1B707" w14:textId="77777777" w:rsidR="001263EA" w:rsidRDefault="001263EA">
      <w:pPr>
        <w:pStyle w:val="Zkladntextodsazen31"/>
        <w:ind w:left="709" w:hanging="709"/>
        <w:rPr>
          <w:rFonts w:cs="Times New Roman"/>
          <w:szCs w:val="22"/>
        </w:rPr>
      </w:pPr>
      <w:r>
        <w:rPr>
          <w:rFonts w:cs="Times New Roman"/>
          <w:szCs w:val="22"/>
        </w:rPr>
        <w:t>11.2</w:t>
      </w:r>
      <w:r>
        <w:rPr>
          <w:rFonts w:cs="Times New Roman"/>
          <w:szCs w:val="22"/>
        </w:rPr>
        <w:tab/>
        <w:t xml:space="preserve">Smluvní strany se dohodly, že v případě porušení ustanovení článku VI. odst. </w:t>
      </w:r>
      <w:proofErr w:type="gramStart"/>
      <w:r>
        <w:rPr>
          <w:rFonts w:cs="Times New Roman"/>
          <w:szCs w:val="22"/>
        </w:rPr>
        <w:t>6.2., anebo</w:t>
      </w:r>
      <w:proofErr w:type="gramEnd"/>
      <w:r>
        <w:rPr>
          <w:rFonts w:cs="Times New Roman"/>
          <w:szCs w:val="22"/>
        </w:rPr>
        <w:t xml:space="preserve"> odst.  6.3., anebo článku VII. odst. 7.2., anebo odst. 7.3., anebo odst. 7.4., anebo odst. 7.5., anebo odst. 7.6.</w:t>
      </w:r>
      <w:r w:rsidR="00AE3ED7">
        <w:rPr>
          <w:rFonts w:cs="Times New Roman"/>
          <w:szCs w:val="22"/>
        </w:rPr>
        <w:t>, anebo odst. 7.9.</w:t>
      </w:r>
      <w:r>
        <w:rPr>
          <w:rFonts w:cs="Times New Roman"/>
          <w:szCs w:val="22"/>
        </w:rPr>
        <w:t xml:space="preserve"> této smlouvy zhotovitelem je objednatel oprávněn uplatnit smluvní pokutu ve výši 10.000 Kč (slovy: deset tisíc korun českých), a to za každé porušení smlouvy zvlášť, a to i opakovaně.</w:t>
      </w:r>
    </w:p>
    <w:p w14:paraId="13F76F66" w14:textId="77777777" w:rsidR="007A0A68" w:rsidRDefault="007A0A68" w:rsidP="00A96860">
      <w:pPr>
        <w:pStyle w:val="Zkladntextodsazen31"/>
        <w:ind w:left="0" w:firstLine="0"/>
        <w:rPr>
          <w:rFonts w:cs="Times New Roman"/>
          <w:szCs w:val="22"/>
        </w:rPr>
      </w:pPr>
    </w:p>
    <w:p w14:paraId="16794618" w14:textId="15A94DCB" w:rsidR="001263EA" w:rsidRDefault="001263EA">
      <w:pPr>
        <w:pStyle w:val="Zkladntextodsazen31"/>
        <w:ind w:left="709" w:hanging="709"/>
        <w:rPr>
          <w:rFonts w:cs="Times New Roman"/>
          <w:szCs w:val="22"/>
        </w:rPr>
      </w:pPr>
      <w:r>
        <w:rPr>
          <w:rFonts w:cs="Times New Roman"/>
          <w:szCs w:val="22"/>
        </w:rPr>
        <w:t xml:space="preserve">11.3.   </w:t>
      </w:r>
      <w:r w:rsidR="007160E6">
        <w:rPr>
          <w:rFonts w:cs="Times New Roman"/>
          <w:szCs w:val="22"/>
        </w:rPr>
        <w:t xml:space="preserve"> </w:t>
      </w:r>
      <w:r>
        <w:rPr>
          <w:rFonts w:cs="Times New Roman"/>
          <w:szCs w:val="22"/>
        </w:rPr>
        <w:t xml:space="preserve">Smluvní strany se dohodly, že v případě porušení ustanovení článku IX. </w:t>
      </w:r>
      <w:r>
        <w:t xml:space="preserve">odst. </w:t>
      </w:r>
      <w:proofErr w:type="gramStart"/>
      <w:r>
        <w:t>9.1., anebo</w:t>
      </w:r>
      <w:proofErr w:type="gramEnd"/>
      <w:r>
        <w:t xml:space="preserve"> odst. 9.2., anebo odst. 9.4., anebo odst. 9.6. </w:t>
      </w:r>
      <w:r>
        <w:rPr>
          <w:rFonts w:cs="Times New Roman"/>
          <w:szCs w:val="22"/>
        </w:rPr>
        <w:t>této smlouvy zhotovitelem je objednatel oprávněn uplatnit smluvní pokutu ve výši 1.000 Kč (slovy: jeden tisíc korun českých), a to za každou jednotlivou zjištěnou vadu a nedodělek, maximálně však do výše 50.000 Kč (slovy: padesát tisíc korun českých).</w:t>
      </w:r>
    </w:p>
    <w:p w14:paraId="4582B660" w14:textId="77777777" w:rsidR="007A0A68" w:rsidRDefault="007A0A68">
      <w:pPr>
        <w:pStyle w:val="Zkladntextodsazen31"/>
        <w:ind w:left="709" w:hanging="709"/>
        <w:rPr>
          <w:rFonts w:cs="Times New Roman"/>
          <w:szCs w:val="22"/>
        </w:rPr>
      </w:pPr>
    </w:p>
    <w:p w14:paraId="429B486F" w14:textId="77777777" w:rsidR="001263EA" w:rsidRDefault="001263EA">
      <w:pPr>
        <w:pStyle w:val="BodyText21"/>
        <w:widowControl/>
        <w:ind w:left="705" w:hanging="705"/>
        <w:rPr>
          <w:rFonts w:cs="Times New Roman"/>
          <w:szCs w:val="22"/>
        </w:rPr>
      </w:pPr>
      <w:proofErr w:type="gramStart"/>
      <w:r>
        <w:rPr>
          <w:rFonts w:cs="Times New Roman"/>
          <w:szCs w:val="22"/>
        </w:rPr>
        <w:t>11.4</w:t>
      </w:r>
      <w:proofErr w:type="gramEnd"/>
      <w:r>
        <w:rPr>
          <w:rFonts w:cs="Times New Roman"/>
          <w:szCs w:val="22"/>
        </w:rPr>
        <w:t>.</w:t>
      </w:r>
      <w:r>
        <w:rPr>
          <w:rFonts w:cs="Times New Roman"/>
          <w:szCs w:val="22"/>
        </w:rPr>
        <w:tab/>
        <w:t xml:space="preserve">Smluvní pokuta podle čl. XI. odst. 11.1., odst. 11.2. a odst. 11.3. je splatná do třiceti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 </w:t>
      </w:r>
    </w:p>
    <w:p w14:paraId="5A368FB5" w14:textId="77777777" w:rsidR="001263EA" w:rsidRDefault="001263EA">
      <w:pPr>
        <w:pStyle w:val="BodyText21"/>
        <w:widowControl/>
        <w:ind w:left="705" w:hanging="705"/>
        <w:rPr>
          <w:rFonts w:cs="Times New Roman"/>
          <w:szCs w:val="22"/>
        </w:rPr>
      </w:pPr>
    </w:p>
    <w:p w14:paraId="7A33F43B" w14:textId="60594FB6" w:rsidR="001263EA" w:rsidRDefault="001263EA">
      <w:pPr>
        <w:pStyle w:val="BodyText21"/>
        <w:widowControl/>
        <w:ind w:left="705" w:hanging="705"/>
        <w:rPr>
          <w:rFonts w:cs="Times New Roman"/>
          <w:szCs w:val="22"/>
        </w:rPr>
      </w:pPr>
      <w:proofErr w:type="gramStart"/>
      <w:r>
        <w:rPr>
          <w:rFonts w:cs="Times New Roman"/>
          <w:szCs w:val="22"/>
        </w:rPr>
        <w:t>11.5</w:t>
      </w:r>
      <w:proofErr w:type="gramEnd"/>
      <w:r>
        <w:rPr>
          <w:rFonts w:cs="Times New Roman"/>
          <w:szCs w:val="22"/>
        </w:rPr>
        <w:t>.</w:t>
      </w:r>
      <w:r>
        <w:rPr>
          <w:rFonts w:cs="Times New Roman"/>
          <w:szCs w:val="22"/>
        </w:rPr>
        <w:tab/>
        <w:t xml:space="preserve">Vyjde-li najevo, že zhotovitel se při provádění díla dle této smlouvy dopustil nedbalosti a že nejednal s odbornou péčí dle ustanovení § 5 odst. 1 zákona č. 89/2012 Sb., občanského zákoníku, ve znění pozdějších </w:t>
      </w:r>
      <w:r w:rsidRPr="007A52FD">
        <w:rPr>
          <w:rFonts w:cs="Times New Roman"/>
          <w:szCs w:val="22"/>
        </w:rPr>
        <w:t>předpisů, a vznikne-li objednateli škoda z titulu nedbalosti zhotovitele, vzniká objednateli právo vymáhat po něm náhradu škody.</w:t>
      </w:r>
      <w:r w:rsidR="005933A0" w:rsidRPr="00DD0D07">
        <w:rPr>
          <w:rFonts w:cs="Times New Roman"/>
          <w:szCs w:val="22"/>
        </w:rPr>
        <w:t xml:space="preserve"> Totéž platí v případě, byla-li škoda způsobena úmysln</w:t>
      </w:r>
      <w:r w:rsidR="0077459D" w:rsidRPr="00DD0D07">
        <w:rPr>
          <w:rFonts w:cs="Times New Roman"/>
          <w:szCs w:val="22"/>
        </w:rPr>
        <w:t>ým jednáním zhotovitele</w:t>
      </w:r>
      <w:r w:rsidR="005933A0" w:rsidRPr="00DD0D07">
        <w:rPr>
          <w:rFonts w:cs="Times New Roman"/>
          <w:szCs w:val="22"/>
        </w:rPr>
        <w:t>.</w:t>
      </w:r>
    </w:p>
    <w:p w14:paraId="362D87B3" w14:textId="77777777" w:rsidR="001263EA" w:rsidRDefault="001263EA">
      <w:pPr>
        <w:rPr>
          <w:rFonts w:cs="Times New Roman"/>
          <w:b/>
          <w:sz w:val="22"/>
          <w:szCs w:val="22"/>
        </w:rPr>
      </w:pPr>
    </w:p>
    <w:p w14:paraId="0BBBB912" w14:textId="77777777" w:rsidR="001263EA" w:rsidRDefault="001263EA">
      <w:pPr>
        <w:pStyle w:val="Nadpis3"/>
        <w:rPr>
          <w:rFonts w:cs="Times New Roman"/>
          <w:sz w:val="22"/>
          <w:szCs w:val="22"/>
        </w:rPr>
      </w:pPr>
      <w:r>
        <w:rPr>
          <w:rFonts w:cs="Times New Roman"/>
          <w:sz w:val="22"/>
          <w:szCs w:val="22"/>
        </w:rPr>
        <w:t>XII.</w:t>
      </w:r>
      <w:r>
        <w:rPr>
          <w:rFonts w:cs="Times New Roman"/>
          <w:sz w:val="22"/>
          <w:szCs w:val="22"/>
        </w:rPr>
        <w:tab/>
        <w:t xml:space="preserve">Odstoupení od smlouvy </w:t>
      </w:r>
    </w:p>
    <w:p w14:paraId="3BB78F40" w14:textId="77777777" w:rsidR="001263EA" w:rsidRDefault="001263EA">
      <w:pPr>
        <w:pStyle w:val="Zkladntextodsazen31"/>
        <w:ind w:left="709" w:hanging="709"/>
        <w:rPr>
          <w:rFonts w:cs="Times New Roman"/>
          <w:szCs w:val="22"/>
        </w:rPr>
      </w:pPr>
      <w:proofErr w:type="gramStart"/>
      <w:r>
        <w:rPr>
          <w:rFonts w:cs="Times New Roman"/>
          <w:szCs w:val="22"/>
        </w:rPr>
        <w:t>12.1</w:t>
      </w:r>
      <w:proofErr w:type="gramEnd"/>
      <w:r>
        <w:rPr>
          <w:rFonts w:cs="Times New Roman"/>
          <w:szCs w:val="22"/>
        </w:rPr>
        <w:t>.</w:t>
      </w:r>
      <w:r>
        <w:rPr>
          <w:rFonts w:cs="Times New Roman"/>
          <w:szCs w:val="22"/>
        </w:rPr>
        <w:tab/>
        <w:t>Smluvní strany se dohodly, že mohou od této smlouvy odstoupit v případech, kdy to stanoví zákon, jinak v případě podstatného porušení této smlouvy. Odstoupení od smlouvy musí být provedeno písemnou formou a je účinné okamžikem jeho doručení druhé straně. Odstoupením od smlouvy se tato smlouva od okamžiku doručení projevu vůle směřujícího k odstoupení od smlouvy ruší.</w:t>
      </w:r>
    </w:p>
    <w:p w14:paraId="0BFF6E6F" w14:textId="77777777" w:rsidR="001263EA" w:rsidRDefault="001263EA">
      <w:pPr>
        <w:jc w:val="both"/>
        <w:rPr>
          <w:rFonts w:cs="Times New Roman"/>
          <w:sz w:val="22"/>
          <w:szCs w:val="22"/>
        </w:rPr>
      </w:pPr>
    </w:p>
    <w:p w14:paraId="613C462E" w14:textId="77777777" w:rsidR="001263EA" w:rsidRDefault="001263EA">
      <w:pPr>
        <w:numPr>
          <w:ilvl w:val="1"/>
          <w:numId w:val="18"/>
        </w:numPr>
        <w:tabs>
          <w:tab w:val="left" w:pos="705"/>
          <w:tab w:val="left" w:pos="1134"/>
        </w:tabs>
        <w:ind w:left="709" w:hanging="709"/>
        <w:jc w:val="both"/>
        <w:rPr>
          <w:rFonts w:cs="Times New Roman"/>
          <w:sz w:val="22"/>
          <w:szCs w:val="22"/>
        </w:rPr>
      </w:pPr>
      <w:r>
        <w:rPr>
          <w:rFonts w:cs="Times New Roman"/>
          <w:sz w:val="22"/>
          <w:szCs w:val="22"/>
        </w:rPr>
        <w:t>Smluvní strany této smlouvy se dohodly, že podstatným porušením smlouvy se rozumí zejména:</w:t>
      </w:r>
    </w:p>
    <w:p w14:paraId="605D32D8" w14:textId="77777777" w:rsidR="001263EA" w:rsidRDefault="001263EA">
      <w:pPr>
        <w:ind w:left="705"/>
        <w:jc w:val="both"/>
        <w:rPr>
          <w:rFonts w:cs="Times New Roman"/>
          <w:sz w:val="22"/>
          <w:szCs w:val="22"/>
        </w:rPr>
      </w:pPr>
    </w:p>
    <w:p w14:paraId="72746407" w14:textId="77777777" w:rsidR="001263EA" w:rsidRDefault="001263EA" w:rsidP="007943F7">
      <w:pPr>
        <w:ind w:left="1418" w:hanging="713"/>
        <w:jc w:val="both"/>
        <w:rPr>
          <w:rFonts w:cs="Times New Roman"/>
          <w:sz w:val="22"/>
          <w:szCs w:val="22"/>
        </w:rPr>
      </w:pPr>
      <w:r>
        <w:rPr>
          <w:rFonts w:cs="Times New Roman"/>
          <w:sz w:val="22"/>
          <w:szCs w:val="22"/>
        </w:rPr>
        <w:t xml:space="preserve">a) </w:t>
      </w:r>
      <w:r>
        <w:rPr>
          <w:rFonts w:cs="Times New Roman"/>
          <w:sz w:val="22"/>
          <w:szCs w:val="22"/>
        </w:rPr>
        <w:tab/>
        <w:t>jestliže se zhotovitel dostane do prodlení s prováděním dodávky díla</w:t>
      </w:r>
      <w:r>
        <w:rPr>
          <w:rFonts w:cs="Times New Roman"/>
          <w:i/>
          <w:sz w:val="22"/>
          <w:szCs w:val="22"/>
        </w:rPr>
        <w:t xml:space="preserve">, </w:t>
      </w:r>
      <w:r>
        <w:rPr>
          <w:rFonts w:cs="Times New Roman"/>
          <w:sz w:val="22"/>
          <w:szCs w:val="22"/>
        </w:rPr>
        <w:t>ať již jako celku či jeho jednotlivých částí, ve vztahu k termínům provádění díla dle článku III. této smlouvy, které bude delší než dvacet kalendářních dnů, anebo</w:t>
      </w:r>
    </w:p>
    <w:p w14:paraId="762E5F65" w14:textId="77777777" w:rsidR="001263EA" w:rsidRDefault="001263EA">
      <w:pPr>
        <w:pStyle w:val="Zkladntext21"/>
        <w:ind w:left="705"/>
        <w:rPr>
          <w:rFonts w:cs="Times New Roman"/>
          <w:szCs w:val="22"/>
        </w:rPr>
      </w:pPr>
    </w:p>
    <w:p w14:paraId="6C0E9376" w14:textId="77777777" w:rsidR="001263EA" w:rsidRDefault="001263EA" w:rsidP="007A0A68">
      <w:pPr>
        <w:pStyle w:val="Zkladntext21"/>
        <w:numPr>
          <w:ilvl w:val="0"/>
          <w:numId w:val="25"/>
        </w:numPr>
        <w:ind w:hanging="11"/>
        <w:rPr>
          <w:rFonts w:cs="Times New Roman"/>
          <w:szCs w:val="22"/>
        </w:rPr>
      </w:pPr>
      <w:r>
        <w:rPr>
          <w:rFonts w:cs="Times New Roman"/>
          <w:szCs w:val="22"/>
        </w:rPr>
        <w:t>jestliže zhotovitel po dobu delší než sedm kalendářních dní přerušil práce na provedení díla, anebo</w:t>
      </w:r>
    </w:p>
    <w:p w14:paraId="063BF3C2" w14:textId="77777777" w:rsidR="00521AC8" w:rsidRDefault="00521AC8" w:rsidP="00521AC8">
      <w:pPr>
        <w:pStyle w:val="Zkladntext21"/>
        <w:rPr>
          <w:rFonts w:cs="Times New Roman"/>
          <w:szCs w:val="22"/>
        </w:rPr>
      </w:pPr>
    </w:p>
    <w:p w14:paraId="4502FD84" w14:textId="3CF7EB58" w:rsidR="00521AC8" w:rsidRDefault="00521AC8" w:rsidP="00041C74">
      <w:pPr>
        <w:pStyle w:val="Zkladntext21"/>
        <w:numPr>
          <w:ilvl w:val="0"/>
          <w:numId w:val="25"/>
        </w:numPr>
        <w:ind w:left="1418" w:hanging="709"/>
        <w:rPr>
          <w:rFonts w:cs="Times New Roman"/>
          <w:szCs w:val="22"/>
        </w:rPr>
      </w:pPr>
      <w:r>
        <w:rPr>
          <w:rFonts w:cs="Times New Roman"/>
          <w:szCs w:val="22"/>
        </w:rPr>
        <w:t xml:space="preserve">jestliže zhotovitel poruší </w:t>
      </w:r>
      <w:proofErr w:type="spellStart"/>
      <w:r>
        <w:rPr>
          <w:rFonts w:cs="Times New Roman"/>
          <w:szCs w:val="22"/>
        </w:rPr>
        <w:t>ust</w:t>
      </w:r>
      <w:proofErr w:type="spellEnd"/>
      <w:r>
        <w:rPr>
          <w:rFonts w:cs="Times New Roman"/>
          <w:szCs w:val="22"/>
        </w:rPr>
        <w:t>. čl. VII</w:t>
      </w:r>
      <w:r w:rsidR="00CA14BC">
        <w:rPr>
          <w:rFonts w:cs="Times New Roman"/>
          <w:szCs w:val="22"/>
        </w:rPr>
        <w:t>.</w:t>
      </w:r>
      <w:r>
        <w:rPr>
          <w:rFonts w:cs="Times New Roman"/>
          <w:szCs w:val="22"/>
        </w:rPr>
        <w:t xml:space="preserve"> odst. </w:t>
      </w:r>
      <w:proofErr w:type="gramStart"/>
      <w:r>
        <w:rPr>
          <w:rFonts w:cs="Times New Roman"/>
          <w:szCs w:val="22"/>
        </w:rPr>
        <w:t>7.9. a toto</w:t>
      </w:r>
      <w:proofErr w:type="gramEnd"/>
      <w:r>
        <w:rPr>
          <w:rFonts w:cs="Times New Roman"/>
          <w:szCs w:val="22"/>
        </w:rPr>
        <w:t xml:space="preserve"> porušení v přiměřené době, stanovené objednatele</w:t>
      </w:r>
      <w:r w:rsidR="0052698B">
        <w:rPr>
          <w:rFonts w:cs="Times New Roman"/>
          <w:szCs w:val="22"/>
        </w:rPr>
        <w:t>m</w:t>
      </w:r>
      <w:r>
        <w:rPr>
          <w:rFonts w:cs="Times New Roman"/>
          <w:szCs w:val="22"/>
        </w:rPr>
        <w:t>, nenapraví, anebo</w:t>
      </w:r>
    </w:p>
    <w:p w14:paraId="1EC498F5" w14:textId="77777777" w:rsidR="001263EA" w:rsidRDefault="001263EA">
      <w:pPr>
        <w:pStyle w:val="Zkladntext21"/>
        <w:ind w:left="705"/>
        <w:rPr>
          <w:rFonts w:cs="Times New Roman"/>
          <w:szCs w:val="22"/>
        </w:rPr>
      </w:pPr>
    </w:p>
    <w:p w14:paraId="772CA6F9" w14:textId="5D53E28A" w:rsidR="001263EA" w:rsidRDefault="003417CB" w:rsidP="007943F7">
      <w:pPr>
        <w:pStyle w:val="Zkladntext21"/>
        <w:ind w:left="1418" w:hanging="713"/>
        <w:rPr>
          <w:rFonts w:cs="Times New Roman"/>
          <w:szCs w:val="22"/>
        </w:rPr>
      </w:pPr>
      <w:r>
        <w:rPr>
          <w:rFonts w:cs="Times New Roman"/>
          <w:szCs w:val="22"/>
        </w:rPr>
        <w:t>d</w:t>
      </w:r>
      <w:r w:rsidR="001263EA">
        <w:rPr>
          <w:rFonts w:cs="Times New Roman"/>
          <w:szCs w:val="22"/>
        </w:rPr>
        <w:t xml:space="preserve">) </w:t>
      </w:r>
      <w:r w:rsidR="001263EA">
        <w:rPr>
          <w:rFonts w:cs="Times New Roman"/>
          <w:szCs w:val="22"/>
        </w:rPr>
        <w:tab/>
        <w:t>jestliže zhotovitel řádně a včas neprokáže trvání platné a účinné pojistné smlouvy dle článku XVI. této smlouvy či jinak poruší ustanovení článku XVI. této smlouvy, anebo</w:t>
      </w:r>
    </w:p>
    <w:p w14:paraId="070E929A" w14:textId="77777777" w:rsidR="001263EA" w:rsidRDefault="001263EA">
      <w:pPr>
        <w:pStyle w:val="Zkladntext21"/>
        <w:ind w:left="705"/>
        <w:rPr>
          <w:rFonts w:cs="Times New Roman"/>
          <w:szCs w:val="22"/>
        </w:rPr>
      </w:pPr>
    </w:p>
    <w:p w14:paraId="551AC009" w14:textId="7626B7C6" w:rsidR="001263EA" w:rsidRDefault="003417CB" w:rsidP="007943F7">
      <w:pPr>
        <w:ind w:left="1418" w:hanging="713"/>
        <w:jc w:val="both"/>
        <w:rPr>
          <w:rFonts w:cs="Times New Roman"/>
          <w:sz w:val="22"/>
          <w:szCs w:val="22"/>
        </w:rPr>
      </w:pPr>
      <w:r>
        <w:rPr>
          <w:rFonts w:cs="Times New Roman"/>
          <w:sz w:val="22"/>
          <w:szCs w:val="22"/>
        </w:rPr>
        <w:t>e</w:t>
      </w:r>
      <w:r w:rsidR="001263EA">
        <w:rPr>
          <w:rFonts w:cs="Times New Roman"/>
          <w:sz w:val="22"/>
          <w:szCs w:val="22"/>
        </w:rPr>
        <w:t xml:space="preserve">)  </w:t>
      </w:r>
      <w:r w:rsidR="001263EA">
        <w:rPr>
          <w:rFonts w:cs="Times New Roman"/>
          <w:sz w:val="22"/>
          <w:szCs w:val="22"/>
        </w:rPr>
        <w:tab/>
        <w:t>jestliže bude zahájeno řízení, jehož předmětem je zhotovitelův (dlužníkův) úpadek nebo hrozící úpadek ve smyslu ustanovení zákona č. 182/2006 Sb., o úpadku a způsobech jeho řešení (insolvenční zákon), ve znění pozdějších předpisů, anebo</w:t>
      </w:r>
    </w:p>
    <w:p w14:paraId="7E460BE8" w14:textId="77777777" w:rsidR="001263EA" w:rsidRDefault="001263EA">
      <w:pPr>
        <w:pStyle w:val="Zkladntext21"/>
        <w:ind w:left="705"/>
        <w:jc w:val="left"/>
        <w:rPr>
          <w:rFonts w:cs="Times New Roman"/>
          <w:szCs w:val="22"/>
        </w:rPr>
      </w:pPr>
    </w:p>
    <w:p w14:paraId="6043C009" w14:textId="4665197F" w:rsidR="001263EA" w:rsidRDefault="003417CB">
      <w:pPr>
        <w:pStyle w:val="Zkladntext21"/>
        <w:ind w:left="705"/>
        <w:rPr>
          <w:rFonts w:cs="Times New Roman"/>
          <w:szCs w:val="22"/>
        </w:rPr>
      </w:pPr>
      <w:r>
        <w:rPr>
          <w:rFonts w:cs="Times New Roman"/>
          <w:szCs w:val="22"/>
        </w:rPr>
        <w:t>f</w:t>
      </w:r>
      <w:r w:rsidR="001263EA">
        <w:rPr>
          <w:rFonts w:cs="Times New Roman"/>
          <w:szCs w:val="22"/>
        </w:rPr>
        <w:t xml:space="preserve">)  </w:t>
      </w:r>
      <w:r w:rsidR="001263EA">
        <w:rPr>
          <w:rFonts w:cs="Times New Roman"/>
          <w:szCs w:val="22"/>
        </w:rPr>
        <w:tab/>
        <w:t>jestliže zhotovitel vstoupil do likvidace; anebo</w:t>
      </w:r>
    </w:p>
    <w:p w14:paraId="222B03BF" w14:textId="77777777" w:rsidR="001263EA" w:rsidRDefault="001263EA">
      <w:pPr>
        <w:pStyle w:val="Zkladntext21"/>
        <w:ind w:left="705"/>
        <w:rPr>
          <w:rFonts w:cs="Times New Roman"/>
          <w:szCs w:val="22"/>
        </w:rPr>
      </w:pPr>
    </w:p>
    <w:p w14:paraId="673B6E22" w14:textId="2F8FECA3" w:rsidR="001263EA" w:rsidRDefault="003417CB" w:rsidP="007943F7">
      <w:pPr>
        <w:pStyle w:val="Zkladntext21"/>
        <w:ind w:left="1418" w:hanging="713"/>
        <w:rPr>
          <w:rFonts w:cs="Times New Roman"/>
          <w:szCs w:val="22"/>
        </w:rPr>
      </w:pPr>
      <w:r>
        <w:rPr>
          <w:rFonts w:cs="Times New Roman"/>
          <w:szCs w:val="22"/>
        </w:rPr>
        <w:lastRenderedPageBreak/>
        <w:t>g</w:t>
      </w:r>
      <w:r w:rsidR="001263EA">
        <w:rPr>
          <w:rFonts w:cs="Times New Roman"/>
          <w:szCs w:val="22"/>
        </w:rPr>
        <w:t xml:space="preserve">) </w:t>
      </w:r>
      <w:r w:rsidR="001263EA">
        <w:rPr>
          <w:rFonts w:cs="Times New Roman"/>
          <w:szCs w:val="22"/>
        </w:rPr>
        <w:tab/>
        <w:t>zhotovitel uzavřel smlouvu o prodeji či pachtu obchodního závodu či jeho části, na základě které převedl, resp. propachtoval, svůj obchodní závod či tu jeho část, jejíž součástí jsou i práva a závazky z právního vztahu dle této smlouvy, na třetí osobu.</w:t>
      </w:r>
    </w:p>
    <w:p w14:paraId="6DFCED95" w14:textId="77777777" w:rsidR="001263EA" w:rsidRDefault="001263EA">
      <w:pPr>
        <w:jc w:val="both"/>
        <w:rPr>
          <w:rFonts w:cs="Times New Roman"/>
          <w:sz w:val="22"/>
          <w:szCs w:val="22"/>
        </w:rPr>
      </w:pPr>
    </w:p>
    <w:p w14:paraId="1B33682A" w14:textId="77777777" w:rsidR="001263EA" w:rsidRDefault="001263EA">
      <w:pPr>
        <w:pStyle w:val="Nadpis3"/>
        <w:rPr>
          <w:rFonts w:cs="Times New Roman"/>
          <w:sz w:val="22"/>
          <w:szCs w:val="22"/>
        </w:rPr>
      </w:pPr>
      <w:r>
        <w:rPr>
          <w:rFonts w:cs="Times New Roman"/>
          <w:sz w:val="22"/>
          <w:szCs w:val="22"/>
        </w:rPr>
        <w:t>XIII.</w:t>
      </w:r>
      <w:r>
        <w:rPr>
          <w:rFonts w:cs="Times New Roman"/>
          <w:sz w:val="22"/>
          <w:szCs w:val="22"/>
        </w:rPr>
        <w:tab/>
        <w:t xml:space="preserve">Adresy pro doručování </w:t>
      </w:r>
    </w:p>
    <w:p w14:paraId="1E2FD0A0" w14:textId="77777777" w:rsidR="001263EA" w:rsidRDefault="001263EA">
      <w:pPr>
        <w:pStyle w:val="Zkladntextodsazen31"/>
        <w:ind w:left="709" w:hanging="709"/>
        <w:rPr>
          <w:rFonts w:cs="Times New Roman"/>
          <w:szCs w:val="22"/>
        </w:rPr>
      </w:pPr>
      <w:proofErr w:type="gramStart"/>
      <w:r>
        <w:rPr>
          <w:rFonts w:cs="Times New Roman"/>
          <w:szCs w:val="22"/>
        </w:rPr>
        <w:t>13.1</w:t>
      </w:r>
      <w:proofErr w:type="gramEnd"/>
      <w:r>
        <w:rPr>
          <w:rFonts w:cs="Times New Roman"/>
          <w:szCs w:val="22"/>
        </w:rPr>
        <w:t>.</w:t>
      </w:r>
      <w:r>
        <w:rPr>
          <w:rFonts w:cs="Times New Roman"/>
          <w:szCs w:val="22"/>
        </w:rPr>
        <w:tab/>
        <w:t>Smluvní strany této smlouvy se dohodly následujícím způsobem na adrese pro doručování písemné korespondence:</w:t>
      </w:r>
    </w:p>
    <w:p w14:paraId="2B635AE6" w14:textId="77777777" w:rsidR="001263EA" w:rsidRDefault="001263EA">
      <w:pPr>
        <w:jc w:val="both"/>
        <w:rPr>
          <w:rFonts w:cs="Times New Roman"/>
          <w:sz w:val="22"/>
          <w:szCs w:val="22"/>
        </w:rPr>
      </w:pPr>
    </w:p>
    <w:p w14:paraId="1DA2FC0E" w14:textId="77777777" w:rsidR="001263EA" w:rsidRDefault="001263EA">
      <w:pPr>
        <w:tabs>
          <w:tab w:val="left" w:pos="5104"/>
        </w:tabs>
        <w:ind w:left="709"/>
        <w:jc w:val="both"/>
        <w:rPr>
          <w:rFonts w:cs="Times New Roman"/>
          <w:b/>
          <w:sz w:val="22"/>
          <w:szCs w:val="22"/>
        </w:rPr>
      </w:pPr>
      <w:r>
        <w:rPr>
          <w:rFonts w:cs="Times New Roman"/>
          <w:sz w:val="22"/>
          <w:szCs w:val="22"/>
        </w:rPr>
        <w:t>a) adresa pro doručování objednateli je:</w:t>
      </w:r>
      <w:r>
        <w:rPr>
          <w:rFonts w:cs="Times New Roman"/>
          <w:sz w:val="22"/>
          <w:szCs w:val="22"/>
        </w:rPr>
        <w:tab/>
      </w:r>
      <w:r>
        <w:rPr>
          <w:rFonts w:cs="Times New Roman"/>
          <w:b/>
          <w:sz w:val="22"/>
          <w:szCs w:val="22"/>
        </w:rPr>
        <w:t>Statutární</w:t>
      </w:r>
      <w:r>
        <w:rPr>
          <w:rFonts w:cs="Times New Roman"/>
          <w:sz w:val="22"/>
          <w:szCs w:val="22"/>
        </w:rPr>
        <w:t xml:space="preserve"> </w:t>
      </w:r>
      <w:r>
        <w:rPr>
          <w:rFonts w:cs="Times New Roman"/>
          <w:b/>
          <w:sz w:val="22"/>
          <w:szCs w:val="22"/>
        </w:rPr>
        <w:t>město Karlovy Vary</w:t>
      </w:r>
    </w:p>
    <w:p w14:paraId="10AC580A" w14:textId="77777777" w:rsidR="001263EA" w:rsidRPr="00BD570F" w:rsidRDefault="001263EA">
      <w:pPr>
        <w:tabs>
          <w:tab w:val="left" w:pos="5104"/>
        </w:tabs>
        <w:ind w:left="709"/>
        <w:jc w:val="both"/>
        <w:rPr>
          <w:rFonts w:cs="Times New Roman"/>
          <w:b/>
          <w:sz w:val="22"/>
          <w:szCs w:val="22"/>
        </w:rPr>
      </w:pPr>
      <w:r>
        <w:rPr>
          <w:rFonts w:cs="Times New Roman"/>
          <w:b/>
          <w:sz w:val="22"/>
          <w:szCs w:val="22"/>
        </w:rPr>
        <w:tab/>
      </w:r>
      <w:r>
        <w:rPr>
          <w:rFonts w:cs="Times New Roman"/>
          <w:sz w:val="22"/>
          <w:szCs w:val="22"/>
        </w:rPr>
        <w:t xml:space="preserve">Odbor </w:t>
      </w:r>
      <w:r w:rsidRPr="00BD570F">
        <w:rPr>
          <w:rFonts w:cs="Times New Roman"/>
          <w:sz w:val="22"/>
          <w:szCs w:val="22"/>
        </w:rPr>
        <w:t xml:space="preserve">rozvoje a investic     </w:t>
      </w:r>
    </w:p>
    <w:p w14:paraId="3EBA3EE4" w14:textId="77777777" w:rsidR="001263EA" w:rsidRPr="00BD570F" w:rsidRDefault="001263EA">
      <w:pPr>
        <w:tabs>
          <w:tab w:val="left" w:pos="5104"/>
        </w:tabs>
        <w:ind w:left="709"/>
        <w:jc w:val="both"/>
        <w:rPr>
          <w:rFonts w:cs="Times New Roman"/>
          <w:b/>
          <w:sz w:val="22"/>
          <w:szCs w:val="22"/>
        </w:rPr>
      </w:pPr>
      <w:r w:rsidRPr="00BD570F">
        <w:rPr>
          <w:rFonts w:cs="Times New Roman"/>
          <w:b/>
          <w:sz w:val="22"/>
          <w:szCs w:val="22"/>
        </w:rPr>
        <w:tab/>
      </w:r>
      <w:r w:rsidRPr="00BD570F">
        <w:rPr>
          <w:rFonts w:cs="Times New Roman"/>
          <w:sz w:val="22"/>
          <w:szCs w:val="22"/>
        </w:rPr>
        <w:t>Moskevská 2035/21, 361 20 Karlovy Vary</w:t>
      </w:r>
    </w:p>
    <w:p w14:paraId="0A0B80B5" w14:textId="77777777" w:rsidR="001263EA" w:rsidRPr="00BD570F" w:rsidRDefault="001263EA">
      <w:pPr>
        <w:tabs>
          <w:tab w:val="left" w:pos="4395"/>
        </w:tabs>
        <w:ind w:firstLine="3969"/>
        <w:jc w:val="both"/>
        <w:rPr>
          <w:rFonts w:cs="Times New Roman"/>
          <w:sz w:val="22"/>
          <w:szCs w:val="22"/>
        </w:rPr>
      </w:pPr>
      <w:r w:rsidRPr="00BD570F">
        <w:rPr>
          <w:rFonts w:cs="Times New Roman"/>
          <w:sz w:val="22"/>
          <w:szCs w:val="22"/>
        </w:rPr>
        <w:t xml:space="preserve">      </w:t>
      </w:r>
      <w:r w:rsidRPr="00BD570F">
        <w:rPr>
          <w:rFonts w:cs="Times New Roman"/>
          <w:sz w:val="22"/>
          <w:szCs w:val="22"/>
        </w:rPr>
        <w:tab/>
        <w:t xml:space="preserve"> </w:t>
      </w:r>
    </w:p>
    <w:p w14:paraId="765544FE" w14:textId="26C876A6" w:rsidR="00813662" w:rsidRDefault="001263EA" w:rsidP="00813662">
      <w:pPr>
        <w:tabs>
          <w:tab w:val="left" w:pos="5103"/>
        </w:tabs>
        <w:ind w:firstLine="709"/>
        <w:rPr>
          <w:rFonts w:cs="Times New Roman"/>
          <w:b/>
          <w:sz w:val="22"/>
          <w:szCs w:val="22"/>
        </w:rPr>
      </w:pPr>
      <w:r w:rsidRPr="00BD570F">
        <w:rPr>
          <w:rFonts w:cs="Times New Roman"/>
          <w:sz w:val="22"/>
          <w:szCs w:val="22"/>
        </w:rPr>
        <w:t>b) adresa pro doručování zhotoviteli je:</w:t>
      </w:r>
      <w:r w:rsidRPr="00BD570F">
        <w:rPr>
          <w:rFonts w:cs="Times New Roman"/>
          <w:b/>
          <w:sz w:val="22"/>
          <w:szCs w:val="22"/>
        </w:rPr>
        <w:t xml:space="preserve">        </w:t>
      </w:r>
      <w:r w:rsidR="00813662">
        <w:rPr>
          <w:rFonts w:cs="Times New Roman"/>
          <w:b/>
          <w:sz w:val="22"/>
          <w:szCs w:val="22"/>
        </w:rPr>
        <w:t xml:space="preserve">         </w:t>
      </w:r>
      <w:r w:rsidR="00631099" w:rsidRPr="00FE142A">
        <w:rPr>
          <w:b/>
          <w:sz w:val="22"/>
          <w:highlight w:val="cyan"/>
        </w:rPr>
        <w:t>[doplní dodavatel]</w:t>
      </w:r>
    </w:p>
    <w:p w14:paraId="4044A8AD" w14:textId="77777777" w:rsidR="00813662" w:rsidRDefault="00813662" w:rsidP="00DD2941">
      <w:pPr>
        <w:tabs>
          <w:tab w:val="left" w:pos="5103"/>
        </w:tabs>
        <w:ind w:firstLine="709"/>
        <w:rPr>
          <w:rFonts w:cs="Times New Roman"/>
          <w:b/>
          <w:sz w:val="22"/>
          <w:szCs w:val="22"/>
        </w:rPr>
      </w:pPr>
    </w:p>
    <w:p w14:paraId="2507DDF9" w14:textId="77777777" w:rsidR="009D4764" w:rsidRDefault="009D4764" w:rsidP="00DD2941">
      <w:pPr>
        <w:tabs>
          <w:tab w:val="left" w:pos="5103"/>
        </w:tabs>
        <w:ind w:firstLine="709"/>
        <w:rPr>
          <w:rFonts w:cs="Times New Roman"/>
          <w:b/>
          <w:sz w:val="22"/>
          <w:szCs w:val="22"/>
        </w:rPr>
      </w:pPr>
    </w:p>
    <w:p w14:paraId="39DB6D3A" w14:textId="77777777" w:rsidR="001263EA" w:rsidRPr="00BD570F" w:rsidRDefault="001263EA" w:rsidP="00DD2941">
      <w:pPr>
        <w:tabs>
          <w:tab w:val="left" w:pos="5103"/>
        </w:tabs>
        <w:ind w:firstLine="709"/>
        <w:rPr>
          <w:rFonts w:cs="Times New Roman"/>
          <w:sz w:val="22"/>
          <w:szCs w:val="22"/>
        </w:rPr>
      </w:pPr>
      <w:r w:rsidRPr="00BD570F">
        <w:rPr>
          <w:rFonts w:cs="Times New Roman"/>
          <w:b/>
          <w:sz w:val="22"/>
          <w:szCs w:val="22"/>
        </w:rPr>
        <w:t xml:space="preserve">        </w:t>
      </w:r>
    </w:p>
    <w:p w14:paraId="31FA26C2" w14:textId="77777777" w:rsidR="001263EA" w:rsidRDefault="001263EA">
      <w:pPr>
        <w:ind w:left="709" w:hanging="706"/>
        <w:jc w:val="both"/>
        <w:rPr>
          <w:rFonts w:cs="Times New Roman"/>
          <w:sz w:val="22"/>
          <w:szCs w:val="22"/>
        </w:rPr>
      </w:pPr>
      <w:proofErr w:type="gramStart"/>
      <w:r w:rsidRPr="00BD570F">
        <w:rPr>
          <w:rFonts w:cs="Times New Roman"/>
          <w:sz w:val="22"/>
          <w:szCs w:val="22"/>
        </w:rPr>
        <w:t>13.2</w:t>
      </w:r>
      <w:proofErr w:type="gramEnd"/>
      <w:r w:rsidRPr="00BD570F">
        <w:rPr>
          <w:rFonts w:cs="Times New Roman"/>
          <w:sz w:val="22"/>
          <w:szCs w:val="22"/>
        </w:rPr>
        <w:t>.</w:t>
      </w:r>
      <w:r w:rsidRPr="00BD570F">
        <w:rPr>
          <w:rFonts w:cs="Times New Roman"/>
          <w:sz w:val="22"/>
          <w:szCs w:val="22"/>
        </w:rPr>
        <w:tab/>
        <w:t>Smluvní strany se dohodly, že v případě změny sídla, a tím i adresy pro doručování,</w:t>
      </w:r>
      <w:r>
        <w:rPr>
          <w:rFonts w:cs="Times New Roman"/>
          <w:sz w:val="22"/>
          <w:szCs w:val="22"/>
        </w:rPr>
        <w:t xml:space="preserve"> budou písemně informovat o této skutečnosti bez zbytečného odkladu druhou smluvní stranu.</w:t>
      </w:r>
    </w:p>
    <w:p w14:paraId="64ADAE66" w14:textId="77777777" w:rsidR="001263EA" w:rsidRDefault="001263EA">
      <w:pPr>
        <w:pStyle w:val="BodyText21"/>
        <w:widowControl/>
        <w:rPr>
          <w:rFonts w:cs="Times New Roman"/>
          <w:szCs w:val="22"/>
        </w:rPr>
      </w:pPr>
    </w:p>
    <w:p w14:paraId="76087BA8" w14:textId="77777777" w:rsidR="001263EA" w:rsidRDefault="001263EA">
      <w:pPr>
        <w:pStyle w:val="Nadpis3"/>
        <w:rPr>
          <w:rFonts w:cs="Times New Roman"/>
          <w:sz w:val="22"/>
          <w:szCs w:val="22"/>
        </w:rPr>
      </w:pPr>
      <w:r>
        <w:rPr>
          <w:rFonts w:cs="Times New Roman"/>
          <w:sz w:val="22"/>
          <w:szCs w:val="22"/>
        </w:rPr>
        <w:t>XIV.</w:t>
      </w:r>
      <w:r>
        <w:rPr>
          <w:rFonts w:cs="Times New Roman"/>
          <w:sz w:val="22"/>
          <w:szCs w:val="22"/>
        </w:rPr>
        <w:tab/>
        <w:t>Doručování</w:t>
      </w:r>
    </w:p>
    <w:p w14:paraId="3E7CDEDB" w14:textId="77777777" w:rsidR="001263EA" w:rsidRDefault="001263EA">
      <w:pPr>
        <w:pStyle w:val="Zkladntext31"/>
        <w:ind w:left="709" w:hanging="709"/>
        <w:rPr>
          <w:rFonts w:cs="Times New Roman"/>
          <w:sz w:val="22"/>
          <w:szCs w:val="22"/>
        </w:rPr>
      </w:pPr>
      <w:proofErr w:type="gramStart"/>
      <w:r>
        <w:rPr>
          <w:rFonts w:cs="Times New Roman"/>
          <w:sz w:val="22"/>
          <w:szCs w:val="22"/>
        </w:rPr>
        <w:t>14.1</w:t>
      </w:r>
      <w:proofErr w:type="gramEnd"/>
      <w:r>
        <w:rPr>
          <w:rFonts w:cs="Times New Roman"/>
          <w:sz w:val="22"/>
          <w:szCs w:val="22"/>
        </w:rPr>
        <w:t>.</w:t>
      </w:r>
      <w:r>
        <w:rPr>
          <w:rFonts w:cs="Times New Roman"/>
          <w:sz w:val="22"/>
          <w:szCs w:val="22"/>
        </w:rPr>
        <w:tab/>
        <w:t>Veškerá podání a jiná oznámení, která se doručují smluvním stranám, je třeba doručit osobně, nebo doporučenou listovní zásilkou s doručenkou, nebo do datové schránky.</w:t>
      </w:r>
    </w:p>
    <w:p w14:paraId="577E5717" w14:textId="77777777" w:rsidR="001263EA" w:rsidRDefault="001263EA">
      <w:pPr>
        <w:pStyle w:val="Zkladntext31"/>
        <w:rPr>
          <w:rFonts w:cs="Times New Roman"/>
          <w:sz w:val="22"/>
          <w:szCs w:val="22"/>
        </w:rPr>
      </w:pPr>
    </w:p>
    <w:p w14:paraId="24DFFDE6" w14:textId="77777777" w:rsidR="001263EA" w:rsidRDefault="001263EA">
      <w:pPr>
        <w:pStyle w:val="Zkladntext31"/>
        <w:ind w:left="709" w:hanging="709"/>
        <w:rPr>
          <w:rFonts w:cs="Times New Roman"/>
          <w:sz w:val="22"/>
          <w:szCs w:val="22"/>
        </w:rPr>
      </w:pPr>
      <w:r>
        <w:rPr>
          <w:rFonts w:cs="Times New Roman"/>
          <w:sz w:val="22"/>
          <w:szCs w:val="22"/>
        </w:rPr>
        <w:t>14.2.   Aniž by tím byly dotčeny další prostředky, kterými lze prokázat doručení, má se za to, že oznámení bylo řádně doručené:</w:t>
      </w:r>
    </w:p>
    <w:p w14:paraId="401C33A7" w14:textId="77777777" w:rsidR="001263EA" w:rsidRDefault="001263EA">
      <w:pPr>
        <w:widowControl w:val="0"/>
        <w:numPr>
          <w:ilvl w:val="0"/>
          <w:numId w:val="19"/>
        </w:numPr>
        <w:tabs>
          <w:tab w:val="clear" w:pos="1429"/>
          <w:tab w:val="left" w:pos="1134"/>
          <w:tab w:val="left" w:pos="2504"/>
          <w:tab w:val="left" w:pos="3070"/>
          <w:tab w:val="left" w:pos="3697"/>
          <w:tab w:val="left" w:pos="4204"/>
          <w:tab w:val="left" w:pos="4771"/>
          <w:tab w:val="left" w:pos="5338"/>
          <w:tab w:val="left" w:pos="5905"/>
          <w:tab w:val="left" w:pos="6472"/>
          <w:tab w:val="left" w:pos="7039"/>
          <w:tab w:val="right" w:pos="7604"/>
          <w:tab w:val="left" w:pos="8173"/>
          <w:tab w:val="left" w:pos="8738"/>
          <w:tab w:val="decimal" w:pos="9307"/>
          <w:tab w:val="left" w:pos="9872"/>
          <w:tab w:val="left" w:pos="10441"/>
        </w:tabs>
        <w:jc w:val="both"/>
        <w:rPr>
          <w:rFonts w:cs="Times New Roman"/>
          <w:sz w:val="22"/>
          <w:szCs w:val="22"/>
        </w:rPr>
      </w:pPr>
      <w:r>
        <w:rPr>
          <w:rFonts w:cs="Times New Roman"/>
          <w:sz w:val="22"/>
          <w:szCs w:val="22"/>
        </w:rPr>
        <w:t>při doručování osobně:</w:t>
      </w:r>
    </w:p>
    <w:p w14:paraId="14F65201" w14:textId="77777777" w:rsidR="001263EA" w:rsidRDefault="001263EA">
      <w:pPr>
        <w:widowControl w:val="0"/>
        <w:tabs>
          <w:tab w:val="left" w:pos="1418"/>
          <w:tab w:val="left" w:pos="3059"/>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faktického přijetí oznámení příjemcem; nebo</w:t>
      </w:r>
    </w:p>
    <w:p w14:paraId="48B4BD04" w14:textId="77777777" w:rsidR="001263EA" w:rsidRDefault="001263EA">
      <w:pPr>
        <w:widowControl w:val="0"/>
        <w:tabs>
          <w:tab w:val="left" w:pos="1418"/>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dnem, v němž bylo doručeno osobě na příjemcově adrese určené k přebírání listovních zásilek; nebo</w:t>
      </w:r>
    </w:p>
    <w:p w14:paraId="58C41553" w14:textId="77777777" w:rsidR="001263EA" w:rsidRDefault="001263EA">
      <w:pPr>
        <w:widowControl w:val="0"/>
        <w:tabs>
          <w:tab w:val="left" w:pos="1276"/>
          <w:tab w:val="left" w:pos="3059"/>
          <w:tab w:val="left" w:pos="3626"/>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bylo doručováno osobě na příjemcově adrese určené k přebírání listovních zásilek, a tato osoba odmítla listovní zásilku převzít; nebo</w:t>
      </w:r>
    </w:p>
    <w:p w14:paraId="7572E6F1"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13.1, resp. 13. 2. této smlouvy.</w:t>
      </w:r>
    </w:p>
    <w:p w14:paraId="5412AAEE" w14:textId="77777777" w:rsidR="001263EA" w:rsidRDefault="001263EA">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both"/>
        <w:rPr>
          <w:rFonts w:cs="Times New Roman"/>
          <w:sz w:val="22"/>
          <w:szCs w:val="22"/>
        </w:rPr>
      </w:pPr>
    </w:p>
    <w:p w14:paraId="6B343E35" w14:textId="77777777" w:rsidR="001263EA" w:rsidRDefault="001263EA">
      <w:pPr>
        <w:widowControl w:val="0"/>
        <w:tabs>
          <w:tab w:val="left" w:pos="0"/>
          <w:tab w:val="left" w:pos="1075"/>
          <w:tab w:val="left" w:pos="1418"/>
          <w:tab w:val="left" w:pos="226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ind w:firstLine="709"/>
        <w:jc w:val="both"/>
        <w:rPr>
          <w:rFonts w:cs="Times New Roman"/>
          <w:sz w:val="22"/>
          <w:szCs w:val="22"/>
        </w:rPr>
      </w:pPr>
      <w:r>
        <w:rPr>
          <w:rFonts w:cs="Times New Roman"/>
          <w:sz w:val="22"/>
          <w:szCs w:val="22"/>
        </w:rPr>
        <w:t>(</w:t>
      </w:r>
      <w:proofErr w:type="spellStart"/>
      <w:r>
        <w:rPr>
          <w:rFonts w:cs="Times New Roman"/>
          <w:sz w:val="22"/>
          <w:szCs w:val="22"/>
        </w:rPr>
        <w:t>ii</w:t>
      </w:r>
      <w:proofErr w:type="spellEnd"/>
      <w:r>
        <w:rPr>
          <w:rFonts w:cs="Times New Roman"/>
          <w:sz w:val="22"/>
          <w:szCs w:val="22"/>
        </w:rPr>
        <w:t>)   při doručování prostřednictvím držitele poštovní licence:</w:t>
      </w:r>
    </w:p>
    <w:p w14:paraId="4E43579C" w14:textId="77777777" w:rsidR="001263EA" w:rsidRDefault="001263EA">
      <w:pPr>
        <w:widowControl w:val="0"/>
        <w:tabs>
          <w:tab w:val="left" w:pos="1418"/>
          <w:tab w:val="left" w:pos="2493"/>
          <w:tab w:val="left" w:pos="2836"/>
          <w:tab w:val="left" w:pos="3626"/>
          <w:tab w:val="left" w:pos="4760"/>
          <w:tab w:val="left" w:pos="5327"/>
          <w:tab w:val="left" w:pos="5894"/>
          <w:tab w:val="left" w:pos="6461"/>
          <w:tab w:val="left" w:pos="7028"/>
          <w:tab w:val="right" w:pos="7593"/>
          <w:tab w:val="left" w:pos="8162"/>
          <w:tab w:val="left" w:pos="8727"/>
          <w:tab w:val="decimal" w:pos="9296"/>
          <w:tab w:val="left" w:pos="9861"/>
          <w:tab w:val="left" w:pos="10430"/>
        </w:tabs>
        <w:ind w:left="1418" w:hanging="284"/>
        <w:jc w:val="both"/>
        <w:rPr>
          <w:rFonts w:cs="Times New Roman"/>
          <w:sz w:val="22"/>
          <w:szCs w:val="22"/>
        </w:rPr>
      </w:pPr>
      <w:r>
        <w:rPr>
          <w:rFonts w:cs="Times New Roman"/>
          <w:sz w:val="22"/>
          <w:szCs w:val="22"/>
        </w:rPr>
        <w:t xml:space="preserve">- dnem předání listovní zásilky příjemci; nebo               </w:t>
      </w:r>
    </w:p>
    <w:p w14:paraId="0884EC4B" w14:textId="77777777" w:rsidR="001263EA" w:rsidRDefault="001263EA">
      <w:pPr>
        <w:widowControl w:val="0"/>
        <w:tabs>
          <w:tab w:val="left" w:pos="4395"/>
          <w:tab w:val="left" w:pos="4760"/>
          <w:tab w:val="left" w:pos="5327"/>
          <w:tab w:val="left" w:pos="5894"/>
          <w:tab w:val="left" w:pos="6461"/>
          <w:tab w:val="left" w:pos="7028"/>
          <w:tab w:val="right" w:pos="7593"/>
          <w:tab w:val="left" w:pos="8162"/>
          <w:tab w:val="left" w:pos="8727"/>
          <w:tab w:val="decimal" w:pos="9296"/>
          <w:tab w:val="left" w:pos="9861"/>
          <w:tab w:val="left" w:pos="10430"/>
        </w:tabs>
        <w:ind w:left="1276" w:hanging="142"/>
        <w:jc w:val="both"/>
        <w:rPr>
          <w:rFonts w:cs="Times New Roman"/>
          <w:sz w:val="22"/>
          <w:szCs w:val="22"/>
        </w:rPr>
      </w:pPr>
      <w:r>
        <w:rPr>
          <w:rFonts w:cs="Times New Roman"/>
          <w:sz w:val="22"/>
          <w:szCs w:val="22"/>
        </w:rPr>
        <w:t>- dnem, kdy příjemce při prvním pokusu o doručení zásilku z jakýchkoli důvodů nepřevzal či odmítl zásilku převzít, a to i přesto, že se v místě doručení nezdržuje, pokud byla na zásilce uvedena adresa pro doručování dle článku XIII. odst. 13. 1., resp. 13.2 této smlouvy.</w:t>
      </w:r>
    </w:p>
    <w:p w14:paraId="6E69ACF2" w14:textId="77777777" w:rsidR="001263EA" w:rsidRDefault="001263EA">
      <w:pPr>
        <w:jc w:val="both"/>
        <w:rPr>
          <w:rFonts w:cs="Times New Roman"/>
          <w:b/>
          <w:sz w:val="22"/>
          <w:szCs w:val="22"/>
        </w:rPr>
      </w:pPr>
    </w:p>
    <w:p w14:paraId="671CA67D" w14:textId="77777777" w:rsidR="001263EA" w:rsidRDefault="001263EA">
      <w:pPr>
        <w:pStyle w:val="Nadpis3"/>
        <w:rPr>
          <w:rFonts w:cs="Times New Roman"/>
          <w:sz w:val="22"/>
          <w:szCs w:val="22"/>
        </w:rPr>
      </w:pPr>
      <w:r>
        <w:rPr>
          <w:rFonts w:cs="Times New Roman"/>
          <w:sz w:val="22"/>
          <w:szCs w:val="22"/>
        </w:rPr>
        <w:t>XV.</w:t>
      </w:r>
      <w:r>
        <w:rPr>
          <w:rFonts w:cs="Times New Roman"/>
          <w:sz w:val="22"/>
          <w:szCs w:val="22"/>
        </w:rPr>
        <w:tab/>
        <w:t>Vlastnictví podkladů pro vyhotovení díla</w:t>
      </w:r>
    </w:p>
    <w:p w14:paraId="512BFCE0" w14:textId="77777777" w:rsidR="001263EA" w:rsidRDefault="001263EA">
      <w:pPr>
        <w:pStyle w:val="Zkladntextodsazen31"/>
        <w:ind w:left="709" w:hanging="709"/>
        <w:rPr>
          <w:rFonts w:cs="Times New Roman"/>
          <w:szCs w:val="22"/>
        </w:rPr>
      </w:pPr>
      <w:proofErr w:type="gramStart"/>
      <w:r>
        <w:rPr>
          <w:rFonts w:cs="Times New Roman"/>
          <w:szCs w:val="22"/>
        </w:rPr>
        <w:t>15.1</w:t>
      </w:r>
      <w:proofErr w:type="gramEnd"/>
      <w:r>
        <w:rPr>
          <w:rFonts w:cs="Times New Roman"/>
          <w:szCs w:val="22"/>
        </w:rPr>
        <w:t>.</w:t>
      </w:r>
      <w:r>
        <w:rPr>
          <w:rFonts w:cs="Times New Roman"/>
          <w:szCs w:val="22"/>
        </w:rPr>
        <w:tab/>
        <w:t xml:space="preserve">Veškeré věci, podklady a další doklady, které byly objednatelem zhotoviteli předány a nestaly se součástí díla, zůstávají ve vlastnictví objednatele, resp. objednatel zůstává osobou oprávněnou k jejich zpětnému převzetí. Zhotovitel je objednateli povinen tyto věci, podklady či ostatní doklady vrátit na výzvu objednatele, a to nejpozději ke dni řádného předání díla, s výjimkou těch, které prokazatelně a oprávněně spotřeboval k naplnění svých závazků z této smlouvy. </w:t>
      </w:r>
    </w:p>
    <w:p w14:paraId="1F90F3B2" w14:textId="3F75F857" w:rsidR="007A0A68" w:rsidRDefault="007A0A68">
      <w:pPr>
        <w:pStyle w:val="Nadpis3"/>
        <w:rPr>
          <w:rFonts w:cs="Times New Roman"/>
          <w:sz w:val="22"/>
          <w:szCs w:val="22"/>
        </w:rPr>
      </w:pPr>
    </w:p>
    <w:p w14:paraId="16E1B0BC" w14:textId="77777777" w:rsidR="001263EA" w:rsidRDefault="001263EA">
      <w:pPr>
        <w:pStyle w:val="Nadpis3"/>
        <w:rPr>
          <w:rFonts w:cs="Times New Roman"/>
          <w:sz w:val="22"/>
          <w:szCs w:val="22"/>
        </w:rPr>
      </w:pPr>
      <w:r>
        <w:rPr>
          <w:rFonts w:cs="Times New Roman"/>
          <w:sz w:val="22"/>
          <w:szCs w:val="22"/>
        </w:rPr>
        <w:t>XVI.</w:t>
      </w:r>
      <w:r>
        <w:rPr>
          <w:rFonts w:cs="Times New Roman"/>
          <w:sz w:val="22"/>
          <w:szCs w:val="22"/>
        </w:rPr>
        <w:tab/>
        <w:t>Pojištění</w:t>
      </w:r>
    </w:p>
    <w:p w14:paraId="6B45D132" w14:textId="1F8985AE" w:rsidR="001263EA" w:rsidRDefault="001263EA">
      <w:pPr>
        <w:pStyle w:val="Textvbloku1"/>
        <w:ind w:left="709" w:hanging="709"/>
        <w:rPr>
          <w:rFonts w:cs="Times New Roman"/>
          <w:szCs w:val="22"/>
        </w:rPr>
      </w:pPr>
      <w:r>
        <w:rPr>
          <w:rFonts w:cs="Times New Roman"/>
          <w:szCs w:val="22"/>
        </w:rPr>
        <w:t xml:space="preserve">16.1. </w:t>
      </w:r>
      <w:r>
        <w:rPr>
          <w:rFonts w:cs="Times New Roman"/>
          <w:szCs w:val="22"/>
        </w:rPr>
        <w:tab/>
        <w:t>Zhotovitel prohlašuje, že je pojištěn pro krytí rizik poškození, případně zničení díla a rizik provádění díla, pojistnou smlouvou pro případ pojistné události související s prováděním díla, a to zejména a minimálně v rozsahu pojištění odpovědnosti za škody způsobené činností zhotovitele při provádění díla, a to na hodnotu pojistné u</w:t>
      </w:r>
      <w:r w:rsidRPr="005E6C73">
        <w:rPr>
          <w:rFonts w:cs="Times New Roman"/>
          <w:szCs w:val="22"/>
        </w:rPr>
        <w:t xml:space="preserve">dálosti minimálně </w:t>
      </w:r>
      <w:r w:rsidR="007D22F3">
        <w:rPr>
          <w:rFonts w:cs="Times New Roman"/>
          <w:szCs w:val="22"/>
        </w:rPr>
        <w:t>2</w:t>
      </w:r>
      <w:r w:rsidRPr="005E6C73">
        <w:rPr>
          <w:rFonts w:cs="Times New Roman"/>
          <w:szCs w:val="22"/>
        </w:rPr>
        <w:t>.000.000,-</w:t>
      </w:r>
      <w:r w:rsidR="007D22F3">
        <w:rPr>
          <w:rFonts w:cs="Times New Roman"/>
          <w:szCs w:val="22"/>
          <w:shd w:val="clear" w:color="auto" w:fill="FFFFFF"/>
        </w:rPr>
        <w:t xml:space="preserve"> Kč (slovy: dva</w:t>
      </w:r>
      <w:r w:rsidR="00813662">
        <w:rPr>
          <w:rFonts w:cs="Times New Roman"/>
          <w:szCs w:val="22"/>
          <w:shd w:val="clear" w:color="auto" w:fill="FFFFFF"/>
        </w:rPr>
        <w:t xml:space="preserve"> miliony</w:t>
      </w:r>
      <w:r w:rsidRPr="005E6C73">
        <w:rPr>
          <w:rFonts w:cs="Times New Roman"/>
          <w:szCs w:val="22"/>
          <w:shd w:val="clear" w:color="auto" w:fill="FFFFFF"/>
        </w:rPr>
        <w:t xml:space="preserve"> korun českých</w:t>
      </w:r>
      <w:r w:rsidRPr="005E6C73">
        <w:rPr>
          <w:rFonts w:cs="Times New Roman"/>
          <w:szCs w:val="22"/>
        </w:rPr>
        <w:t>).</w:t>
      </w:r>
    </w:p>
    <w:p w14:paraId="70774E24" w14:textId="3F5A7058" w:rsidR="00173310" w:rsidRDefault="00173310">
      <w:pPr>
        <w:pStyle w:val="Textvbloku1"/>
        <w:ind w:left="709" w:hanging="709"/>
        <w:rPr>
          <w:rFonts w:cs="Times New Roman"/>
          <w:szCs w:val="22"/>
        </w:rPr>
      </w:pPr>
    </w:p>
    <w:p w14:paraId="0B94B983" w14:textId="639D8C63" w:rsidR="00664623" w:rsidRDefault="00664623">
      <w:pPr>
        <w:pStyle w:val="Textvbloku1"/>
        <w:ind w:left="709" w:hanging="709"/>
        <w:rPr>
          <w:rFonts w:cs="Times New Roman"/>
          <w:szCs w:val="22"/>
        </w:rPr>
      </w:pPr>
    </w:p>
    <w:p w14:paraId="2E1F9BD7" w14:textId="0DAA53D6" w:rsidR="00664623" w:rsidRDefault="00664623">
      <w:pPr>
        <w:pStyle w:val="Textvbloku1"/>
        <w:ind w:left="709" w:hanging="709"/>
        <w:rPr>
          <w:rFonts w:cs="Times New Roman"/>
          <w:szCs w:val="22"/>
        </w:rPr>
      </w:pPr>
    </w:p>
    <w:p w14:paraId="5A5EEC37" w14:textId="77777777" w:rsidR="00664623" w:rsidRDefault="00664623">
      <w:pPr>
        <w:pStyle w:val="Textvbloku1"/>
        <w:ind w:left="709" w:hanging="709"/>
        <w:rPr>
          <w:rFonts w:cs="Times New Roman"/>
          <w:szCs w:val="22"/>
        </w:rPr>
      </w:pPr>
    </w:p>
    <w:p w14:paraId="2BFDB955" w14:textId="77777777" w:rsidR="001263EA" w:rsidRDefault="001263EA">
      <w:pPr>
        <w:pStyle w:val="Textvbloku1"/>
        <w:ind w:left="709" w:hanging="709"/>
        <w:rPr>
          <w:rFonts w:cs="Times New Roman"/>
          <w:szCs w:val="22"/>
        </w:rPr>
      </w:pPr>
      <w:proofErr w:type="gramStart"/>
      <w:r>
        <w:rPr>
          <w:rFonts w:cs="Times New Roman"/>
          <w:szCs w:val="22"/>
        </w:rPr>
        <w:lastRenderedPageBreak/>
        <w:t>16.2</w:t>
      </w:r>
      <w:proofErr w:type="gramEnd"/>
      <w:r>
        <w:rPr>
          <w:rFonts w:cs="Times New Roman"/>
          <w:szCs w:val="22"/>
        </w:rPr>
        <w:t>.</w:t>
      </w:r>
      <w:r>
        <w:rPr>
          <w:rFonts w:cs="Times New Roman"/>
          <w:szCs w:val="22"/>
        </w:rPr>
        <w:tab/>
        <w:t xml:space="preserve">Zhotovitel předloží a předá objednateli kopie platných a účinných pojistných smluv dle článku XVI. odst. 16.1. této smlouvy nejpozději při podpisu této smlouvy. Zhotovitel se dále zavazuje řádně a včas plnit veškeré závazky z těchto pojistných smluv pro něj plynoucí a udržovat pojištění dle ustanovení článku XVI. odst. </w:t>
      </w:r>
      <w:proofErr w:type="gramStart"/>
      <w:r>
        <w:rPr>
          <w:rFonts w:cs="Times New Roman"/>
          <w:szCs w:val="22"/>
        </w:rPr>
        <w:t>16.1. této</w:t>
      </w:r>
      <w:proofErr w:type="gramEnd"/>
      <w:r>
        <w:rPr>
          <w:rFonts w:cs="Times New Roman"/>
          <w:szCs w:val="22"/>
        </w:rPr>
        <w:t xml:space="preserve"> smlouvy po celou dobu plnění díla. V případě zániku pojistné smlouvy dle článku XVI. odst. </w:t>
      </w:r>
      <w:proofErr w:type="gramStart"/>
      <w:r>
        <w:rPr>
          <w:rFonts w:cs="Times New Roman"/>
          <w:szCs w:val="22"/>
        </w:rPr>
        <w:t>16.1. této</w:t>
      </w:r>
      <w:proofErr w:type="gramEnd"/>
      <w:r>
        <w:rPr>
          <w:rFonts w:cs="Times New Roman"/>
          <w:szCs w:val="22"/>
        </w:rPr>
        <w:t xml:space="preserve"> smlouvy uzavře zhotovitel nejpozději do sedmi dnů pojistnou smlouvu alespoň ve stejném rozsahu a tuto předloží v kopii objednateli nejpozději do tří dnů ode dne jejího uzavření.</w:t>
      </w:r>
    </w:p>
    <w:p w14:paraId="3FBBCE44" w14:textId="77777777" w:rsidR="001263EA" w:rsidRDefault="001263EA">
      <w:pPr>
        <w:rPr>
          <w:rFonts w:cs="Times New Roman"/>
          <w:sz w:val="22"/>
          <w:szCs w:val="22"/>
        </w:rPr>
      </w:pPr>
    </w:p>
    <w:p w14:paraId="22E4DF1F" w14:textId="77777777" w:rsidR="001263EA" w:rsidRDefault="001263EA">
      <w:pPr>
        <w:pStyle w:val="Nadpis1"/>
        <w:rPr>
          <w:rFonts w:cs="Times New Roman"/>
          <w:szCs w:val="22"/>
        </w:rPr>
      </w:pPr>
      <w:r>
        <w:rPr>
          <w:rFonts w:cs="Times New Roman"/>
          <w:szCs w:val="22"/>
        </w:rPr>
        <w:t>XVII.</w:t>
      </w:r>
      <w:r>
        <w:rPr>
          <w:rFonts w:cs="Times New Roman"/>
          <w:szCs w:val="22"/>
        </w:rPr>
        <w:tab/>
        <w:t>Závěrečná ustanovení</w:t>
      </w:r>
    </w:p>
    <w:p w14:paraId="415068A0" w14:textId="77777777" w:rsidR="001263EA" w:rsidRDefault="001263EA">
      <w:pPr>
        <w:pStyle w:val="Textvbloku1"/>
        <w:ind w:left="709" w:hanging="709"/>
        <w:rPr>
          <w:rFonts w:cs="Times New Roman"/>
          <w:szCs w:val="22"/>
        </w:rPr>
      </w:pPr>
      <w:proofErr w:type="gramStart"/>
      <w:r>
        <w:rPr>
          <w:rFonts w:cs="Times New Roman"/>
          <w:szCs w:val="22"/>
        </w:rPr>
        <w:t>17.1</w:t>
      </w:r>
      <w:proofErr w:type="gramEnd"/>
      <w:r>
        <w:rPr>
          <w:rFonts w:cs="Times New Roman"/>
          <w:szCs w:val="22"/>
        </w:rPr>
        <w:t>.</w:t>
      </w:r>
      <w:r>
        <w:rPr>
          <w:rFonts w:cs="Times New Roman"/>
          <w:szCs w:val="22"/>
        </w:rPr>
        <w:tab/>
        <w:t>Smluvní strany se dohodly, že v případě zániku právního vztahu založeného touto smlouvou zůstávají v platnosti a účinnosti i nadále ustanovení, z jejichž povahy vyplývá, že mají zůstat nedotčena zánikem právního vztahu založeného touto smlouvou, tj. zejména ustanovení článku VIII., IX., XI., XIII., XIV., XV. této smlouvy.</w:t>
      </w:r>
    </w:p>
    <w:p w14:paraId="44CA9D17" w14:textId="77777777" w:rsidR="001263EA" w:rsidRDefault="001263EA">
      <w:pPr>
        <w:pStyle w:val="Textvbloku1"/>
        <w:ind w:left="567" w:hanging="567"/>
        <w:rPr>
          <w:rFonts w:cs="Times New Roman"/>
          <w:szCs w:val="22"/>
        </w:rPr>
      </w:pPr>
    </w:p>
    <w:p w14:paraId="2BF94277" w14:textId="77777777" w:rsidR="001263EA" w:rsidRDefault="001263EA">
      <w:pPr>
        <w:pStyle w:val="Textvbloku1"/>
        <w:ind w:left="709" w:hanging="709"/>
        <w:rPr>
          <w:rFonts w:cs="Times New Roman"/>
          <w:szCs w:val="22"/>
        </w:rPr>
      </w:pPr>
      <w:proofErr w:type="gramStart"/>
      <w:r>
        <w:rPr>
          <w:rFonts w:cs="Times New Roman"/>
          <w:szCs w:val="22"/>
        </w:rPr>
        <w:t>17.2</w:t>
      </w:r>
      <w:proofErr w:type="gramEnd"/>
      <w:r>
        <w:rPr>
          <w:rFonts w:cs="Times New Roman"/>
          <w:szCs w:val="22"/>
        </w:rPr>
        <w:t>.</w:t>
      </w:r>
      <w:r>
        <w:rPr>
          <w:rFonts w:cs="Times New Roman"/>
          <w:szCs w:val="22"/>
        </w:rPr>
        <w:tab/>
        <w:t xml:space="preserve">Smlouva je vyhotovena ve dvou stejnopisech, z nichž každá strana obdrží po jednom výtisku. Každý stejnopis této smlouvy má právní sílu originálu. </w:t>
      </w:r>
    </w:p>
    <w:p w14:paraId="1477912C" w14:textId="77777777" w:rsidR="007A0A68" w:rsidRDefault="007A0A68">
      <w:pPr>
        <w:pStyle w:val="Textvbloku1"/>
        <w:ind w:left="567" w:hanging="567"/>
        <w:rPr>
          <w:rFonts w:cs="Times New Roman"/>
          <w:sz w:val="16"/>
          <w:szCs w:val="16"/>
        </w:rPr>
      </w:pPr>
    </w:p>
    <w:p w14:paraId="4A08F277" w14:textId="77777777" w:rsidR="001263EA" w:rsidRDefault="001263EA">
      <w:pPr>
        <w:pStyle w:val="Textvbloku1"/>
        <w:ind w:left="709" w:hanging="709"/>
        <w:rPr>
          <w:rFonts w:cs="Times New Roman"/>
          <w:szCs w:val="22"/>
        </w:rPr>
      </w:pPr>
      <w:proofErr w:type="gramStart"/>
      <w:r>
        <w:rPr>
          <w:rFonts w:cs="Times New Roman"/>
          <w:szCs w:val="22"/>
        </w:rPr>
        <w:t>17.3</w:t>
      </w:r>
      <w:proofErr w:type="gramEnd"/>
      <w:r>
        <w:rPr>
          <w:rFonts w:cs="Times New Roman"/>
          <w:szCs w:val="22"/>
        </w:rPr>
        <w:t>.</w:t>
      </w:r>
      <w:r>
        <w:rPr>
          <w:rFonts w:cs="Times New Roman"/>
          <w:szCs w:val="22"/>
        </w:rPr>
        <w:tab/>
        <w:t>V případě neplatnosti nebo neúčinnosti některého ustanovení této smlouvy nebudou dotčena ostatní ustanovení této smlouvy.</w:t>
      </w:r>
    </w:p>
    <w:p w14:paraId="544AA2E2" w14:textId="77777777" w:rsidR="001263EA" w:rsidRDefault="001263EA">
      <w:pPr>
        <w:pStyle w:val="Textvbloku1"/>
        <w:ind w:left="709" w:hanging="709"/>
        <w:rPr>
          <w:rFonts w:cs="Times New Roman"/>
          <w:szCs w:val="22"/>
        </w:rPr>
      </w:pPr>
    </w:p>
    <w:p w14:paraId="4E57A845" w14:textId="77777777" w:rsidR="001263EA" w:rsidRDefault="001263EA">
      <w:pPr>
        <w:pStyle w:val="Textvbloku1"/>
        <w:ind w:left="709" w:hanging="709"/>
        <w:rPr>
          <w:rFonts w:cs="Times New Roman"/>
          <w:szCs w:val="22"/>
        </w:rPr>
      </w:pPr>
      <w:proofErr w:type="gramStart"/>
      <w:r>
        <w:rPr>
          <w:rFonts w:cs="Times New Roman"/>
          <w:szCs w:val="22"/>
        </w:rPr>
        <w:t>17.4</w:t>
      </w:r>
      <w:proofErr w:type="gramEnd"/>
      <w:r>
        <w:rPr>
          <w:rFonts w:cs="Times New Roman"/>
          <w:szCs w:val="22"/>
        </w:rPr>
        <w:t>.</w:t>
      </w:r>
      <w:r>
        <w:rPr>
          <w:rFonts w:cs="Times New Roman"/>
          <w:szCs w:val="22"/>
        </w:rPr>
        <w:tab/>
        <w:t>Případné spory vzniklé z této smlouvy budou řešeny podle platné právní úpravy věcně a místně příslušnými orgány České republiky.</w:t>
      </w:r>
    </w:p>
    <w:p w14:paraId="13DF35B0" w14:textId="77777777" w:rsidR="001263EA" w:rsidRDefault="001263EA">
      <w:pPr>
        <w:pStyle w:val="Textvbloku1"/>
        <w:ind w:left="567" w:hanging="567"/>
        <w:rPr>
          <w:rFonts w:cs="Times New Roman"/>
          <w:sz w:val="16"/>
          <w:szCs w:val="16"/>
        </w:rPr>
      </w:pPr>
    </w:p>
    <w:p w14:paraId="751B5383" w14:textId="77777777" w:rsidR="001263EA" w:rsidRDefault="001263EA">
      <w:pPr>
        <w:pStyle w:val="Textvbloku1"/>
        <w:ind w:left="709" w:hanging="709"/>
        <w:rPr>
          <w:rFonts w:cs="Times New Roman"/>
          <w:szCs w:val="22"/>
        </w:rPr>
      </w:pPr>
      <w:proofErr w:type="gramStart"/>
      <w:r>
        <w:rPr>
          <w:rFonts w:cs="Times New Roman"/>
          <w:szCs w:val="22"/>
        </w:rPr>
        <w:t>17.5</w:t>
      </w:r>
      <w:proofErr w:type="gramEnd"/>
      <w:r>
        <w:rPr>
          <w:rFonts w:cs="Times New Roman"/>
          <w:szCs w:val="22"/>
        </w:rPr>
        <w:t>.</w:t>
      </w:r>
      <w:r>
        <w:rPr>
          <w:rFonts w:cs="Times New Roman"/>
          <w:szCs w:val="22"/>
        </w:rPr>
        <w:tab/>
        <w:t>Smluvní strany této smlouvy se dohodly, že právní vztahy založené touto smlouvou se budou řídit právním řádem České republiky. Tato smlouva se řídí úpravou zákona č. 89/2012 Sb., občanského zákoníku, ve znění pozdějších předpisů.</w:t>
      </w:r>
    </w:p>
    <w:p w14:paraId="345FB9BC" w14:textId="77777777" w:rsidR="001263EA" w:rsidRDefault="001263EA">
      <w:pPr>
        <w:pStyle w:val="Textvbloku1"/>
        <w:ind w:left="709" w:hanging="709"/>
        <w:rPr>
          <w:rFonts w:cs="Times New Roman"/>
          <w:szCs w:val="22"/>
        </w:rPr>
      </w:pPr>
    </w:p>
    <w:p w14:paraId="57651F90" w14:textId="582CCD4A" w:rsidR="001263EA" w:rsidRDefault="001263EA">
      <w:pPr>
        <w:pStyle w:val="Textvbloku1"/>
        <w:ind w:left="709" w:hanging="709"/>
        <w:rPr>
          <w:rFonts w:cs="Times New Roman"/>
          <w:szCs w:val="22"/>
        </w:rPr>
      </w:pPr>
      <w:proofErr w:type="gramStart"/>
      <w:r>
        <w:rPr>
          <w:rFonts w:cs="Times New Roman"/>
          <w:szCs w:val="22"/>
        </w:rPr>
        <w:t>17.6</w:t>
      </w:r>
      <w:proofErr w:type="gramEnd"/>
      <w:r>
        <w:rPr>
          <w:rFonts w:cs="Times New Roman"/>
          <w:szCs w:val="22"/>
        </w:rPr>
        <w:t>.</w:t>
      </w:r>
      <w:r>
        <w:rPr>
          <w:rFonts w:cs="Times New Roman"/>
          <w:szCs w:val="22"/>
        </w:rPr>
        <w:tab/>
        <w:t xml:space="preserve">Veškeré údaje a informace, které si </w:t>
      </w:r>
      <w:r w:rsidR="0067556B">
        <w:rPr>
          <w:rFonts w:cs="Times New Roman"/>
          <w:szCs w:val="22"/>
        </w:rPr>
        <w:t xml:space="preserve">smluvní </w:t>
      </w:r>
      <w:r>
        <w:rPr>
          <w:rFonts w:cs="Times New Roman"/>
          <w:szCs w:val="22"/>
        </w:rPr>
        <w:t>strany sdělily při uzavírání této smlouvy, jsou považovány za důvěrné, přičemž žádná ze stran je nesmí zpřístupnit či sdělit třetí osobě ani je použít v rozporu s jejich účelem pro potřeby vlastní. Poruší-li některá strana tuto povinnost a obohatí-li se tím, vydá druhé straně to, oč se obohatila.</w:t>
      </w:r>
    </w:p>
    <w:p w14:paraId="5D78AEFA" w14:textId="77777777" w:rsidR="00DB7AFD" w:rsidRDefault="00DB7AFD">
      <w:pPr>
        <w:pStyle w:val="Textvbloku1"/>
        <w:ind w:left="709" w:hanging="709"/>
        <w:rPr>
          <w:rFonts w:cs="Times New Roman"/>
          <w:szCs w:val="22"/>
        </w:rPr>
      </w:pPr>
    </w:p>
    <w:p w14:paraId="79DD9A96" w14:textId="77777777" w:rsidR="009D4764" w:rsidRDefault="001263EA">
      <w:pPr>
        <w:pStyle w:val="Textvbloku1"/>
        <w:ind w:left="709" w:hanging="709"/>
        <w:rPr>
          <w:bCs/>
          <w:iCs/>
          <w:szCs w:val="24"/>
        </w:rPr>
      </w:pPr>
      <w:r>
        <w:rPr>
          <w:rFonts w:cs="Times New Roman"/>
          <w:szCs w:val="22"/>
        </w:rPr>
        <w:t>17. 7.</w:t>
      </w:r>
      <w:r>
        <w:rPr>
          <w:rFonts w:cs="Times New Roman"/>
          <w:szCs w:val="22"/>
        </w:rPr>
        <w:tab/>
      </w:r>
      <w:r>
        <w:rPr>
          <w:bCs/>
          <w:iCs/>
          <w:szCs w:val="24"/>
        </w:rPr>
        <w:t xml:space="preserve">Podpisem této smlouvy osoba zastupující zhotovitele jako subjekt údajů potvrzuje, že objednatel jako správce údajů splnil vůči ní informační a poučovací povinnost ve smyslu </w:t>
      </w:r>
      <w:proofErr w:type="spellStart"/>
      <w:r>
        <w:rPr>
          <w:bCs/>
          <w:iCs/>
          <w:szCs w:val="24"/>
        </w:rPr>
        <w:t>ust</w:t>
      </w:r>
      <w:proofErr w:type="spellEnd"/>
      <w:r>
        <w:rPr>
          <w:bCs/>
          <w:iCs/>
          <w:szCs w:val="24"/>
        </w:rPr>
        <w:t xml:space="preserve">. </w:t>
      </w:r>
      <w:proofErr w:type="gramStart"/>
      <w:r>
        <w:rPr>
          <w:bCs/>
          <w:iCs/>
          <w:szCs w:val="24"/>
        </w:rPr>
        <w:t>zákona</w:t>
      </w:r>
      <w:proofErr w:type="gramEnd"/>
      <w:r>
        <w:rPr>
          <w:bCs/>
          <w:iCs/>
          <w:szCs w:val="24"/>
        </w:rPr>
        <w:t xml:space="preserve"> č. 110/2019 Sb., o zpracování osobních údajů a Nařízení Evropského parlamentu a Rady (EU) 2016/679 (GDPR), týkající se zejména rozsahu, účelu, způsobu, místa provádění zpracování osobních dat subjektu údajů a možnosti nakládání s nimi, jakož i osobě jejich zpracovatele. Osoba zastupující zhotovitele podpisem této smlouvy souhlasí se zpracováním osobních údajů. Souhlas se zpracováním osobních údajů je dobrovolný a osoba zastupující zhotovitele jej může kdykoliv zcela nebo z části odvolat. V případě odvolání souhlasu osobou zastupující zhotovitele, objednatel nebude nadále osobní údaje zpracovávat. </w:t>
      </w:r>
    </w:p>
    <w:p w14:paraId="458070AA" w14:textId="77777777" w:rsidR="009D4764" w:rsidRDefault="009D4764">
      <w:pPr>
        <w:pStyle w:val="Textvbloku1"/>
        <w:ind w:left="709" w:hanging="709"/>
        <w:rPr>
          <w:bCs/>
          <w:iCs/>
          <w:szCs w:val="24"/>
        </w:rPr>
      </w:pPr>
    </w:p>
    <w:p w14:paraId="6B6F137B" w14:textId="77777777" w:rsidR="001263EA" w:rsidRDefault="009D4764">
      <w:pPr>
        <w:pStyle w:val="Textvbloku1"/>
        <w:ind w:left="709" w:hanging="709"/>
        <w:rPr>
          <w:rFonts w:cs="Times New Roman"/>
          <w:szCs w:val="22"/>
        </w:rPr>
      </w:pPr>
      <w:r>
        <w:rPr>
          <w:bCs/>
          <w:iCs/>
          <w:szCs w:val="24"/>
        </w:rPr>
        <w:t xml:space="preserve">             </w:t>
      </w:r>
      <w:r w:rsidR="001263EA">
        <w:rPr>
          <w:bCs/>
          <w:iCs/>
          <w:szCs w:val="24"/>
        </w:rPr>
        <w:t>Objednatel tak bude zpracovávat pouze osobní údaje poskytnuté osobou zastupující zhotovitele pro účely, ke kterým podle zákona nepotřebuje její souhlas.</w:t>
      </w:r>
    </w:p>
    <w:p w14:paraId="1F4B3AD7" w14:textId="77777777" w:rsidR="001263EA" w:rsidRDefault="001263EA">
      <w:pPr>
        <w:pStyle w:val="Textvbloku1"/>
        <w:ind w:left="0" w:firstLine="0"/>
        <w:rPr>
          <w:rFonts w:cs="Times New Roman"/>
          <w:szCs w:val="22"/>
        </w:rPr>
      </w:pPr>
    </w:p>
    <w:p w14:paraId="241D05FA" w14:textId="77777777" w:rsidR="001263EA" w:rsidRDefault="001263EA">
      <w:pPr>
        <w:pStyle w:val="Textvbloku1"/>
        <w:ind w:left="709" w:hanging="709"/>
        <w:rPr>
          <w:rFonts w:cs="Times New Roman"/>
          <w:szCs w:val="22"/>
        </w:rPr>
      </w:pPr>
      <w:proofErr w:type="gramStart"/>
      <w:r>
        <w:rPr>
          <w:rFonts w:cs="Times New Roman"/>
          <w:szCs w:val="22"/>
        </w:rPr>
        <w:t>17.8</w:t>
      </w:r>
      <w:proofErr w:type="gramEnd"/>
      <w:r>
        <w:rPr>
          <w:rFonts w:cs="Times New Roman"/>
          <w:szCs w:val="22"/>
        </w:rPr>
        <w:t>.</w:t>
      </w:r>
      <w:r>
        <w:rPr>
          <w:rFonts w:cs="Times New Roman"/>
          <w:szCs w:val="22"/>
        </w:rPr>
        <w:tab/>
        <w:t>Tuto smlouvu lze měnit, doplňovat a upřesňovat pouze oboustranně odsouhlasenými, písemnými a průběžně číslovanými dodatky, podepsanými oprávněnými zástupci obou smluvních stran, které musí být obsaženy na jedné listině.</w:t>
      </w:r>
    </w:p>
    <w:p w14:paraId="087B0052" w14:textId="77777777" w:rsidR="007943F7" w:rsidRDefault="007943F7">
      <w:pPr>
        <w:pStyle w:val="Textvbloku1"/>
        <w:ind w:left="709" w:hanging="709"/>
        <w:rPr>
          <w:rFonts w:cs="Times New Roman"/>
          <w:szCs w:val="22"/>
        </w:rPr>
      </w:pPr>
    </w:p>
    <w:p w14:paraId="71C7FB9D" w14:textId="77777777" w:rsidR="001263EA" w:rsidRDefault="001263EA">
      <w:pPr>
        <w:pStyle w:val="Standard"/>
        <w:ind w:left="709" w:hanging="709"/>
        <w:jc w:val="both"/>
        <w:rPr>
          <w:sz w:val="22"/>
          <w:szCs w:val="22"/>
        </w:rPr>
      </w:pPr>
      <w:proofErr w:type="gramStart"/>
      <w:r>
        <w:rPr>
          <w:sz w:val="22"/>
          <w:szCs w:val="22"/>
        </w:rPr>
        <w:t>17.9</w:t>
      </w:r>
      <w:proofErr w:type="gramEnd"/>
      <w:r>
        <w:rPr>
          <w:sz w:val="22"/>
          <w:szCs w:val="22"/>
        </w:rPr>
        <w:t>.</w:t>
      </w:r>
      <w:r>
        <w:rPr>
          <w:sz w:val="22"/>
          <w:szCs w:val="22"/>
        </w:rPr>
        <w:tab/>
      </w:r>
      <w:r>
        <w:rPr>
          <w:snapToGrid w:val="0"/>
          <w:sz w:val="22"/>
          <w:szCs w:val="22"/>
        </w:rPr>
        <w:t>Tato smlouva</w:t>
      </w:r>
      <w:r>
        <w:rPr>
          <w:sz w:val="22"/>
          <w:szCs w:val="22"/>
        </w:rPr>
        <w:t xml:space="preserve"> nabývá platnosti dnem podpisu oprávněnými zástupci smluvních stran a účinnosti dnem uveřejnění smlouvy v registru smluv.</w:t>
      </w:r>
    </w:p>
    <w:p w14:paraId="200CAE39" w14:textId="77777777" w:rsidR="001263EA" w:rsidRDefault="001263EA">
      <w:pPr>
        <w:pStyle w:val="Standard"/>
        <w:ind w:left="454" w:hanging="454"/>
        <w:jc w:val="both"/>
        <w:rPr>
          <w:sz w:val="22"/>
          <w:szCs w:val="22"/>
        </w:rPr>
      </w:pPr>
    </w:p>
    <w:p w14:paraId="218481AC" w14:textId="77777777" w:rsidR="001263EA" w:rsidRDefault="001263EA">
      <w:pPr>
        <w:pStyle w:val="Standard"/>
        <w:ind w:left="709" w:hanging="709"/>
        <w:jc w:val="both"/>
        <w:rPr>
          <w:sz w:val="22"/>
          <w:szCs w:val="22"/>
        </w:rPr>
      </w:pPr>
      <w:proofErr w:type="gramStart"/>
      <w:r>
        <w:rPr>
          <w:sz w:val="22"/>
          <w:szCs w:val="22"/>
        </w:rPr>
        <w:t>17.10</w:t>
      </w:r>
      <w:proofErr w:type="gramEnd"/>
      <w:r>
        <w:rPr>
          <w:sz w:val="22"/>
          <w:szCs w:val="22"/>
        </w:rPr>
        <w:t>.</w:t>
      </w:r>
      <w:r>
        <w:rPr>
          <w:sz w:val="22"/>
          <w:szCs w:val="22"/>
        </w:rPr>
        <w:tab/>
        <w:t>Smluvní strany berou na vědomí, že tato smlouva vyžaduje uveřejnění v registru smluv podle zákona č. 340/2015 Sb., o registru smluv, ve znění pozdějších předpisů, a s tímto uveřejněním souhlasí. 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zhotovitele (v takovém případě potvrzení od správce registru smluv o provedení registrace smlouvy obdrží obě smluvní strany zároveň).</w:t>
      </w:r>
    </w:p>
    <w:p w14:paraId="736F6977" w14:textId="77777777" w:rsidR="001263EA" w:rsidRDefault="001263EA">
      <w:pPr>
        <w:pStyle w:val="Textvbloku1"/>
        <w:rPr>
          <w:rFonts w:cs="Times New Roman"/>
          <w:szCs w:val="22"/>
        </w:rPr>
      </w:pPr>
    </w:p>
    <w:p w14:paraId="142DED19" w14:textId="098CA53D" w:rsidR="001263EA" w:rsidRPr="00BD570F" w:rsidRDefault="001263EA">
      <w:pPr>
        <w:pStyle w:val="Normlnodsazen1"/>
        <w:numPr>
          <w:ilvl w:val="1"/>
          <w:numId w:val="20"/>
        </w:numPr>
        <w:tabs>
          <w:tab w:val="left" w:pos="709"/>
        </w:tabs>
        <w:spacing w:after="0"/>
        <w:ind w:left="709" w:hanging="709"/>
        <w:jc w:val="both"/>
        <w:rPr>
          <w:szCs w:val="22"/>
        </w:rPr>
      </w:pPr>
      <w:r>
        <w:rPr>
          <w:szCs w:val="22"/>
        </w:rPr>
        <w:t xml:space="preserve">Dle § 1765 zákona č. 89/2012 Sb., občanského zákoníku, ve znění pozdějších předpisů, na sebe zhotovitel převzal nebezpečí změny okolností. Před uzavřením této smlouvy smluvní strany zvážily hospodářskou, ekonomickou i </w:t>
      </w:r>
      <w:r w:rsidRPr="00BD570F">
        <w:rPr>
          <w:szCs w:val="22"/>
        </w:rPr>
        <w:t xml:space="preserve">faktickou situaci a jsou si plně vědomy okolností této smlouvy. </w:t>
      </w:r>
      <w:proofErr w:type="gramStart"/>
      <w:r w:rsidRPr="00BD570F">
        <w:rPr>
          <w:szCs w:val="22"/>
        </w:rPr>
        <w:t>Zhotovitel není</w:t>
      </w:r>
      <w:proofErr w:type="gramEnd"/>
      <w:r w:rsidRPr="00BD570F">
        <w:rPr>
          <w:szCs w:val="22"/>
        </w:rPr>
        <w:t xml:space="preserve"> oprávněn domáhat v tomto smyslu změny této smlouvy u </w:t>
      </w:r>
      <w:r w:rsidR="008956AB">
        <w:rPr>
          <w:szCs w:val="22"/>
        </w:rPr>
        <w:t>o</w:t>
      </w:r>
      <w:r w:rsidR="008956AB" w:rsidRPr="00BD570F">
        <w:rPr>
          <w:szCs w:val="22"/>
        </w:rPr>
        <w:t>bjednatele</w:t>
      </w:r>
      <w:r w:rsidRPr="00BD570F">
        <w:rPr>
          <w:szCs w:val="22"/>
        </w:rPr>
        <w:t>.</w:t>
      </w:r>
    </w:p>
    <w:p w14:paraId="40ED9D17" w14:textId="77777777" w:rsidR="001263EA" w:rsidRPr="00BD570F" w:rsidRDefault="001263EA">
      <w:pPr>
        <w:pStyle w:val="Textvbloku1"/>
        <w:rPr>
          <w:rFonts w:cs="Times New Roman"/>
          <w:szCs w:val="22"/>
        </w:rPr>
      </w:pPr>
    </w:p>
    <w:p w14:paraId="76B0605B" w14:textId="77777777" w:rsidR="001263EA" w:rsidRPr="00BD570F" w:rsidRDefault="001263EA">
      <w:pPr>
        <w:pStyle w:val="Textvbloku1"/>
        <w:rPr>
          <w:rFonts w:cs="Times New Roman"/>
          <w:szCs w:val="22"/>
        </w:rPr>
      </w:pPr>
      <w:proofErr w:type="gramStart"/>
      <w:r w:rsidRPr="00BD570F">
        <w:rPr>
          <w:rFonts w:cs="Times New Roman"/>
          <w:szCs w:val="22"/>
        </w:rPr>
        <w:t>17.12</w:t>
      </w:r>
      <w:proofErr w:type="gramEnd"/>
      <w:r w:rsidRPr="00BD570F">
        <w:rPr>
          <w:rFonts w:cs="Times New Roman"/>
          <w:szCs w:val="22"/>
        </w:rPr>
        <w:t>.</w:t>
      </w:r>
      <w:r w:rsidRPr="00BD570F">
        <w:rPr>
          <w:rFonts w:cs="Times New Roman"/>
          <w:szCs w:val="22"/>
        </w:rPr>
        <w:tab/>
        <w:t xml:space="preserve">Nedílnou součást této smlouvy tvoří jako přílohy této smlouvy: </w:t>
      </w:r>
    </w:p>
    <w:p w14:paraId="676D7D90" w14:textId="77777777" w:rsidR="001263EA" w:rsidRPr="00BD570F" w:rsidRDefault="001263EA">
      <w:pPr>
        <w:pStyle w:val="Textvbloku1"/>
        <w:ind w:hanging="11"/>
        <w:rPr>
          <w:rFonts w:cs="Times New Roman"/>
          <w:b/>
          <w:szCs w:val="22"/>
        </w:rPr>
      </w:pPr>
    </w:p>
    <w:p w14:paraId="6E76FCEA" w14:textId="77777777" w:rsidR="001263EA" w:rsidRPr="00BD570F" w:rsidRDefault="001263EA">
      <w:pPr>
        <w:pStyle w:val="Textvbloku1"/>
        <w:ind w:hanging="11"/>
        <w:rPr>
          <w:rFonts w:cs="Times New Roman"/>
          <w:szCs w:val="22"/>
        </w:rPr>
      </w:pPr>
      <w:r w:rsidRPr="00BD570F">
        <w:rPr>
          <w:rFonts w:cs="Times New Roman"/>
          <w:b/>
          <w:szCs w:val="22"/>
        </w:rPr>
        <w:t>Příloha č. 1:</w:t>
      </w:r>
      <w:r w:rsidRPr="00BD570F">
        <w:rPr>
          <w:rFonts w:cs="Times New Roman"/>
          <w:szCs w:val="22"/>
        </w:rPr>
        <w:t xml:space="preserve">   Výpis z živnostenského rejstříku</w:t>
      </w:r>
    </w:p>
    <w:p w14:paraId="65D183A8" w14:textId="49DE4D9B" w:rsidR="001263EA" w:rsidRPr="00BD570F" w:rsidRDefault="001263EA">
      <w:pPr>
        <w:pStyle w:val="Textvbloku1"/>
        <w:ind w:hanging="11"/>
        <w:rPr>
          <w:rFonts w:cs="Times New Roman"/>
          <w:szCs w:val="22"/>
        </w:rPr>
      </w:pPr>
      <w:r w:rsidRPr="00BD570F">
        <w:rPr>
          <w:rFonts w:cs="Times New Roman"/>
          <w:b/>
          <w:szCs w:val="22"/>
        </w:rPr>
        <w:t>Příloha č. 2:</w:t>
      </w:r>
      <w:r w:rsidR="00823875">
        <w:rPr>
          <w:rFonts w:cs="Times New Roman"/>
          <w:szCs w:val="22"/>
        </w:rPr>
        <w:t xml:space="preserve"> </w:t>
      </w:r>
      <w:r w:rsidR="00EA6B27">
        <w:rPr>
          <w:rFonts w:cs="Times New Roman"/>
          <w:szCs w:val="22"/>
        </w:rPr>
        <w:t xml:space="preserve"> </w:t>
      </w:r>
      <w:r w:rsidR="007D22F3">
        <w:rPr>
          <w:rFonts w:cs="Times New Roman"/>
          <w:szCs w:val="22"/>
        </w:rPr>
        <w:t xml:space="preserve"> </w:t>
      </w:r>
      <w:r w:rsidR="00823875">
        <w:rPr>
          <w:rFonts w:cs="Times New Roman"/>
          <w:szCs w:val="22"/>
        </w:rPr>
        <w:t>Na</w:t>
      </w:r>
      <w:r w:rsidR="003200E8">
        <w:rPr>
          <w:rFonts w:cs="Times New Roman"/>
          <w:szCs w:val="22"/>
        </w:rPr>
        <w:t xml:space="preserve">bídka zhotovitele ze dne </w:t>
      </w:r>
      <w:r w:rsidR="00E61531" w:rsidRPr="008A1251">
        <w:rPr>
          <w:rFonts w:cs="Times New Roman"/>
          <w:color w:val="000000"/>
          <w:szCs w:val="22"/>
          <w:highlight w:val="yellow"/>
        </w:rPr>
        <w:t xml:space="preserve">[bude doplněno </w:t>
      </w:r>
      <w:r w:rsidR="00E61531">
        <w:rPr>
          <w:rFonts w:cs="Times New Roman"/>
          <w:color w:val="000000"/>
          <w:szCs w:val="22"/>
          <w:highlight w:val="yellow"/>
        </w:rPr>
        <w:t xml:space="preserve">zadavatelem </w:t>
      </w:r>
      <w:r w:rsidR="00E61531" w:rsidRPr="008A1251">
        <w:rPr>
          <w:rFonts w:cs="Times New Roman"/>
          <w:color w:val="000000"/>
          <w:szCs w:val="22"/>
          <w:highlight w:val="yellow"/>
        </w:rPr>
        <w:t>před uzavřením smlouvy]</w:t>
      </w:r>
      <w:r w:rsidR="00E61531">
        <w:rPr>
          <w:rFonts w:cs="Times New Roman"/>
          <w:color w:val="000000"/>
          <w:szCs w:val="22"/>
        </w:rPr>
        <w:t xml:space="preserve"> </w:t>
      </w:r>
      <w:r w:rsidR="007F7C5F">
        <w:rPr>
          <w:rFonts w:cs="Times New Roman"/>
          <w:szCs w:val="22"/>
        </w:rPr>
        <w:t>2026</w:t>
      </w:r>
      <w:bookmarkStart w:id="7" w:name="_GoBack"/>
      <w:bookmarkEnd w:id="7"/>
      <w:r w:rsidR="00DC5C89">
        <w:rPr>
          <w:rFonts w:cs="Times New Roman"/>
          <w:szCs w:val="22"/>
        </w:rPr>
        <w:t xml:space="preserve"> </w:t>
      </w:r>
    </w:p>
    <w:p w14:paraId="31B4BE8A" w14:textId="73624554" w:rsidR="00823875" w:rsidRPr="00AB0222" w:rsidRDefault="001263EA" w:rsidP="004B411C">
      <w:pPr>
        <w:pStyle w:val="Textvbloku1"/>
        <w:ind w:left="0" w:firstLine="709"/>
        <w:rPr>
          <w:rFonts w:cs="Times New Roman"/>
          <w:b/>
          <w:color w:val="FF0000"/>
          <w:szCs w:val="22"/>
        </w:rPr>
      </w:pPr>
      <w:r w:rsidRPr="00BD570F">
        <w:rPr>
          <w:rFonts w:cs="Times New Roman"/>
          <w:b/>
          <w:szCs w:val="22"/>
        </w:rPr>
        <w:t>Příloha č. 3:</w:t>
      </w:r>
      <w:r w:rsidRPr="00BD570F">
        <w:rPr>
          <w:rFonts w:cs="Times New Roman"/>
          <w:szCs w:val="22"/>
        </w:rPr>
        <w:t xml:space="preserve">  </w:t>
      </w:r>
      <w:bookmarkStart w:id="8" w:name="_Hlk193797385"/>
      <w:r w:rsidR="005D18AA">
        <w:rPr>
          <w:rFonts w:cs="Times New Roman"/>
          <w:szCs w:val="22"/>
        </w:rPr>
        <w:t xml:space="preserve"> </w:t>
      </w:r>
      <w:bookmarkEnd w:id="8"/>
      <w:r w:rsidR="002E34ED">
        <w:t>Koncepční architektonická studie revitalizace Divadelního náměstí v Karlových Varech</w:t>
      </w:r>
    </w:p>
    <w:p w14:paraId="570E4360" w14:textId="1B1156D5" w:rsidR="002E34ED" w:rsidRDefault="002E34ED" w:rsidP="002E34ED">
      <w:pPr>
        <w:pStyle w:val="Textvbloku1"/>
        <w:ind w:left="1985" w:hanging="1276"/>
        <w:rPr>
          <w:rFonts w:cs="Times New Roman"/>
          <w:szCs w:val="22"/>
        </w:rPr>
      </w:pPr>
      <w:r w:rsidRPr="00176F95">
        <w:rPr>
          <w:rFonts w:cs="Times New Roman"/>
          <w:b/>
          <w:szCs w:val="22"/>
        </w:rPr>
        <w:t>Příloha č.</w:t>
      </w:r>
      <w:r w:rsidR="00664623">
        <w:rPr>
          <w:rFonts w:cs="Times New Roman"/>
          <w:b/>
          <w:szCs w:val="22"/>
        </w:rPr>
        <w:t xml:space="preserve"> 4</w:t>
      </w:r>
      <w:r w:rsidRPr="00176F95">
        <w:rPr>
          <w:rFonts w:cs="Times New Roman"/>
          <w:b/>
          <w:szCs w:val="22"/>
        </w:rPr>
        <w:t>:</w:t>
      </w:r>
      <w:r>
        <w:rPr>
          <w:rFonts w:cs="Times New Roman"/>
          <w:b/>
          <w:szCs w:val="22"/>
        </w:rPr>
        <w:t xml:space="preserve">   </w:t>
      </w:r>
      <w:r>
        <w:t>Zadání pro veřejnou zakázku „Projektová dokumentace</w:t>
      </w:r>
      <w:r w:rsidRPr="00001E94">
        <w:t xml:space="preserve"> - Karlovy Vary, Divadelní náměstí - </w:t>
      </w:r>
      <w:r>
        <w:t xml:space="preserve">          </w:t>
      </w:r>
      <w:r w:rsidRPr="00001E94">
        <w:t>revitalizace veřejného prostranství, I. etapa“</w:t>
      </w:r>
    </w:p>
    <w:p w14:paraId="3D9F9782" w14:textId="2BAA85B5" w:rsidR="002A1F42" w:rsidRPr="002A1F42" w:rsidRDefault="002A1F42" w:rsidP="007D22F3">
      <w:pPr>
        <w:pStyle w:val="Default"/>
        <w:rPr>
          <w:rFonts w:ascii="Times New Roman" w:hAnsi="Times New Roman" w:cs="Times New Roman"/>
          <w:sz w:val="22"/>
          <w:szCs w:val="22"/>
        </w:rPr>
      </w:pPr>
    </w:p>
    <w:p w14:paraId="223A3692" w14:textId="77777777" w:rsidR="001263EA" w:rsidRDefault="001263EA">
      <w:pPr>
        <w:pStyle w:val="Textvbloku1"/>
        <w:ind w:left="709" w:hanging="709"/>
        <w:rPr>
          <w:rFonts w:cs="Times New Roman"/>
          <w:szCs w:val="22"/>
        </w:rPr>
      </w:pPr>
      <w:r>
        <w:rPr>
          <w:rFonts w:cs="Times New Roman"/>
          <w:szCs w:val="22"/>
        </w:rPr>
        <w:t>17.13.</w:t>
      </w:r>
      <w:r>
        <w:rPr>
          <w:rFonts w:cs="Times New Roman"/>
          <w:szCs w:val="22"/>
        </w:rPr>
        <w:tab/>
        <w:t>Obě smluvní strany potvrzují autentičnost této smlouvy a prohlašují, že si smlouvu přečetly, s jejím obsahem souhlasí, že smlouva byla sepsána na základě pravdivých údajů, z jejich pravé a svobodné vůle a nebyla uzavřena v tísni ani za jinak jednostranně nevýhodných podmínek, což stvrzují podpisem svého oprávněného zástupce.</w:t>
      </w:r>
    </w:p>
    <w:p w14:paraId="2E4C4B8B" w14:textId="77777777" w:rsidR="001263EA" w:rsidRDefault="001263EA">
      <w:pPr>
        <w:pStyle w:val="Textvbloku1"/>
        <w:rPr>
          <w:rFonts w:cs="Times New Roman"/>
          <w:szCs w:val="22"/>
        </w:rPr>
      </w:pPr>
    </w:p>
    <w:p w14:paraId="3FFAD86E" w14:textId="77777777" w:rsidR="001263EA" w:rsidRDefault="001263EA">
      <w:pPr>
        <w:pStyle w:val="Textvbloku1"/>
        <w:rPr>
          <w:rFonts w:cs="Times New Roman"/>
          <w:szCs w:val="22"/>
        </w:rPr>
      </w:pPr>
    </w:p>
    <w:p w14:paraId="2D35A5B6" w14:textId="77777777" w:rsidR="00A22E11" w:rsidRDefault="00A22E11">
      <w:pPr>
        <w:pStyle w:val="Textvbloku1"/>
        <w:rPr>
          <w:rFonts w:cs="Times New Roman"/>
          <w:szCs w:val="22"/>
        </w:rPr>
      </w:pPr>
    </w:p>
    <w:tbl>
      <w:tblPr>
        <w:tblStyle w:val="Mkatabulky"/>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4"/>
        <w:gridCol w:w="296"/>
        <w:gridCol w:w="4953"/>
      </w:tblGrid>
      <w:tr w:rsidR="00C46901" w14:paraId="14324695" w14:textId="77777777" w:rsidTr="00C46901">
        <w:tc>
          <w:tcPr>
            <w:tcW w:w="2428" w:type="pct"/>
          </w:tcPr>
          <w:p w14:paraId="5AADE094" w14:textId="16020567" w:rsidR="00C46901" w:rsidRPr="00584A6D" w:rsidRDefault="00C46901" w:rsidP="000354C9">
            <w:pPr>
              <w:pStyle w:val="Odstavecseseznamem"/>
              <w:keepNext/>
              <w:spacing w:after="120"/>
              <w:ind w:left="0"/>
              <w:jc w:val="both"/>
              <w:rPr>
                <w:rFonts w:ascii="Times New Roman" w:hAnsi="Times New Roman" w:cs="Times New Roman"/>
                <w:sz w:val="22"/>
                <w:szCs w:val="22"/>
              </w:rPr>
            </w:pPr>
            <w:r w:rsidRPr="00584A6D">
              <w:rPr>
                <w:rFonts w:ascii="Times New Roman" w:hAnsi="Times New Roman" w:cs="Times New Roman"/>
                <w:sz w:val="22"/>
                <w:szCs w:val="22"/>
              </w:rPr>
              <w:t>Objednatel:</w:t>
            </w:r>
          </w:p>
        </w:tc>
        <w:tc>
          <w:tcPr>
            <w:tcW w:w="145" w:type="pct"/>
          </w:tcPr>
          <w:p w14:paraId="5B8D7132"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c>
          <w:tcPr>
            <w:tcW w:w="2427" w:type="pct"/>
          </w:tcPr>
          <w:p w14:paraId="5C3C666D" w14:textId="71EF92AA" w:rsidR="00C46901" w:rsidRPr="00584A6D" w:rsidRDefault="00C46901" w:rsidP="000354C9">
            <w:pPr>
              <w:pStyle w:val="Odstavecseseznamem"/>
              <w:keepNext/>
              <w:spacing w:after="120"/>
              <w:ind w:left="0"/>
              <w:jc w:val="both"/>
              <w:rPr>
                <w:rFonts w:ascii="Times New Roman" w:hAnsi="Times New Roman" w:cs="Times New Roman"/>
                <w:sz w:val="22"/>
                <w:szCs w:val="22"/>
              </w:rPr>
            </w:pPr>
            <w:r w:rsidRPr="00584A6D">
              <w:rPr>
                <w:rFonts w:ascii="Times New Roman" w:hAnsi="Times New Roman" w:cs="Times New Roman"/>
                <w:sz w:val="22"/>
                <w:szCs w:val="22"/>
              </w:rPr>
              <w:t>Zhotovitel:</w:t>
            </w:r>
          </w:p>
        </w:tc>
      </w:tr>
      <w:tr w:rsidR="00C46901" w14:paraId="63DEE9F0" w14:textId="77777777" w:rsidTr="00C46901">
        <w:tc>
          <w:tcPr>
            <w:tcW w:w="2428" w:type="pct"/>
            <w:tcBorders>
              <w:bottom w:val="single" w:sz="4" w:space="0" w:color="auto"/>
            </w:tcBorders>
          </w:tcPr>
          <w:p w14:paraId="37CE4FAC"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00D34398"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43D4C3FC"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546F6301"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p w14:paraId="5035F51B"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c>
          <w:tcPr>
            <w:tcW w:w="145" w:type="pct"/>
          </w:tcPr>
          <w:p w14:paraId="4108DB2F"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c>
          <w:tcPr>
            <w:tcW w:w="2427" w:type="pct"/>
            <w:tcBorders>
              <w:bottom w:val="single" w:sz="4" w:space="0" w:color="auto"/>
            </w:tcBorders>
          </w:tcPr>
          <w:p w14:paraId="0BCD73C4" w14:textId="77777777" w:rsidR="00C46901" w:rsidRPr="00584A6D" w:rsidRDefault="00C46901" w:rsidP="000354C9">
            <w:pPr>
              <w:pStyle w:val="Odstavecseseznamem"/>
              <w:keepNext/>
              <w:spacing w:after="120"/>
              <w:ind w:left="0"/>
              <w:jc w:val="both"/>
              <w:rPr>
                <w:rFonts w:ascii="Times New Roman" w:hAnsi="Times New Roman" w:cs="Times New Roman"/>
                <w:sz w:val="22"/>
                <w:szCs w:val="22"/>
              </w:rPr>
            </w:pPr>
          </w:p>
        </w:tc>
      </w:tr>
      <w:tr w:rsidR="00C46901" w14:paraId="18092C2A" w14:textId="77777777" w:rsidTr="00584A6D">
        <w:tc>
          <w:tcPr>
            <w:tcW w:w="2428" w:type="pct"/>
            <w:tcBorders>
              <w:top w:val="single" w:sz="4" w:space="0" w:color="auto"/>
            </w:tcBorders>
          </w:tcPr>
          <w:p w14:paraId="0F04AEC5" w14:textId="46A918EB" w:rsidR="00C46901" w:rsidRPr="00584A6D" w:rsidRDefault="00584A6D" w:rsidP="00584A6D">
            <w:pPr>
              <w:keepNext/>
              <w:spacing w:after="120"/>
              <w:jc w:val="center"/>
              <w:rPr>
                <w:rFonts w:ascii="Times New Roman" w:hAnsi="Times New Roman" w:cs="Times New Roman"/>
                <w:sz w:val="22"/>
                <w:szCs w:val="22"/>
              </w:rPr>
            </w:pPr>
            <w:r w:rsidRPr="00584A6D">
              <w:rPr>
                <w:rFonts w:ascii="Times New Roman" w:hAnsi="Times New Roman" w:cs="Times New Roman"/>
                <w:b/>
                <w:sz w:val="22"/>
                <w:szCs w:val="22"/>
              </w:rPr>
              <w:t>Statutární město Karlovy Vary</w:t>
            </w:r>
            <w:r w:rsidRPr="00584A6D">
              <w:rPr>
                <w:rFonts w:ascii="Times New Roman" w:hAnsi="Times New Roman" w:cs="Times New Roman"/>
                <w:sz w:val="22"/>
                <w:szCs w:val="22"/>
              </w:rPr>
              <w:t xml:space="preserve"> </w:t>
            </w:r>
            <w:r w:rsidRPr="00584A6D">
              <w:rPr>
                <w:rFonts w:ascii="Times New Roman" w:hAnsi="Times New Roman" w:cs="Times New Roman"/>
                <w:sz w:val="22"/>
                <w:szCs w:val="22"/>
              </w:rPr>
              <w:br/>
              <w:t>zastoupeno</w:t>
            </w:r>
            <w:r w:rsidRPr="00584A6D">
              <w:rPr>
                <w:rFonts w:ascii="Times New Roman" w:hAnsi="Times New Roman" w:cs="Times New Roman"/>
                <w:sz w:val="22"/>
                <w:szCs w:val="22"/>
              </w:rPr>
              <w:br/>
              <w:t xml:space="preserve">Ing. Andreou Pfeffer </w:t>
            </w:r>
            <w:proofErr w:type="spellStart"/>
            <w:r w:rsidRPr="00584A6D">
              <w:rPr>
                <w:rFonts w:ascii="Times New Roman" w:hAnsi="Times New Roman" w:cs="Times New Roman"/>
                <w:sz w:val="22"/>
                <w:szCs w:val="22"/>
              </w:rPr>
              <w:t>Ferklovou</w:t>
            </w:r>
            <w:proofErr w:type="spellEnd"/>
            <w:r w:rsidRPr="00584A6D">
              <w:rPr>
                <w:rFonts w:ascii="Times New Roman" w:hAnsi="Times New Roman" w:cs="Times New Roman"/>
                <w:sz w:val="22"/>
                <w:szCs w:val="22"/>
              </w:rPr>
              <w:t>, MBA</w:t>
            </w:r>
            <w:r w:rsidRPr="00584A6D">
              <w:rPr>
                <w:rFonts w:ascii="Times New Roman" w:hAnsi="Times New Roman" w:cs="Times New Roman"/>
                <w:sz w:val="22"/>
                <w:szCs w:val="22"/>
              </w:rPr>
              <w:tab/>
              <w:t>primátorkou města</w:t>
            </w:r>
          </w:p>
        </w:tc>
        <w:tc>
          <w:tcPr>
            <w:tcW w:w="145" w:type="pct"/>
          </w:tcPr>
          <w:p w14:paraId="41B16826" w14:textId="77777777" w:rsidR="00C46901" w:rsidRPr="00584A6D" w:rsidRDefault="00C46901" w:rsidP="00584A6D">
            <w:pPr>
              <w:pStyle w:val="Odstavecseseznamem"/>
              <w:keepNext/>
              <w:spacing w:after="120"/>
              <w:ind w:left="0"/>
              <w:jc w:val="center"/>
              <w:rPr>
                <w:rFonts w:ascii="Times New Roman" w:hAnsi="Times New Roman" w:cs="Times New Roman"/>
                <w:sz w:val="22"/>
                <w:szCs w:val="22"/>
              </w:rPr>
            </w:pPr>
          </w:p>
        </w:tc>
        <w:tc>
          <w:tcPr>
            <w:tcW w:w="2427" w:type="pct"/>
            <w:tcBorders>
              <w:top w:val="single" w:sz="4" w:space="0" w:color="auto"/>
            </w:tcBorders>
          </w:tcPr>
          <w:p w14:paraId="06C06816" w14:textId="77777777" w:rsidR="00584A6D" w:rsidRPr="00584A6D" w:rsidRDefault="00584A6D" w:rsidP="00584A6D">
            <w:pPr>
              <w:pStyle w:val="Odstavecseseznamem"/>
              <w:keepNext/>
              <w:spacing w:after="120"/>
              <w:ind w:left="0"/>
              <w:jc w:val="center"/>
              <w:rPr>
                <w:rFonts w:ascii="Times New Roman" w:hAnsi="Times New Roman" w:cs="Times New Roman"/>
                <w:b/>
                <w:sz w:val="22"/>
              </w:rPr>
            </w:pPr>
            <w:r w:rsidRPr="00584A6D">
              <w:rPr>
                <w:rFonts w:ascii="Times New Roman" w:hAnsi="Times New Roman" w:cs="Times New Roman"/>
                <w:b/>
                <w:sz w:val="22"/>
                <w:highlight w:val="cyan"/>
              </w:rPr>
              <w:t>[doplní dodavatel]</w:t>
            </w:r>
          </w:p>
          <w:p w14:paraId="5806CD92" w14:textId="1E65D482" w:rsidR="00C46901" w:rsidRPr="00584A6D" w:rsidRDefault="00C46901" w:rsidP="00584A6D">
            <w:pPr>
              <w:pStyle w:val="Odstavecseseznamem"/>
              <w:keepNext/>
              <w:spacing w:after="120"/>
              <w:ind w:left="0"/>
              <w:jc w:val="center"/>
              <w:rPr>
                <w:rFonts w:ascii="Times New Roman" w:hAnsi="Times New Roman" w:cs="Times New Roman"/>
                <w:sz w:val="22"/>
                <w:szCs w:val="22"/>
              </w:rPr>
            </w:pPr>
          </w:p>
        </w:tc>
      </w:tr>
    </w:tbl>
    <w:p w14:paraId="3D2C2B0F" w14:textId="77777777" w:rsidR="001263EA" w:rsidRDefault="001263EA">
      <w:pPr>
        <w:pStyle w:val="Textvbloku1"/>
        <w:rPr>
          <w:rFonts w:cs="Times New Roman"/>
          <w:szCs w:val="22"/>
        </w:rPr>
      </w:pPr>
    </w:p>
    <w:sectPr w:rsidR="001263EA">
      <w:headerReference w:type="default" r:id="rId11"/>
      <w:footerReference w:type="default" r:id="rId12"/>
      <w:footnotePr>
        <w:pos w:val="beneathText"/>
      </w:footnotePr>
      <w:pgSz w:w="11905" w:h="16837"/>
      <w:pgMar w:top="1134" w:right="851" w:bottom="1134" w:left="851" w:header="708" w:footer="708" w:gutter="0"/>
      <w:cols w:space="708"/>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A4F0AC8" w16cex:dateUtc="2025-10-01T10:25:00Z"/>
  <w16cex:commentExtensible w16cex:durableId="0FAC4435" w16cex:dateUtc="2025-09-30T09:21:00Z"/>
  <w16cex:commentExtensible w16cex:durableId="73BF2157" w16cex:dateUtc="2025-10-13T09:50:00Z"/>
  <w16cex:commentExtensible w16cex:durableId="058B3F0F" w16cex:dateUtc="2025-09-30T09:53:00Z"/>
  <w16cex:commentExtensible w16cex:durableId="70F9E75A" w16cex:dateUtc="2025-09-30T12:12:00Z"/>
  <w16cex:commentExtensible w16cex:durableId="73597120" w16cex:dateUtc="2025-09-30T12:50:00Z"/>
  <w16cex:commentExtensible w16cex:durableId="33D5519A" w16cex:dateUtc="2025-09-30T13:49: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DE764CA" w16cid:durableId="1DE764CA"/>
  <w16cid:commentId w16cid:paraId="7480353D" w16cid:durableId="6A4F0AC8"/>
  <w16cid:commentId w16cid:paraId="577F3387" w16cid:durableId="577F3387"/>
  <w16cid:commentId w16cid:paraId="3C44A7F1" w16cid:durableId="0FAC4435"/>
  <w16cid:commentId w16cid:paraId="4B96F9CF" w16cid:durableId="4B96F9CF"/>
  <w16cid:commentId w16cid:paraId="36388EE1" w16cid:durableId="36388EE1"/>
  <w16cid:commentId w16cid:paraId="4DE4B8F4" w16cid:durableId="73BF2157"/>
  <w16cid:commentId w16cid:paraId="723A711B" w16cid:durableId="058B3F0F"/>
  <w16cid:commentId w16cid:paraId="2C38D554" w16cid:durableId="2C38D554"/>
  <w16cid:commentId w16cid:paraId="6938A405" w16cid:durableId="70F9E75A"/>
  <w16cid:commentId w16cid:paraId="645088BA" w16cid:durableId="645088BA"/>
  <w16cid:commentId w16cid:paraId="0963912A" w16cid:durableId="0963912A"/>
  <w16cid:commentId w16cid:paraId="77962746" w16cid:durableId="73597120"/>
  <w16cid:commentId w16cid:paraId="5F89EFED" w16cid:durableId="5F89EFED"/>
  <w16cid:commentId w16cid:paraId="0DAD742E" w16cid:durableId="33D5519A"/>
  <w16cid:commentId w16cid:paraId="3A254FF0" w16cid:durableId="3A254FF0"/>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12CAB4" w14:textId="77777777" w:rsidR="00A57773" w:rsidRDefault="00A57773">
      <w:r>
        <w:separator/>
      </w:r>
    </w:p>
  </w:endnote>
  <w:endnote w:type="continuationSeparator" w:id="0">
    <w:p w14:paraId="7E5B73D1" w14:textId="77777777" w:rsidR="00A57773" w:rsidRDefault="00A577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Arial"/>
    <w:charset w:val="00"/>
    <w:family w:val="swiss"/>
    <w:pitch w:val="variable"/>
    <w:sig w:usb0="00000001"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Aptos Display">
    <w:altName w:val="Arial"/>
    <w:charset w:val="00"/>
    <w:family w:val="swiss"/>
    <w:pitch w:val="variable"/>
    <w:sig w:usb0="00000001"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049669" w14:textId="77777777" w:rsidR="00BD7B80" w:rsidRPr="00BD7B80" w:rsidRDefault="00722876">
    <w:pPr>
      <w:pStyle w:val="Zpat"/>
    </w:pPr>
    <w:r>
      <w:rPr>
        <w:noProof/>
        <w:lang w:eastAsia="cs-CZ"/>
      </w:rPr>
      <mc:AlternateContent>
        <mc:Choice Requires="wps">
          <w:drawing>
            <wp:anchor distT="0" distB="0" distL="0" distR="0" simplePos="0" relativeHeight="251658240" behindDoc="0" locked="0" layoutInCell="1" allowOverlap="1" wp14:anchorId="737F3614" wp14:editId="507DB68C">
              <wp:simplePos x="0" y="0"/>
              <wp:positionH relativeFrom="margin">
                <wp:align>center</wp:align>
              </wp:positionH>
              <wp:positionV relativeFrom="paragraph">
                <wp:posOffset>635</wp:posOffset>
              </wp:positionV>
              <wp:extent cx="13970" cy="146050"/>
              <wp:effectExtent l="0" t="0" r="0" b="0"/>
              <wp:wrapSquare wrapText="largest"/>
              <wp:docPr id="228989238" name="Textové pol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970" cy="146050"/>
                      </a:xfrm>
                      <a:prstGeom prst="rect">
                        <a:avLst/>
                      </a:prstGeom>
                      <a:solidFill>
                        <a:srgbClr val="FFFFFF">
                          <a:alpha val="0"/>
                        </a:srgbClr>
                      </a:solidFill>
                      <a:ln>
                        <a:noFill/>
                      </a:ln>
                    </wps:spPr>
                    <wps:txbx>
                      <w:txbxContent>
                        <w:p w14:paraId="79F4C529" w14:textId="77777777" w:rsidR="001263EA" w:rsidRDefault="001263EA">
                          <w:pPr>
                            <w:pStyle w:val="Zpa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7F3614" id="_x0000_t202" coordsize="21600,21600" o:spt="202" path="m,l,21600r21600,l21600,xe">
              <v:stroke joinstyle="miter"/>
              <v:path gradientshapeok="t" o:connecttype="rect"/>
            </v:shapetype>
            <v:shape id="Textové pole 7" o:spid="_x0000_s1026" type="#_x0000_t202" style="position:absolute;margin-left:0;margin-top:.05pt;width:1.1pt;height:11.5pt;z-index:251658240;visibility:visible;mso-wrap-style:square;mso-width-percent:0;mso-height-percent:0;mso-wrap-distance-left:0;mso-wrap-distance-top:0;mso-wrap-distance-right:0;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" stroked="f">
              <v:fill opacity="0"/>
              <v:textbox inset="0,0,0,0">
                <w:txbxContent>
                  <w:p w14:paraId="79F4C529" w14:textId="77777777" w:rsidR="001263EA" w:rsidRDefault="001263EA">
                    <w:pPr>
                      <w:pStyle w:val="Zpat"/>
                    </w:pPr>
                  </w:p>
                </w:txbxContent>
              </v:textbox>
              <w10:wrap type="square" side="largest" anchorx="margin"/>
            </v:shape>
          </w:pict>
        </mc:Fallback>
      </mc:AlternateContent>
    </w:r>
    <w:r w:rsidR="001263EA" w:rsidRPr="00BD7B80">
      <w:t>č.</w:t>
    </w:r>
    <w:r w:rsidR="00BD7B80" w:rsidRPr="00BD7B80">
      <w:t xml:space="preserve"> smlouvy objednatele: </w:t>
    </w:r>
    <w:r w:rsidR="004516B1" w:rsidRPr="00BD7B80">
      <w:t>202</w:t>
    </w:r>
    <w:r w:rsidR="004516B1">
      <w:t>5</w:t>
    </w:r>
    <w:r w:rsidR="00BD7B80" w:rsidRPr="00BD7B80">
      <w:t>-</w:t>
    </w:r>
    <w:r w:rsidR="004C005A">
      <w:t>………</w:t>
    </w:r>
    <w:proofErr w:type="gramStart"/>
    <w:r w:rsidR="004C005A">
      <w:t>…..</w:t>
    </w:r>
    <w:r w:rsidR="001263EA" w:rsidRPr="00BD7B80">
      <w:t>/ORI</w:t>
    </w:r>
    <w:proofErr w:type="gramEnd"/>
  </w:p>
  <w:p w14:paraId="3E3CA577" w14:textId="77777777" w:rsidR="001263EA" w:rsidRDefault="001263EA">
    <w:pPr>
      <w:pStyle w:val="Zpat"/>
    </w:pPr>
    <w:r w:rsidRPr="00BD7B80">
      <w:tab/>
    </w:r>
  </w:p>
  <w:p w14:paraId="37A48B8A" w14:textId="77777777" w:rsidR="004C005A" w:rsidRPr="00BD7B80" w:rsidRDefault="004C005A">
    <w:pPr>
      <w:pStyle w:val="Zpat"/>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720EA4" w14:textId="77777777" w:rsidR="00A57773" w:rsidRDefault="00A57773">
      <w:r>
        <w:separator/>
      </w:r>
    </w:p>
  </w:footnote>
  <w:footnote w:type="continuationSeparator" w:id="0">
    <w:p w14:paraId="31905688" w14:textId="77777777" w:rsidR="00A57773" w:rsidRDefault="00A57773">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219E4C" w14:textId="77777777" w:rsidR="001263EA" w:rsidRDefault="001263EA">
    <w:pPr>
      <w:pStyle w:val="Zhlav"/>
    </w:pPr>
    <w:r>
      <w:tab/>
    </w:r>
    <w:r>
      <w:tab/>
      <w:t xml:space="preserve"> </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1134"/>
        </w:tabs>
        <w:ind w:left="1134" w:hanging="1134"/>
      </w:pPr>
    </w:lvl>
    <w:lvl w:ilvl="1">
      <w:start w:val="1"/>
      <w:numFmt w:val="decimal"/>
      <w:lvlText w:val="%1.%2."/>
      <w:lvlJc w:val="left"/>
      <w:pPr>
        <w:tabs>
          <w:tab w:val="num" w:pos="1134"/>
        </w:tabs>
        <w:ind w:left="1134" w:hanging="1134"/>
      </w:pPr>
    </w:lvl>
    <w:lvl w:ilvl="2">
      <w:start w:val="1"/>
      <w:numFmt w:val="decimal"/>
      <w:lvlText w:val="%1.%2.%3."/>
      <w:lvlJc w:val="left"/>
      <w:pPr>
        <w:tabs>
          <w:tab w:val="num" w:pos="1134"/>
        </w:tabs>
        <w:ind w:left="1134" w:hanging="1134"/>
      </w:pPr>
    </w:lvl>
    <w:lvl w:ilvl="3">
      <w:start w:val="1"/>
      <w:numFmt w:val="lowerLetter"/>
      <w:pStyle w:val="Nadpis4"/>
      <w:lvlText w:val="(%4)"/>
      <w:lvlJc w:val="left"/>
      <w:pPr>
        <w:tabs>
          <w:tab w:val="num" w:pos="1701"/>
        </w:tabs>
        <w:ind w:left="1701" w:hanging="567"/>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1" w15:restartNumberingAfterBreak="0">
    <w:nsid w:val="00000004"/>
    <w:multiLevelType w:val="multilevel"/>
    <w:tmpl w:val="00000004"/>
    <w:lvl w:ilvl="0">
      <w:start w:val="4"/>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00000005"/>
    <w:multiLevelType w:val="multilevel"/>
    <w:tmpl w:val="00000005"/>
    <w:lvl w:ilvl="0">
      <w:start w:val="6"/>
      <w:numFmt w:val="decimal"/>
      <w:lvlText w:val="%1."/>
      <w:lvlJc w:val="left"/>
      <w:pPr>
        <w:tabs>
          <w:tab w:val="num" w:pos="570"/>
        </w:tabs>
        <w:ind w:left="570" w:hanging="570"/>
      </w:pPr>
    </w:lvl>
    <w:lvl w:ilvl="1">
      <w:start w:val="1"/>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 w15:restartNumberingAfterBreak="0">
    <w:nsid w:val="00000007"/>
    <w:multiLevelType w:val="singleLevel"/>
    <w:tmpl w:val="00000007"/>
    <w:name w:val="WW8Num7"/>
    <w:lvl w:ilvl="0">
      <w:start w:val="1"/>
      <w:numFmt w:val="upperLetter"/>
      <w:lvlText w:val="(%1)"/>
      <w:lvlJc w:val="left"/>
      <w:pPr>
        <w:tabs>
          <w:tab w:val="num" w:pos="705"/>
        </w:tabs>
        <w:ind w:left="705" w:hanging="705"/>
      </w:pPr>
      <w:rPr>
        <w:rFonts w:cs="Times New Roman"/>
        <w:sz w:val="22"/>
        <w:szCs w:val="22"/>
      </w:rPr>
    </w:lvl>
  </w:abstractNum>
  <w:abstractNum w:abstractNumId="4" w15:restartNumberingAfterBreak="0">
    <w:nsid w:val="00000008"/>
    <w:multiLevelType w:val="multilevel"/>
    <w:tmpl w:val="7BAAAF58"/>
    <w:lvl w:ilvl="0">
      <w:start w:val="1"/>
      <w:numFmt w:val="decimal"/>
      <w:lvlText w:val="%1."/>
      <w:lvlJc w:val="left"/>
      <w:pPr>
        <w:tabs>
          <w:tab w:val="num" w:pos="705"/>
        </w:tabs>
        <w:ind w:left="705" w:hanging="705"/>
      </w:pPr>
    </w:lvl>
    <w:lvl w:ilvl="1">
      <w:start w:val="1"/>
      <w:numFmt w:val="decimal"/>
      <w:lvlText w:val="%1.%2."/>
      <w:lvlJc w:val="left"/>
      <w:pPr>
        <w:tabs>
          <w:tab w:val="num" w:pos="705"/>
        </w:tabs>
        <w:ind w:left="705" w:hanging="705"/>
      </w:pPr>
      <w:rPr>
        <w:b w:val="0"/>
        <w:bCs/>
        <w:strike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5" w15:restartNumberingAfterBreak="0">
    <w:nsid w:val="0000000B"/>
    <w:multiLevelType w:val="multilevel"/>
    <w:tmpl w:val="0000000B"/>
    <w:lvl w:ilvl="0">
      <w:start w:val="7"/>
      <w:numFmt w:val="decimal"/>
      <w:lvlText w:val="%1."/>
      <w:lvlJc w:val="left"/>
      <w:pPr>
        <w:tabs>
          <w:tab w:val="num" w:pos="705"/>
        </w:tabs>
        <w:ind w:left="705" w:hanging="705"/>
      </w:pPr>
    </w:lvl>
    <w:lvl w:ilvl="1">
      <w:start w:val="1"/>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0000000E"/>
    <w:multiLevelType w:val="multilevel"/>
    <w:tmpl w:val="0000000E"/>
    <w:lvl w:ilvl="0">
      <w:start w:val="10"/>
      <w:numFmt w:val="decimal"/>
      <w:lvlText w:val="%1."/>
      <w:lvlJc w:val="left"/>
      <w:pPr>
        <w:tabs>
          <w:tab w:val="num" w:pos="570"/>
        </w:tabs>
        <w:ind w:left="570" w:hanging="570"/>
      </w:pPr>
    </w:lvl>
    <w:lvl w:ilvl="1">
      <w:start w:val="7"/>
      <w:numFmt w:val="decimal"/>
      <w:lvlText w:val="%1.%2."/>
      <w:lvlJc w:val="left"/>
      <w:pPr>
        <w:tabs>
          <w:tab w:val="num" w:pos="570"/>
        </w:tabs>
        <w:ind w:left="570" w:hanging="57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15:restartNumberingAfterBreak="0">
    <w:nsid w:val="00000010"/>
    <w:multiLevelType w:val="singleLevel"/>
    <w:tmpl w:val="00000010"/>
    <w:lvl w:ilvl="0">
      <w:start w:val="1"/>
      <w:numFmt w:val="upperLetter"/>
      <w:lvlText w:val="(%1)"/>
      <w:lvlJc w:val="left"/>
      <w:pPr>
        <w:tabs>
          <w:tab w:val="num" w:pos="705"/>
        </w:tabs>
        <w:ind w:left="705" w:hanging="705"/>
      </w:pPr>
    </w:lvl>
  </w:abstractNum>
  <w:abstractNum w:abstractNumId="8" w15:restartNumberingAfterBreak="0">
    <w:nsid w:val="00000013"/>
    <w:multiLevelType w:val="singleLevel"/>
    <w:tmpl w:val="04050017"/>
    <w:lvl w:ilvl="0">
      <w:start w:val="1"/>
      <w:numFmt w:val="lowerLetter"/>
      <w:lvlText w:val="%1)"/>
      <w:lvlJc w:val="left"/>
      <w:pPr>
        <w:ind w:left="720" w:hanging="360"/>
      </w:pPr>
    </w:lvl>
  </w:abstractNum>
  <w:abstractNum w:abstractNumId="9" w15:restartNumberingAfterBreak="0">
    <w:nsid w:val="00000015"/>
    <w:multiLevelType w:val="multilevel"/>
    <w:tmpl w:val="00000015"/>
    <w:lvl w:ilvl="0">
      <w:start w:val="12"/>
      <w:numFmt w:val="decimal"/>
      <w:lvlText w:val="%1."/>
      <w:lvlJc w:val="left"/>
      <w:pPr>
        <w:tabs>
          <w:tab w:val="num" w:pos="705"/>
        </w:tabs>
        <w:ind w:left="705" w:hanging="705"/>
      </w:pPr>
    </w:lvl>
    <w:lvl w:ilvl="1">
      <w:start w:val="2"/>
      <w:numFmt w:val="decimal"/>
      <w:lvlText w:val="%1.%2."/>
      <w:lvlJc w:val="left"/>
      <w:pPr>
        <w:tabs>
          <w:tab w:val="num" w:pos="705"/>
        </w:tabs>
        <w:ind w:left="705" w:hanging="705"/>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0" w15:restartNumberingAfterBreak="0">
    <w:nsid w:val="00000016"/>
    <w:multiLevelType w:val="multilevel"/>
    <w:tmpl w:val="00000016"/>
    <w:lvl w:ilvl="0">
      <w:start w:val="9"/>
      <w:numFmt w:val="decimal"/>
      <w:lvlText w:val="%1."/>
      <w:lvlJc w:val="left"/>
      <w:pPr>
        <w:tabs>
          <w:tab w:val="num" w:pos="360"/>
        </w:tabs>
        <w:ind w:left="360" w:hanging="360"/>
      </w:pPr>
    </w:lvl>
    <w:lvl w:ilvl="1">
      <w:start w:val="4"/>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15:restartNumberingAfterBreak="0">
    <w:nsid w:val="00000017"/>
    <w:multiLevelType w:val="singleLevel"/>
    <w:tmpl w:val="00000017"/>
    <w:lvl w:ilvl="0">
      <w:start w:val="1"/>
      <w:numFmt w:val="lowerRoman"/>
      <w:lvlText w:val="(%1)"/>
      <w:lvlJc w:val="left"/>
      <w:pPr>
        <w:tabs>
          <w:tab w:val="num" w:pos="1429"/>
        </w:tabs>
        <w:ind w:left="1429" w:hanging="720"/>
      </w:pPr>
    </w:lvl>
  </w:abstractNum>
  <w:abstractNum w:abstractNumId="12" w15:restartNumberingAfterBreak="0">
    <w:nsid w:val="00000019"/>
    <w:multiLevelType w:val="multilevel"/>
    <w:tmpl w:val="5AC0D9CC"/>
    <w:lvl w:ilvl="0">
      <w:start w:val="5"/>
      <w:numFmt w:val="decimal"/>
      <w:lvlText w:val="%1."/>
      <w:lvlJc w:val="left"/>
      <w:pPr>
        <w:tabs>
          <w:tab w:val="num" w:pos="570"/>
        </w:tabs>
        <w:ind w:left="570" w:hanging="570"/>
      </w:pPr>
    </w:lvl>
    <w:lvl w:ilvl="1">
      <w:start w:val="1"/>
      <w:numFmt w:val="decimal"/>
      <w:lvlText w:val="%1.%2."/>
      <w:lvlJc w:val="left"/>
      <w:pPr>
        <w:tabs>
          <w:tab w:val="num" w:pos="570"/>
        </w:tabs>
        <w:ind w:left="570" w:hanging="570"/>
      </w:pPr>
      <w:rPr>
        <w:i w:val="0"/>
      </w:r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3"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04E747DD"/>
    <w:multiLevelType w:val="multilevel"/>
    <w:tmpl w:val="1632E68C"/>
    <w:lvl w:ilvl="0">
      <w:start w:val="1"/>
      <w:numFmt w:val="decimal"/>
      <w:pStyle w:val="KGS-smlouva-nadpis"/>
      <w:lvlText w:val="%1."/>
      <w:lvlJc w:val="left"/>
      <w:pPr>
        <w:ind w:left="510" w:hanging="510"/>
      </w:pPr>
    </w:lvl>
    <w:lvl w:ilvl="1">
      <w:start w:val="1"/>
      <w:numFmt w:val="decimal"/>
      <w:pStyle w:val="KGS-smlouva-text-uroven-1"/>
      <w:lvlText w:val="%1.%2."/>
      <w:lvlJc w:val="left"/>
      <w:pPr>
        <w:ind w:left="1248" w:hanging="680"/>
      </w:pPr>
      <w:rPr>
        <w:b w:val="0"/>
        <w:bCs w:val="0"/>
      </w:rPr>
    </w:lvl>
    <w:lvl w:ilvl="2">
      <w:numFmt w:val="bullet"/>
      <w:lvlText w:val="-"/>
      <w:lvlJc w:val="left"/>
      <w:pPr>
        <w:ind w:left="1040" w:hanging="360"/>
      </w:pPr>
      <w:rPr>
        <w:rFonts w:ascii="Calibri" w:eastAsia="Calibri" w:hAnsi="Calibri" w:hint="default"/>
      </w:rPr>
    </w:lvl>
    <w:lvl w:ilvl="3">
      <w:start w:val="1"/>
      <w:numFmt w:val="lowerLetter"/>
      <w:pStyle w:val="KGS-smlouva-text-uroven-3"/>
      <w:lvlText w:val="(%4)"/>
      <w:lvlJc w:val="left"/>
      <w:pPr>
        <w:ind w:left="1758" w:hanging="397"/>
      </w:pPr>
      <w:rPr>
        <w:rFonts w:hint="default"/>
        <w:b w:val="0"/>
        <w:bCs/>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07BE3D3D"/>
    <w:multiLevelType w:val="hybridMultilevel"/>
    <w:tmpl w:val="340E5872"/>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0FE14C41"/>
    <w:multiLevelType w:val="multilevel"/>
    <w:tmpl w:val="0FE14C41"/>
    <w:lvl w:ilvl="0">
      <w:start w:val="1"/>
      <w:numFmt w:val="upperLetter"/>
      <w:lvlText w:val="(%1)"/>
      <w:lvlJc w:val="left"/>
      <w:pPr>
        <w:ind w:left="928" w:hanging="360"/>
      </w:pPr>
      <w:rPr>
        <w:b w:val="0"/>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7" w15:restartNumberingAfterBreak="0">
    <w:nsid w:val="171F3A15"/>
    <w:multiLevelType w:val="hybridMultilevel"/>
    <w:tmpl w:val="B37E6110"/>
    <w:lvl w:ilvl="0" w:tplc="2EB0752A">
      <w:start w:val="4"/>
      <w:numFmt w:val="bullet"/>
      <w:lvlText w:val="-"/>
      <w:lvlJc w:val="left"/>
      <w:pPr>
        <w:ind w:left="720" w:hanging="360"/>
      </w:pPr>
      <w:rPr>
        <w:rFonts w:ascii="Tahoma" w:eastAsia="Calibri" w:hAnsi="Tahoma" w:cs="Tahoma"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72F5FA4"/>
    <w:multiLevelType w:val="multilevel"/>
    <w:tmpl w:val="272F5FA4"/>
    <w:lvl w:ilvl="0">
      <w:start w:val="1"/>
      <w:numFmt w:val="lowerLetter"/>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19" w15:restartNumberingAfterBreak="0">
    <w:nsid w:val="2B7E2946"/>
    <w:multiLevelType w:val="multilevel"/>
    <w:tmpl w:val="2B7E2946"/>
    <w:lvl w:ilvl="0">
      <w:start w:val="1"/>
      <w:numFmt w:val="bullet"/>
      <w:lvlText w:val=""/>
      <w:lvlJc w:val="left"/>
      <w:pPr>
        <w:ind w:left="1429" w:hanging="360"/>
      </w:pPr>
      <w:rPr>
        <w:rFonts w:ascii="Symbol" w:hAnsi="Symbol" w:hint="default"/>
      </w:rPr>
    </w:lvl>
    <w:lvl w:ilvl="1">
      <w:start w:val="1"/>
      <w:numFmt w:val="bullet"/>
      <w:lvlText w:val="o"/>
      <w:lvlJc w:val="left"/>
      <w:pPr>
        <w:ind w:left="2149" w:hanging="360"/>
      </w:pPr>
      <w:rPr>
        <w:rFonts w:ascii="Courier New" w:hAnsi="Courier New" w:cs="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cs="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cs="Courier New" w:hint="default"/>
      </w:rPr>
    </w:lvl>
    <w:lvl w:ilvl="8">
      <w:start w:val="1"/>
      <w:numFmt w:val="bullet"/>
      <w:lvlText w:val=""/>
      <w:lvlJc w:val="left"/>
      <w:pPr>
        <w:ind w:left="7189" w:hanging="360"/>
      </w:pPr>
      <w:rPr>
        <w:rFonts w:ascii="Wingdings" w:hAnsi="Wingdings" w:hint="default"/>
      </w:rPr>
    </w:lvl>
  </w:abstractNum>
  <w:abstractNum w:abstractNumId="20" w15:restartNumberingAfterBreak="0">
    <w:nsid w:val="2BFA5AEA"/>
    <w:multiLevelType w:val="multilevel"/>
    <w:tmpl w:val="2BFA5AEA"/>
    <w:lvl w:ilvl="0">
      <w:start w:val="1"/>
      <w:numFmt w:val="upperLetter"/>
      <w:lvlText w:val="(%1)"/>
      <w:lvlJc w:val="left"/>
      <w:pPr>
        <w:ind w:left="4062" w:hanging="360"/>
      </w:pPr>
    </w:lvl>
    <w:lvl w:ilvl="1">
      <w:start w:val="1"/>
      <w:numFmt w:val="lowerLetter"/>
      <w:lvlText w:val="%2."/>
      <w:lvlJc w:val="left"/>
      <w:pPr>
        <w:ind w:left="4782" w:hanging="360"/>
      </w:pPr>
    </w:lvl>
    <w:lvl w:ilvl="2">
      <w:start w:val="1"/>
      <w:numFmt w:val="lowerRoman"/>
      <w:lvlText w:val="%3."/>
      <w:lvlJc w:val="right"/>
      <w:pPr>
        <w:ind w:left="5502" w:hanging="180"/>
      </w:pPr>
    </w:lvl>
    <w:lvl w:ilvl="3">
      <w:start w:val="1"/>
      <w:numFmt w:val="decimal"/>
      <w:lvlText w:val="%4."/>
      <w:lvlJc w:val="left"/>
      <w:pPr>
        <w:ind w:left="6222" w:hanging="360"/>
      </w:pPr>
    </w:lvl>
    <w:lvl w:ilvl="4">
      <w:start w:val="1"/>
      <w:numFmt w:val="lowerLetter"/>
      <w:lvlText w:val="%5."/>
      <w:lvlJc w:val="left"/>
      <w:pPr>
        <w:ind w:left="6942" w:hanging="360"/>
      </w:pPr>
    </w:lvl>
    <w:lvl w:ilvl="5">
      <w:start w:val="1"/>
      <w:numFmt w:val="lowerRoman"/>
      <w:lvlText w:val="%6."/>
      <w:lvlJc w:val="right"/>
      <w:pPr>
        <w:ind w:left="7662" w:hanging="180"/>
      </w:pPr>
    </w:lvl>
    <w:lvl w:ilvl="6">
      <w:start w:val="1"/>
      <w:numFmt w:val="decimal"/>
      <w:lvlText w:val="%7."/>
      <w:lvlJc w:val="left"/>
      <w:pPr>
        <w:ind w:left="8382" w:hanging="360"/>
      </w:pPr>
    </w:lvl>
    <w:lvl w:ilvl="7">
      <w:start w:val="1"/>
      <w:numFmt w:val="lowerLetter"/>
      <w:lvlText w:val="%8."/>
      <w:lvlJc w:val="left"/>
      <w:pPr>
        <w:ind w:left="9102" w:hanging="360"/>
      </w:pPr>
    </w:lvl>
    <w:lvl w:ilvl="8">
      <w:start w:val="1"/>
      <w:numFmt w:val="lowerRoman"/>
      <w:lvlText w:val="%9."/>
      <w:lvlJc w:val="right"/>
      <w:pPr>
        <w:ind w:left="9822" w:hanging="180"/>
      </w:pPr>
    </w:lvl>
  </w:abstractNum>
  <w:abstractNum w:abstractNumId="21" w15:restartNumberingAfterBreak="0">
    <w:nsid w:val="2D972E02"/>
    <w:multiLevelType w:val="hybridMultilevel"/>
    <w:tmpl w:val="9D3815B2"/>
    <w:lvl w:ilvl="0" w:tplc="3C42FC88">
      <w:start w:val="1"/>
      <w:numFmt w:val="decimal"/>
      <w:lvlText w:val="%1.)"/>
      <w:lvlJc w:val="left"/>
      <w:pPr>
        <w:ind w:left="1494" w:hanging="360"/>
      </w:pPr>
      <w:rPr>
        <w:rFonts w:cs="Times New Roman" w:hint="default"/>
      </w:rPr>
    </w:lvl>
    <w:lvl w:ilvl="1" w:tplc="04050019" w:tentative="1">
      <w:start w:val="1"/>
      <w:numFmt w:val="lowerLetter"/>
      <w:lvlText w:val="%2."/>
      <w:lvlJc w:val="left"/>
      <w:pPr>
        <w:ind w:left="2214" w:hanging="360"/>
      </w:pPr>
    </w:lvl>
    <w:lvl w:ilvl="2" w:tplc="0405001B" w:tentative="1">
      <w:start w:val="1"/>
      <w:numFmt w:val="lowerRoman"/>
      <w:lvlText w:val="%3."/>
      <w:lvlJc w:val="right"/>
      <w:pPr>
        <w:ind w:left="2934" w:hanging="180"/>
      </w:pPr>
    </w:lvl>
    <w:lvl w:ilvl="3" w:tplc="0405000F" w:tentative="1">
      <w:start w:val="1"/>
      <w:numFmt w:val="decimal"/>
      <w:lvlText w:val="%4."/>
      <w:lvlJc w:val="left"/>
      <w:pPr>
        <w:ind w:left="3654" w:hanging="360"/>
      </w:pPr>
    </w:lvl>
    <w:lvl w:ilvl="4" w:tplc="04050019" w:tentative="1">
      <w:start w:val="1"/>
      <w:numFmt w:val="lowerLetter"/>
      <w:lvlText w:val="%5."/>
      <w:lvlJc w:val="left"/>
      <w:pPr>
        <w:ind w:left="4374" w:hanging="360"/>
      </w:pPr>
    </w:lvl>
    <w:lvl w:ilvl="5" w:tplc="0405001B" w:tentative="1">
      <w:start w:val="1"/>
      <w:numFmt w:val="lowerRoman"/>
      <w:lvlText w:val="%6."/>
      <w:lvlJc w:val="right"/>
      <w:pPr>
        <w:ind w:left="5094" w:hanging="180"/>
      </w:pPr>
    </w:lvl>
    <w:lvl w:ilvl="6" w:tplc="0405000F" w:tentative="1">
      <w:start w:val="1"/>
      <w:numFmt w:val="decimal"/>
      <w:lvlText w:val="%7."/>
      <w:lvlJc w:val="left"/>
      <w:pPr>
        <w:ind w:left="5814" w:hanging="360"/>
      </w:pPr>
    </w:lvl>
    <w:lvl w:ilvl="7" w:tplc="04050019" w:tentative="1">
      <w:start w:val="1"/>
      <w:numFmt w:val="lowerLetter"/>
      <w:lvlText w:val="%8."/>
      <w:lvlJc w:val="left"/>
      <w:pPr>
        <w:ind w:left="6534" w:hanging="360"/>
      </w:pPr>
    </w:lvl>
    <w:lvl w:ilvl="8" w:tplc="0405001B" w:tentative="1">
      <w:start w:val="1"/>
      <w:numFmt w:val="lowerRoman"/>
      <w:lvlText w:val="%9."/>
      <w:lvlJc w:val="right"/>
      <w:pPr>
        <w:ind w:left="7254" w:hanging="180"/>
      </w:pPr>
    </w:lvl>
  </w:abstractNum>
  <w:abstractNum w:abstractNumId="22" w15:restartNumberingAfterBreak="0">
    <w:nsid w:val="304160D9"/>
    <w:multiLevelType w:val="hybridMultilevel"/>
    <w:tmpl w:val="983A97B4"/>
    <w:lvl w:ilvl="0" w:tplc="7C765B44">
      <w:numFmt w:val="bullet"/>
      <w:lvlText w:val="-"/>
      <w:lvlJc w:val="left"/>
      <w:pPr>
        <w:ind w:left="786" w:hanging="360"/>
      </w:pPr>
      <w:rPr>
        <w:rFonts w:ascii="Calibri" w:eastAsia="Times New Roman" w:hAnsi="Calibri" w:cs="Calibri"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15:restartNumberingAfterBreak="0">
    <w:nsid w:val="3C490811"/>
    <w:multiLevelType w:val="multilevel"/>
    <w:tmpl w:val="60400F3A"/>
    <w:lvl w:ilvl="0">
      <w:start w:val="7"/>
      <w:numFmt w:val="decimal"/>
      <w:lvlText w:val="%1"/>
      <w:lvlJc w:val="left"/>
      <w:pPr>
        <w:ind w:left="420" w:hanging="420"/>
      </w:pPr>
      <w:rPr>
        <w:rFonts w:hint="default"/>
      </w:rPr>
    </w:lvl>
    <w:lvl w:ilvl="1">
      <w:start w:val="10"/>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15:restartNumberingAfterBreak="0">
    <w:nsid w:val="4CAF0A0D"/>
    <w:multiLevelType w:val="hybridMultilevel"/>
    <w:tmpl w:val="484018CE"/>
    <w:lvl w:ilvl="0" w:tplc="B47A3EC4">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45F1705"/>
    <w:multiLevelType w:val="hybridMultilevel"/>
    <w:tmpl w:val="A9DE4E9A"/>
    <w:lvl w:ilvl="0" w:tplc="04050001">
      <w:start w:val="1"/>
      <w:numFmt w:val="bullet"/>
      <w:lvlText w:val=""/>
      <w:lvlJc w:val="left"/>
      <w:pPr>
        <w:ind w:left="1487" w:hanging="360"/>
      </w:pPr>
      <w:rPr>
        <w:rFonts w:ascii="Symbol" w:hAnsi="Symbol" w:hint="default"/>
      </w:rPr>
    </w:lvl>
    <w:lvl w:ilvl="1" w:tplc="04050003" w:tentative="1">
      <w:start w:val="1"/>
      <w:numFmt w:val="bullet"/>
      <w:lvlText w:val="o"/>
      <w:lvlJc w:val="left"/>
      <w:pPr>
        <w:ind w:left="2207" w:hanging="360"/>
      </w:pPr>
      <w:rPr>
        <w:rFonts w:ascii="Courier New" w:hAnsi="Courier New" w:cs="Courier New" w:hint="default"/>
      </w:rPr>
    </w:lvl>
    <w:lvl w:ilvl="2" w:tplc="04050005" w:tentative="1">
      <w:start w:val="1"/>
      <w:numFmt w:val="bullet"/>
      <w:lvlText w:val=""/>
      <w:lvlJc w:val="left"/>
      <w:pPr>
        <w:ind w:left="2927" w:hanging="360"/>
      </w:pPr>
      <w:rPr>
        <w:rFonts w:ascii="Wingdings" w:hAnsi="Wingdings" w:hint="default"/>
      </w:rPr>
    </w:lvl>
    <w:lvl w:ilvl="3" w:tplc="04050001" w:tentative="1">
      <w:start w:val="1"/>
      <w:numFmt w:val="bullet"/>
      <w:lvlText w:val=""/>
      <w:lvlJc w:val="left"/>
      <w:pPr>
        <w:ind w:left="3647" w:hanging="360"/>
      </w:pPr>
      <w:rPr>
        <w:rFonts w:ascii="Symbol" w:hAnsi="Symbol" w:hint="default"/>
      </w:rPr>
    </w:lvl>
    <w:lvl w:ilvl="4" w:tplc="04050003" w:tentative="1">
      <w:start w:val="1"/>
      <w:numFmt w:val="bullet"/>
      <w:lvlText w:val="o"/>
      <w:lvlJc w:val="left"/>
      <w:pPr>
        <w:ind w:left="4367" w:hanging="360"/>
      </w:pPr>
      <w:rPr>
        <w:rFonts w:ascii="Courier New" w:hAnsi="Courier New" w:cs="Courier New" w:hint="default"/>
      </w:rPr>
    </w:lvl>
    <w:lvl w:ilvl="5" w:tplc="04050005" w:tentative="1">
      <w:start w:val="1"/>
      <w:numFmt w:val="bullet"/>
      <w:lvlText w:val=""/>
      <w:lvlJc w:val="left"/>
      <w:pPr>
        <w:ind w:left="5087" w:hanging="360"/>
      </w:pPr>
      <w:rPr>
        <w:rFonts w:ascii="Wingdings" w:hAnsi="Wingdings" w:hint="default"/>
      </w:rPr>
    </w:lvl>
    <w:lvl w:ilvl="6" w:tplc="04050001" w:tentative="1">
      <w:start w:val="1"/>
      <w:numFmt w:val="bullet"/>
      <w:lvlText w:val=""/>
      <w:lvlJc w:val="left"/>
      <w:pPr>
        <w:ind w:left="5807" w:hanging="360"/>
      </w:pPr>
      <w:rPr>
        <w:rFonts w:ascii="Symbol" w:hAnsi="Symbol" w:hint="default"/>
      </w:rPr>
    </w:lvl>
    <w:lvl w:ilvl="7" w:tplc="04050003" w:tentative="1">
      <w:start w:val="1"/>
      <w:numFmt w:val="bullet"/>
      <w:lvlText w:val="o"/>
      <w:lvlJc w:val="left"/>
      <w:pPr>
        <w:ind w:left="6527" w:hanging="360"/>
      </w:pPr>
      <w:rPr>
        <w:rFonts w:ascii="Courier New" w:hAnsi="Courier New" w:cs="Courier New" w:hint="default"/>
      </w:rPr>
    </w:lvl>
    <w:lvl w:ilvl="8" w:tplc="04050005" w:tentative="1">
      <w:start w:val="1"/>
      <w:numFmt w:val="bullet"/>
      <w:lvlText w:val=""/>
      <w:lvlJc w:val="left"/>
      <w:pPr>
        <w:ind w:left="7247" w:hanging="360"/>
      </w:pPr>
      <w:rPr>
        <w:rFonts w:ascii="Wingdings" w:hAnsi="Wingdings" w:hint="default"/>
      </w:rPr>
    </w:lvl>
  </w:abstractNum>
  <w:abstractNum w:abstractNumId="26" w15:restartNumberingAfterBreak="0">
    <w:nsid w:val="55416063"/>
    <w:multiLevelType w:val="hybridMultilevel"/>
    <w:tmpl w:val="0FEC0E7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8AD1E1C"/>
    <w:multiLevelType w:val="multilevel"/>
    <w:tmpl w:val="58AD1E1C"/>
    <w:lvl w:ilvl="0">
      <w:start w:val="1"/>
      <w:numFmt w:val="bullet"/>
      <w:lvlText w:val=""/>
      <w:lvlJc w:val="left"/>
      <w:pPr>
        <w:ind w:left="1423" w:hanging="360"/>
      </w:pPr>
      <w:rPr>
        <w:rFonts w:ascii="Symbol" w:hAnsi="Symbol" w:hint="default"/>
      </w:rPr>
    </w:lvl>
    <w:lvl w:ilvl="1">
      <w:start w:val="1"/>
      <w:numFmt w:val="bullet"/>
      <w:lvlText w:val="o"/>
      <w:lvlJc w:val="left"/>
      <w:pPr>
        <w:ind w:left="2143" w:hanging="360"/>
      </w:pPr>
      <w:rPr>
        <w:rFonts w:ascii="Courier New" w:hAnsi="Courier New" w:cs="Courier New" w:hint="default"/>
      </w:rPr>
    </w:lvl>
    <w:lvl w:ilvl="2">
      <w:start w:val="1"/>
      <w:numFmt w:val="bullet"/>
      <w:lvlText w:val=""/>
      <w:lvlJc w:val="left"/>
      <w:pPr>
        <w:ind w:left="2863" w:hanging="360"/>
      </w:pPr>
      <w:rPr>
        <w:rFonts w:ascii="Wingdings" w:hAnsi="Wingdings" w:hint="default"/>
      </w:rPr>
    </w:lvl>
    <w:lvl w:ilvl="3">
      <w:start w:val="1"/>
      <w:numFmt w:val="bullet"/>
      <w:lvlText w:val=""/>
      <w:lvlJc w:val="left"/>
      <w:pPr>
        <w:ind w:left="3583" w:hanging="360"/>
      </w:pPr>
      <w:rPr>
        <w:rFonts w:ascii="Symbol" w:hAnsi="Symbol" w:hint="default"/>
      </w:rPr>
    </w:lvl>
    <w:lvl w:ilvl="4">
      <w:start w:val="1"/>
      <w:numFmt w:val="bullet"/>
      <w:lvlText w:val="o"/>
      <w:lvlJc w:val="left"/>
      <w:pPr>
        <w:ind w:left="4303" w:hanging="360"/>
      </w:pPr>
      <w:rPr>
        <w:rFonts w:ascii="Courier New" w:hAnsi="Courier New" w:cs="Courier New" w:hint="default"/>
      </w:rPr>
    </w:lvl>
    <w:lvl w:ilvl="5">
      <w:start w:val="1"/>
      <w:numFmt w:val="bullet"/>
      <w:lvlText w:val=""/>
      <w:lvlJc w:val="left"/>
      <w:pPr>
        <w:ind w:left="5023" w:hanging="360"/>
      </w:pPr>
      <w:rPr>
        <w:rFonts w:ascii="Wingdings" w:hAnsi="Wingdings" w:hint="default"/>
      </w:rPr>
    </w:lvl>
    <w:lvl w:ilvl="6">
      <w:start w:val="1"/>
      <w:numFmt w:val="bullet"/>
      <w:lvlText w:val=""/>
      <w:lvlJc w:val="left"/>
      <w:pPr>
        <w:ind w:left="5743" w:hanging="360"/>
      </w:pPr>
      <w:rPr>
        <w:rFonts w:ascii="Symbol" w:hAnsi="Symbol" w:hint="default"/>
      </w:rPr>
    </w:lvl>
    <w:lvl w:ilvl="7">
      <w:start w:val="1"/>
      <w:numFmt w:val="bullet"/>
      <w:lvlText w:val="o"/>
      <w:lvlJc w:val="left"/>
      <w:pPr>
        <w:ind w:left="6463" w:hanging="360"/>
      </w:pPr>
      <w:rPr>
        <w:rFonts w:ascii="Courier New" w:hAnsi="Courier New" w:cs="Courier New" w:hint="default"/>
      </w:rPr>
    </w:lvl>
    <w:lvl w:ilvl="8">
      <w:start w:val="1"/>
      <w:numFmt w:val="bullet"/>
      <w:lvlText w:val=""/>
      <w:lvlJc w:val="left"/>
      <w:pPr>
        <w:ind w:left="7183" w:hanging="360"/>
      </w:pPr>
      <w:rPr>
        <w:rFonts w:ascii="Wingdings" w:hAnsi="Wingdings" w:hint="default"/>
      </w:rPr>
    </w:lvl>
  </w:abstractNum>
  <w:abstractNum w:abstractNumId="28" w15:restartNumberingAfterBreak="0">
    <w:nsid w:val="5E5C3B60"/>
    <w:multiLevelType w:val="multilevel"/>
    <w:tmpl w:val="5E5C3B60"/>
    <w:lvl w:ilvl="0">
      <w:start w:val="17"/>
      <w:numFmt w:val="decimal"/>
      <w:lvlText w:val="%1."/>
      <w:lvlJc w:val="left"/>
      <w:pPr>
        <w:ind w:left="560" w:hanging="560"/>
      </w:pPr>
      <w:rPr>
        <w:rFonts w:hint="default"/>
      </w:rPr>
    </w:lvl>
    <w:lvl w:ilvl="1">
      <w:start w:val="11"/>
      <w:numFmt w:val="decimal"/>
      <w:lvlText w:val="%1.%2."/>
      <w:lvlJc w:val="left"/>
      <w:pPr>
        <w:ind w:left="560" w:hanging="5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F59233E"/>
    <w:multiLevelType w:val="hybridMultilevel"/>
    <w:tmpl w:val="59A8FBF4"/>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0" w15:restartNumberingAfterBreak="0">
    <w:nsid w:val="652F0CED"/>
    <w:multiLevelType w:val="singleLevel"/>
    <w:tmpl w:val="652F0CED"/>
    <w:lvl w:ilvl="0">
      <w:start w:val="1"/>
      <w:numFmt w:val="bullet"/>
      <w:lvlText w:val=""/>
      <w:lvlJc w:val="left"/>
      <w:pPr>
        <w:tabs>
          <w:tab w:val="num" w:pos="360"/>
        </w:tabs>
        <w:ind w:left="360" w:hanging="360"/>
      </w:pPr>
      <w:rPr>
        <w:rFonts w:ascii="Symbol" w:hAnsi="Symbol" w:hint="default"/>
      </w:rPr>
    </w:lvl>
  </w:abstractNum>
  <w:abstractNum w:abstractNumId="31" w15:restartNumberingAfterBreak="0">
    <w:nsid w:val="66534AD9"/>
    <w:multiLevelType w:val="multilevel"/>
    <w:tmpl w:val="7CA64F60"/>
    <w:lvl w:ilvl="0">
      <w:start w:val="1"/>
      <w:numFmt w:val="bullet"/>
      <w:lvlText w:val=""/>
      <w:lvlJc w:val="left"/>
      <w:pPr>
        <w:ind w:left="1773" w:hanging="360"/>
      </w:pPr>
      <w:rPr>
        <w:rFonts w:ascii="Symbol" w:hAnsi="Symbol" w:hint="default"/>
      </w:rPr>
    </w:lvl>
    <w:lvl w:ilvl="1">
      <w:start w:val="1"/>
      <w:numFmt w:val="bullet"/>
      <w:lvlText w:val="o"/>
      <w:lvlJc w:val="left"/>
      <w:pPr>
        <w:ind w:left="2493" w:hanging="360"/>
      </w:pPr>
      <w:rPr>
        <w:rFonts w:ascii="Courier New" w:hAnsi="Courier New" w:cs="Courier New" w:hint="default"/>
      </w:rPr>
    </w:lvl>
    <w:lvl w:ilvl="2">
      <w:start w:val="1"/>
      <w:numFmt w:val="bullet"/>
      <w:lvlText w:val=""/>
      <w:lvlJc w:val="left"/>
      <w:pPr>
        <w:ind w:left="3213" w:hanging="360"/>
      </w:pPr>
      <w:rPr>
        <w:rFonts w:ascii="Wingdings" w:hAnsi="Wingdings" w:hint="default"/>
      </w:rPr>
    </w:lvl>
    <w:lvl w:ilvl="3">
      <w:start w:val="1"/>
      <w:numFmt w:val="bullet"/>
      <w:lvlText w:val=""/>
      <w:lvlJc w:val="left"/>
      <w:pPr>
        <w:ind w:left="3933" w:hanging="360"/>
      </w:pPr>
      <w:rPr>
        <w:rFonts w:ascii="Symbol" w:hAnsi="Symbol" w:hint="default"/>
      </w:rPr>
    </w:lvl>
    <w:lvl w:ilvl="4">
      <w:start w:val="1"/>
      <w:numFmt w:val="bullet"/>
      <w:lvlText w:val="o"/>
      <w:lvlJc w:val="left"/>
      <w:pPr>
        <w:ind w:left="4653" w:hanging="360"/>
      </w:pPr>
      <w:rPr>
        <w:rFonts w:ascii="Courier New" w:hAnsi="Courier New" w:cs="Courier New" w:hint="default"/>
      </w:rPr>
    </w:lvl>
    <w:lvl w:ilvl="5">
      <w:start w:val="1"/>
      <w:numFmt w:val="bullet"/>
      <w:lvlText w:val=""/>
      <w:lvlJc w:val="left"/>
      <w:pPr>
        <w:ind w:left="5373" w:hanging="360"/>
      </w:pPr>
      <w:rPr>
        <w:rFonts w:ascii="Wingdings" w:hAnsi="Wingdings" w:hint="default"/>
      </w:rPr>
    </w:lvl>
    <w:lvl w:ilvl="6">
      <w:start w:val="1"/>
      <w:numFmt w:val="bullet"/>
      <w:lvlText w:val=""/>
      <w:lvlJc w:val="left"/>
      <w:pPr>
        <w:ind w:left="6093" w:hanging="360"/>
      </w:pPr>
      <w:rPr>
        <w:rFonts w:ascii="Symbol" w:hAnsi="Symbol" w:hint="default"/>
      </w:rPr>
    </w:lvl>
    <w:lvl w:ilvl="7">
      <w:start w:val="1"/>
      <w:numFmt w:val="bullet"/>
      <w:lvlText w:val="o"/>
      <w:lvlJc w:val="left"/>
      <w:pPr>
        <w:ind w:left="6813" w:hanging="360"/>
      </w:pPr>
      <w:rPr>
        <w:rFonts w:ascii="Courier New" w:hAnsi="Courier New" w:cs="Courier New" w:hint="default"/>
      </w:rPr>
    </w:lvl>
    <w:lvl w:ilvl="8">
      <w:start w:val="1"/>
      <w:numFmt w:val="bullet"/>
      <w:lvlText w:val=""/>
      <w:lvlJc w:val="left"/>
      <w:pPr>
        <w:ind w:left="7533" w:hanging="360"/>
      </w:pPr>
      <w:rPr>
        <w:rFonts w:ascii="Wingdings" w:hAnsi="Wingdings" w:hint="default"/>
      </w:rPr>
    </w:lvl>
  </w:abstractNum>
  <w:abstractNum w:abstractNumId="32" w15:restartNumberingAfterBreak="0">
    <w:nsid w:val="72BB2F69"/>
    <w:multiLevelType w:val="hybridMultilevel"/>
    <w:tmpl w:val="1DD00E46"/>
    <w:lvl w:ilvl="0" w:tplc="FFFFFFFF">
      <w:start w:val="1"/>
      <w:numFmt w:val="lowerLetter"/>
      <w:lvlText w:val="%1)"/>
      <w:lvlJc w:val="left"/>
      <w:pPr>
        <w:ind w:left="720" w:hanging="360"/>
      </w:pPr>
    </w:lvl>
    <w:lvl w:ilvl="1" w:tplc="04050001">
      <w:start w:val="1"/>
      <w:numFmt w:val="bullet"/>
      <w:lvlText w:val=""/>
      <w:lvlJc w:val="left"/>
      <w:pPr>
        <w:ind w:left="1440" w:hanging="360"/>
      </w:pPr>
      <w:rPr>
        <w:rFonts w:ascii="Symbol" w:hAnsi="Symbol" w:hint="default"/>
      </w:rPr>
    </w:lvl>
    <w:lvl w:ilvl="2" w:tplc="FFFFFFFF">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 w15:restartNumberingAfterBreak="0">
    <w:nsid w:val="7A20745B"/>
    <w:multiLevelType w:val="hybridMultilevel"/>
    <w:tmpl w:val="222C565E"/>
    <w:lvl w:ilvl="0" w:tplc="AAF85852">
      <w:start w:val="1"/>
      <w:numFmt w:val="bullet"/>
      <w:pStyle w:val="KGS-smlouva-odrazky"/>
      <w:lvlText w:val="-"/>
      <w:lvlJc w:val="left"/>
      <w:pPr>
        <w:ind w:left="1040" w:hanging="360"/>
      </w:pPr>
      <w:rPr>
        <w:rFonts w:ascii="Times New Roman" w:eastAsiaTheme="minorHAnsi" w:hAnsi="Times New Roman" w:cs="Times New Roman" w:hint="default"/>
      </w:rPr>
    </w:lvl>
    <w:lvl w:ilvl="1" w:tplc="04050003">
      <w:start w:val="1"/>
      <w:numFmt w:val="bullet"/>
      <w:lvlText w:val="o"/>
      <w:lvlJc w:val="left"/>
      <w:pPr>
        <w:ind w:left="1760" w:hanging="360"/>
      </w:pPr>
      <w:rPr>
        <w:rFonts w:ascii="Courier New" w:hAnsi="Courier New" w:cs="Courier New" w:hint="default"/>
      </w:rPr>
    </w:lvl>
    <w:lvl w:ilvl="2" w:tplc="04050005">
      <w:start w:val="1"/>
      <w:numFmt w:val="bullet"/>
      <w:lvlText w:val=""/>
      <w:lvlJc w:val="left"/>
      <w:pPr>
        <w:ind w:left="2480" w:hanging="360"/>
      </w:pPr>
      <w:rPr>
        <w:rFonts w:ascii="Wingdings" w:hAnsi="Wingdings" w:hint="default"/>
      </w:rPr>
    </w:lvl>
    <w:lvl w:ilvl="3" w:tplc="04050001" w:tentative="1">
      <w:start w:val="1"/>
      <w:numFmt w:val="bullet"/>
      <w:lvlText w:val=""/>
      <w:lvlJc w:val="left"/>
      <w:pPr>
        <w:ind w:left="3200" w:hanging="360"/>
      </w:pPr>
      <w:rPr>
        <w:rFonts w:ascii="Symbol" w:hAnsi="Symbol" w:hint="default"/>
      </w:rPr>
    </w:lvl>
    <w:lvl w:ilvl="4" w:tplc="04050003" w:tentative="1">
      <w:start w:val="1"/>
      <w:numFmt w:val="bullet"/>
      <w:lvlText w:val="o"/>
      <w:lvlJc w:val="left"/>
      <w:pPr>
        <w:ind w:left="3920" w:hanging="360"/>
      </w:pPr>
      <w:rPr>
        <w:rFonts w:ascii="Courier New" w:hAnsi="Courier New" w:cs="Courier New" w:hint="default"/>
      </w:rPr>
    </w:lvl>
    <w:lvl w:ilvl="5" w:tplc="04050005" w:tentative="1">
      <w:start w:val="1"/>
      <w:numFmt w:val="bullet"/>
      <w:lvlText w:val=""/>
      <w:lvlJc w:val="left"/>
      <w:pPr>
        <w:ind w:left="4640" w:hanging="360"/>
      </w:pPr>
      <w:rPr>
        <w:rFonts w:ascii="Wingdings" w:hAnsi="Wingdings" w:hint="default"/>
      </w:rPr>
    </w:lvl>
    <w:lvl w:ilvl="6" w:tplc="04050001" w:tentative="1">
      <w:start w:val="1"/>
      <w:numFmt w:val="bullet"/>
      <w:lvlText w:val=""/>
      <w:lvlJc w:val="left"/>
      <w:pPr>
        <w:ind w:left="5360" w:hanging="360"/>
      </w:pPr>
      <w:rPr>
        <w:rFonts w:ascii="Symbol" w:hAnsi="Symbol" w:hint="default"/>
      </w:rPr>
    </w:lvl>
    <w:lvl w:ilvl="7" w:tplc="04050003" w:tentative="1">
      <w:start w:val="1"/>
      <w:numFmt w:val="bullet"/>
      <w:lvlText w:val="o"/>
      <w:lvlJc w:val="left"/>
      <w:pPr>
        <w:ind w:left="6080" w:hanging="360"/>
      </w:pPr>
      <w:rPr>
        <w:rFonts w:ascii="Courier New" w:hAnsi="Courier New" w:cs="Courier New" w:hint="default"/>
      </w:rPr>
    </w:lvl>
    <w:lvl w:ilvl="8" w:tplc="04050005" w:tentative="1">
      <w:start w:val="1"/>
      <w:numFmt w:val="bullet"/>
      <w:lvlText w:val=""/>
      <w:lvlJc w:val="left"/>
      <w:pPr>
        <w:ind w:left="6800" w:hanging="360"/>
      </w:pPr>
      <w:rPr>
        <w:rFonts w:ascii="Wingdings" w:hAnsi="Wingdings" w:hint="default"/>
      </w:rPr>
    </w:lvl>
  </w:abstractNum>
  <w:num w:numId="1">
    <w:abstractNumId w:val="0"/>
  </w:num>
  <w:num w:numId="2">
    <w:abstractNumId w:val="7"/>
  </w:num>
  <w:num w:numId="3">
    <w:abstractNumId w:val="4"/>
  </w:num>
  <w:num w:numId="4">
    <w:abstractNumId w:val="31"/>
  </w:num>
  <w:num w:numId="5">
    <w:abstractNumId w:val="27"/>
  </w:num>
  <w:num w:numId="6">
    <w:abstractNumId w:val="30"/>
  </w:num>
  <w:num w:numId="7">
    <w:abstractNumId w:val="16"/>
  </w:num>
  <w:num w:numId="8">
    <w:abstractNumId w:val="1"/>
  </w:num>
  <w:num w:numId="9">
    <w:abstractNumId w:val="20"/>
  </w:num>
  <w:num w:numId="10">
    <w:abstractNumId w:val="19"/>
  </w:num>
  <w:num w:numId="11">
    <w:abstractNumId w:val="12"/>
  </w:num>
  <w:num w:numId="12">
    <w:abstractNumId w:val="18"/>
  </w:num>
  <w:num w:numId="13">
    <w:abstractNumId w:val="2"/>
  </w:num>
  <w:num w:numId="14">
    <w:abstractNumId w:val="5"/>
  </w:num>
  <w:num w:numId="15">
    <w:abstractNumId w:val="8"/>
  </w:num>
  <w:num w:numId="16">
    <w:abstractNumId w:val="10"/>
  </w:num>
  <w:num w:numId="17">
    <w:abstractNumId w:val="6"/>
  </w:num>
  <w:num w:numId="18">
    <w:abstractNumId w:val="9"/>
  </w:num>
  <w:num w:numId="19">
    <w:abstractNumId w:val="11"/>
  </w:num>
  <w:num w:numId="20">
    <w:abstractNumId w:val="28"/>
  </w:num>
  <w:num w:numId="21">
    <w:abstractNumId w:val="22"/>
  </w:num>
  <w:num w:numId="22">
    <w:abstractNumId w:val="0"/>
  </w:num>
  <w:num w:numId="23">
    <w:abstractNumId w:val="15"/>
  </w:num>
  <w:num w:numId="24">
    <w:abstractNumId w:val="29"/>
  </w:num>
  <w:num w:numId="25">
    <w:abstractNumId w:val="32"/>
  </w:num>
  <w:num w:numId="26">
    <w:abstractNumId w:val="3"/>
  </w:num>
  <w:num w:numId="27">
    <w:abstractNumId w:val="26"/>
  </w:num>
  <w:num w:numId="28">
    <w:abstractNumId w:val="17"/>
  </w:num>
  <w:num w:numId="29">
    <w:abstractNumId w:val="25"/>
  </w:num>
  <w:num w:numId="30">
    <w:abstractNumId w:val="21"/>
  </w:num>
  <w:num w:numId="31">
    <w:abstractNumId w:val="13"/>
  </w:num>
  <w:num w:numId="32">
    <w:abstractNumId w:val="23"/>
  </w:num>
  <w:num w:numId="33">
    <w:abstractNumId w:val="14"/>
  </w:num>
  <w:num w:numId="34">
    <w:abstractNumId w:val="33"/>
  </w:num>
  <w:num w:numId="3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isplayBackgroundShape/>
  <w:proofState w:spelling="clean" w:grammar="clean"/>
  <w:defaultTabStop w:val="709"/>
  <w:hyphenationZone w:val="425"/>
  <w:drawingGridHorizontalSpacing w:val="0"/>
  <w:drawingGridVerticalSpacing w:val="0"/>
  <w:doNotUseMarginsForDrawingGridOrigin/>
  <w:drawingGridHorizontalOrigin w:val="0"/>
  <w:drawingGridVerticalOrigin w:val="0"/>
  <w:noPunctuationKerning/>
  <w:characterSpacingControl w:val="doNotCompress"/>
  <w:hdrShapeDefaults>
    <o:shapedefaults v:ext="edit" spidmax="2049" fillcolor="white">
      <v:fill color="white"/>
    </o:shapedefaults>
  </w:hdrShapeDefaults>
  <w:footnotePr>
    <w:pos w:val="beneathTex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B8F"/>
    <w:rsid w:val="00002C72"/>
    <w:rsid w:val="00003101"/>
    <w:rsid w:val="000044EE"/>
    <w:rsid w:val="00007ED7"/>
    <w:rsid w:val="000102D4"/>
    <w:rsid w:val="000110A9"/>
    <w:rsid w:val="00011E7E"/>
    <w:rsid w:val="00013AA2"/>
    <w:rsid w:val="00015CA9"/>
    <w:rsid w:val="00016FA1"/>
    <w:rsid w:val="000206F7"/>
    <w:rsid w:val="00020AAD"/>
    <w:rsid w:val="000240A5"/>
    <w:rsid w:val="0002719D"/>
    <w:rsid w:val="00027B65"/>
    <w:rsid w:val="00031544"/>
    <w:rsid w:val="00032BD8"/>
    <w:rsid w:val="00036658"/>
    <w:rsid w:val="00040510"/>
    <w:rsid w:val="00041C74"/>
    <w:rsid w:val="000434D9"/>
    <w:rsid w:val="0004426A"/>
    <w:rsid w:val="000527C2"/>
    <w:rsid w:val="000527CA"/>
    <w:rsid w:val="0005412E"/>
    <w:rsid w:val="00054D48"/>
    <w:rsid w:val="0005511D"/>
    <w:rsid w:val="000568E7"/>
    <w:rsid w:val="00062221"/>
    <w:rsid w:val="000628FE"/>
    <w:rsid w:val="00062A4D"/>
    <w:rsid w:val="00063255"/>
    <w:rsid w:val="00065CD4"/>
    <w:rsid w:val="00067D4D"/>
    <w:rsid w:val="00070373"/>
    <w:rsid w:val="0007311C"/>
    <w:rsid w:val="0007409E"/>
    <w:rsid w:val="00077C85"/>
    <w:rsid w:val="00082929"/>
    <w:rsid w:val="000942A3"/>
    <w:rsid w:val="00095211"/>
    <w:rsid w:val="00095943"/>
    <w:rsid w:val="00096AF2"/>
    <w:rsid w:val="00097E63"/>
    <w:rsid w:val="000A0149"/>
    <w:rsid w:val="000A27CB"/>
    <w:rsid w:val="000A4B79"/>
    <w:rsid w:val="000B26C9"/>
    <w:rsid w:val="000C29CE"/>
    <w:rsid w:val="000C3118"/>
    <w:rsid w:val="000C537B"/>
    <w:rsid w:val="000C6E26"/>
    <w:rsid w:val="000C7AC5"/>
    <w:rsid w:val="000D13A1"/>
    <w:rsid w:val="000D2DB8"/>
    <w:rsid w:val="000D73A6"/>
    <w:rsid w:val="000E152F"/>
    <w:rsid w:val="000E1AB5"/>
    <w:rsid w:val="000E5077"/>
    <w:rsid w:val="000E5177"/>
    <w:rsid w:val="000F3F15"/>
    <w:rsid w:val="000F5BE3"/>
    <w:rsid w:val="0010186F"/>
    <w:rsid w:val="00101C19"/>
    <w:rsid w:val="001069B8"/>
    <w:rsid w:val="00107F3A"/>
    <w:rsid w:val="0011030B"/>
    <w:rsid w:val="00110423"/>
    <w:rsid w:val="001113BB"/>
    <w:rsid w:val="001113CB"/>
    <w:rsid w:val="001135C2"/>
    <w:rsid w:val="00113721"/>
    <w:rsid w:val="001178D0"/>
    <w:rsid w:val="00125704"/>
    <w:rsid w:val="00125D0E"/>
    <w:rsid w:val="001263EA"/>
    <w:rsid w:val="001269A8"/>
    <w:rsid w:val="00133781"/>
    <w:rsid w:val="001337C4"/>
    <w:rsid w:val="00136226"/>
    <w:rsid w:val="001370A3"/>
    <w:rsid w:val="0013784E"/>
    <w:rsid w:val="00141259"/>
    <w:rsid w:val="001429E7"/>
    <w:rsid w:val="00144061"/>
    <w:rsid w:val="00146BDD"/>
    <w:rsid w:val="00147635"/>
    <w:rsid w:val="00147F9E"/>
    <w:rsid w:val="0015252E"/>
    <w:rsid w:val="00152CA8"/>
    <w:rsid w:val="00153DA3"/>
    <w:rsid w:val="00154C91"/>
    <w:rsid w:val="001572E8"/>
    <w:rsid w:val="00157A41"/>
    <w:rsid w:val="00161215"/>
    <w:rsid w:val="0016368E"/>
    <w:rsid w:val="0017225E"/>
    <w:rsid w:val="001725B9"/>
    <w:rsid w:val="0017293F"/>
    <w:rsid w:val="00172A27"/>
    <w:rsid w:val="00173310"/>
    <w:rsid w:val="00176F95"/>
    <w:rsid w:val="001779E2"/>
    <w:rsid w:val="00180028"/>
    <w:rsid w:val="00181D32"/>
    <w:rsid w:val="0018261E"/>
    <w:rsid w:val="00182743"/>
    <w:rsid w:val="00183073"/>
    <w:rsid w:val="0018427C"/>
    <w:rsid w:val="00184431"/>
    <w:rsid w:val="00185A77"/>
    <w:rsid w:val="00192219"/>
    <w:rsid w:val="0019578C"/>
    <w:rsid w:val="00195FB1"/>
    <w:rsid w:val="00197289"/>
    <w:rsid w:val="001A30BF"/>
    <w:rsid w:val="001A5758"/>
    <w:rsid w:val="001A6A4C"/>
    <w:rsid w:val="001A6D2E"/>
    <w:rsid w:val="001B1A65"/>
    <w:rsid w:val="001B1E7B"/>
    <w:rsid w:val="001B484F"/>
    <w:rsid w:val="001B5C21"/>
    <w:rsid w:val="001B61B4"/>
    <w:rsid w:val="001C4982"/>
    <w:rsid w:val="001D01F4"/>
    <w:rsid w:val="001D474E"/>
    <w:rsid w:val="001D5351"/>
    <w:rsid w:val="001D5C28"/>
    <w:rsid w:val="001D643D"/>
    <w:rsid w:val="001D77A3"/>
    <w:rsid w:val="001F0DCB"/>
    <w:rsid w:val="001F0E9A"/>
    <w:rsid w:val="002005A6"/>
    <w:rsid w:val="00200ED7"/>
    <w:rsid w:val="00205F36"/>
    <w:rsid w:val="002132E6"/>
    <w:rsid w:val="002168DF"/>
    <w:rsid w:val="00223103"/>
    <w:rsid w:val="0022595F"/>
    <w:rsid w:val="00225EF4"/>
    <w:rsid w:val="00226825"/>
    <w:rsid w:val="00226B27"/>
    <w:rsid w:val="00231E5B"/>
    <w:rsid w:val="00232EF8"/>
    <w:rsid w:val="00232F82"/>
    <w:rsid w:val="00235667"/>
    <w:rsid w:val="00241C74"/>
    <w:rsid w:val="00250DA2"/>
    <w:rsid w:val="00250FAD"/>
    <w:rsid w:val="002527A9"/>
    <w:rsid w:val="00253B96"/>
    <w:rsid w:val="00254566"/>
    <w:rsid w:val="002643A8"/>
    <w:rsid w:val="0026691D"/>
    <w:rsid w:val="00270ADE"/>
    <w:rsid w:val="00275FF5"/>
    <w:rsid w:val="00280AC0"/>
    <w:rsid w:val="00282A9C"/>
    <w:rsid w:val="00285990"/>
    <w:rsid w:val="00292466"/>
    <w:rsid w:val="002951C1"/>
    <w:rsid w:val="002971D4"/>
    <w:rsid w:val="002A0E47"/>
    <w:rsid w:val="002A1F42"/>
    <w:rsid w:val="002A657B"/>
    <w:rsid w:val="002A67AC"/>
    <w:rsid w:val="002B19F3"/>
    <w:rsid w:val="002B5280"/>
    <w:rsid w:val="002B7764"/>
    <w:rsid w:val="002C7CC3"/>
    <w:rsid w:val="002D2891"/>
    <w:rsid w:val="002E2709"/>
    <w:rsid w:val="002E34ED"/>
    <w:rsid w:val="002E6EA7"/>
    <w:rsid w:val="002F0C88"/>
    <w:rsid w:val="002F53AD"/>
    <w:rsid w:val="00301F5F"/>
    <w:rsid w:val="00305277"/>
    <w:rsid w:val="0030572D"/>
    <w:rsid w:val="00310726"/>
    <w:rsid w:val="00310DCB"/>
    <w:rsid w:val="003200E8"/>
    <w:rsid w:val="00322D7D"/>
    <w:rsid w:val="00323E34"/>
    <w:rsid w:val="003255FD"/>
    <w:rsid w:val="00333ED8"/>
    <w:rsid w:val="00335C72"/>
    <w:rsid w:val="003417CB"/>
    <w:rsid w:val="0034501A"/>
    <w:rsid w:val="0034721D"/>
    <w:rsid w:val="00355563"/>
    <w:rsid w:val="00355DDC"/>
    <w:rsid w:val="00356BD1"/>
    <w:rsid w:val="003579B9"/>
    <w:rsid w:val="00367474"/>
    <w:rsid w:val="00367832"/>
    <w:rsid w:val="00370757"/>
    <w:rsid w:val="003752CE"/>
    <w:rsid w:val="0038112F"/>
    <w:rsid w:val="003848D2"/>
    <w:rsid w:val="003848FE"/>
    <w:rsid w:val="00385836"/>
    <w:rsid w:val="003924BC"/>
    <w:rsid w:val="00394321"/>
    <w:rsid w:val="00394F8D"/>
    <w:rsid w:val="003A3343"/>
    <w:rsid w:val="003A47A2"/>
    <w:rsid w:val="003A5F10"/>
    <w:rsid w:val="003A6F5D"/>
    <w:rsid w:val="003B5220"/>
    <w:rsid w:val="003C07F9"/>
    <w:rsid w:val="003C1CBA"/>
    <w:rsid w:val="003C29F3"/>
    <w:rsid w:val="003C5E1A"/>
    <w:rsid w:val="003D0CE9"/>
    <w:rsid w:val="003D1459"/>
    <w:rsid w:val="003D1AD4"/>
    <w:rsid w:val="003D4133"/>
    <w:rsid w:val="003D45A8"/>
    <w:rsid w:val="003D4711"/>
    <w:rsid w:val="003D60B8"/>
    <w:rsid w:val="003E0651"/>
    <w:rsid w:val="003E3133"/>
    <w:rsid w:val="003E52DE"/>
    <w:rsid w:val="003E5580"/>
    <w:rsid w:val="003E59F8"/>
    <w:rsid w:val="003F0722"/>
    <w:rsid w:val="003F0A09"/>
    <w:rsid w:val="003F231B"/>
    <w:rsid w:val="003F483C"/>
    <w:rsid w:val="003F614C"/>
    <w:rsid w:val="003F767C"/>
    <w:rsid w:val="0040067C"/>
    <w:rsid w:val="00402D6E"/>
    <w:rsid w:val="00404E98"/>
    <w:rsid w:val="004050F1"/>
    <w:rsid w:val="0040525E"/>
    <w:rsid w:val="004068B6"/>
    <w:rsid w:val="004130A8"/>
    <w:rsid w:val="00415A41"/>
    <w:rsid w:val="00415FD0"/>
    <w:rsid w:val="00423EF2"/>
    <w:rsid w:val="00424AC3"/>
    <w:rsid w:val="00425748"/>
    <w:rsid w:val="004334E5"/>
    <w:rsid w:val="004375F1"/>
    <w:rsid w:val="00442A02"/>
    <w:rsid w:val="0044739E"/>
    <w:rsid w:val="004501C4"/>
    <w:rsid w:val="00450887"/>
    <w:rsid w:val="004509AE"/>
    <w:rsid w:val="004516B1"/>
    <w:rsid w:val="00455BBE"/>
    <w:rsid w:val="0046499A"/>
    <w:rsid w:val="004660AC"/>
    <w:rsid w:val="00467DD8"/>
    <w:rsid w:val="00470506"/>
    <w:rsid w:val="004715DF"/>
    <w:rsid w:val="00471CA7"/>
    <w:rsid w:val="00472557"/>
    <w:rsid w:val="00472A8A"/>
    <w:rsid w:val="00475C63"/>
    <w:rsid w:val="004778B8"/>
    <w:rsid w:val="004800F4"/>
    <w:rsid w:val="00481626"/>
    <w:rsid w:val="0048220E"/>
    <w:rsid w:val="00482E51"/>
    <w:rsid w:val="00487DA1"/>
    <w:rsid w:val="0049153C"/>
    <w:rsid w:val="0049354F"/>
    <w:rsid w:val="004A271B"/>
    <w:rsid w:val="004A5328"/>
    <w:rsid w:val="004A7CA0"/>
    <w:rsid w:val="004B016D"/>
    <w:rsid w:val="004B0FB0"/>
    <w:rsid w:val="004B34CF"/>
    <w:rsid w:val="004B3624"/>
    <w:rsid w:val="004B411C"/>
    <w:rsid w:val="004B4DBA"/>
    <w:rsid w:val="004B6A0F"/>
    <w:rsid w:val="004C005A"/>
    <w:rsid w:val="004C189F"/>
    <w:rsid w:val="004C195C"/>
    <w:rsid w:val="004C44C8"/>
    <w:rsid w:val="004C6C31"/>
    <w:rsid w:val="004D07F2"/>
    <w:rsid w:val="004D3ECB"/>
    <w:rsid w:val="004E0EB3"/>
    <w:rsid w:val="004E30BC"/>
    <w:rsid w:val="004E3598"/>
    <w:rsid w:val="004E5E7C"/>
    <w:rsid w:val="004E60C5"/>
    <w:rsid w:val="004F2524"/>
    <w:rsid w:val="004F7FBE"/>
    <w:rsid w:val="005001A3"/>
    <w:rsid w:val="00500512"/>
    <w:rsid w:val="0050193C"/>
    <w:rsid w:val="005076FC"/>
    <w:rsid w:val="00510849"/>
    <w:rsid w:val="00515395"/>
    <w:rsid w:val="005155ED"/>
    <w:rsid w:val="00516818"/>
    <w:rsid w:val="00521AC8"/>
    <w:rsid w:val="005229F6"/>
    <w:rsid w:val="0052573A"/>
    <w:rsid w:val="0052698B"/>
    <w:rsid w:val="00526E50"/>
    <w:rsid w:val="00533A58"/>
    <w:rsid w:val="00537154"/>
    <w:rsid w:val="005401F1"/>
    <w:rsid w:val="005422AC"/>
    <w:rsid w:val="00543283"/>
    <w:rsid w:val="00544165"/>
    <w:rsid w:val="00544750"/>
    <w:rsid w:val="005502EA"/>
    <w:rsid w:val="005516C5"/>
    <w:rsid w:val="005559A3"/>
    <w:rsid w:val="00556464"/>
    <w:rsid w:val="0056154D"/>
    <w:rsid w:val="005643AB"/>
    <w:rsid w:val="00566837"/>
    <w:rsid w:val="00566D00"/>
    <w:rsid w:val="00567066"/>
    <w:rsid w:val="0056719C"/>
    <w:rsid w:val="00573D0C"/>
    <w:rsid w:val="0057535D"/>
    <w:rsid w:val="005763E1"/>
    <w:rsid w:val="00581869"/>
    <w:rsid w:val="00582C2D"/>
    <w:rsid w:val="00583D1C"/>
    <w:rsid w:val="00584A6D"/>
    <w:rsid w:val="005933A0"/>
    <w:rsid w:val="0059350A"/>
    <w:rsid w:val="00594804"/>
    <w:rsid w:val="00595414"/>
    <w:rsid w:val="005977E5"/>
    <w:rsid w:val="005A1EBF"/>
    <w:rsid w:val="005A32BE"/>
    <w:rsid w:val="005B0ECC"/>
    <w:rsid w:val="005B110D"/>
    <w:rsid w:val="005B161C"/>
    <w:rsid w:val="005C1B86"/>
    <w:rsid w:val="005C1DD8"/>
    <w:rsid w:val="005C2753"/>
    <w:rsid w:val="005C42C4"/>
    <w:rsid w:val="005D1064"/>
    <w:rsid w:val="005D18AA"/>
    <w:rsid w:val="005D3080"/>
    <w:rsid w:val="005D33D3"/>
    <w:rsid w:val="005D4663"/>
    <w:rsid w:val="005D5185"/>
    <w:rsid w:val="005D634B"/>
    <w:rsid w:val="005E048B"/>
    <w:rsid w:val="005E26C8"/>
    <w:rsid w:val="005E4CD3"/>
    <w:rsid w:val="005E6C73"/>
    <w:rsid w:val="005F0D9A"/>
    <w:rsid w:val="005F1175"/>
    <w:rsid w:val="005F2194"/>
    <w:rsid w:val="005F2D74"/>
    <w:rsid w:val="00601137"/>
    <w:rsid w:val="006018B3"/>
    <w:rsid w:val="006047C7"/>
    <w:rsid w:val="00615747"/>
    <w:rsid w:val="00622F35"/>
    <w:rsid w:val="00622F51"/>
    <w:rsid w:val="0062307E"/>
    <w:rsid w:val="00623F84"/>
    <w:rsid w:val="006309CE"/>
    <w:rsid w:val="00631099"/>
    <w:rsid w:val="00631BAB"/>
    <w:rsid w:val="00634BCF"/>
    <w:rsid w:val="00635642"/>
    <w:rsid w:val="006439DF"/>
    <w:rsid w:val="00643E3D"/>
    <w:rsid w:val="006443BB"/>
    <w:rsid w:val="006465A8"/>
    <w:rsid w:val="006569C3"/>
    <w:rsid w:val="00661780"/>
    <w:rsid w:val="00661F4C"/>
    <w:rsid w:val="0066223C"/>
    <w:rsid w:val="00662E18"/>
    <w:rsid w:val="00663561"/>
    <w:rsid w:val="00664623"/>
    <w:rsid w:val="00665216"/>
    <w:rsid w:val="00667E0D"/>
    <w:rsid w:val="006714B6"/>
    <w:rsid w:val="00671546"/>
    <w:rsid w:val="00672565"/>
    <w:rsid w:val="00672CB9"/>
    <w:rsid w:val="0067556B"/>
    <w:rsid w:val="006757DC"/>
    <w:rsid w:val="00675C29"/>
    <w:rsid w:val="006773AE"/>
    <w:rsid w:val="00677F7D"/>
    <w:rsid w:val="006806CB"/>
    <w:rsid w:val="00684095"/>
    <w:rsid w:val="00685C17"/>
    <w:rsid w:val="006860A8"/>
    <w:rsid w:val="00687967"/>
    <w:rsid w:val="00687D03"/>
    <w:rsid w:val="00691E81"/>
    <w:rsid w:val="00693EBE"/>
    <w:rsid w:val="00694D97"/>
    <w:rsid w:val="00695E93"/>
    <w:rsid w:val="00696D6F"/>
    <w:rsid w:val="006A4C89"/>
    <w:rsid w:val="006B17FC"/>
    <w:rsid w:val="006B745D"/>
    <w:rsid w:val="006C33D5"/>
    <w:rsid w:val="006C461C"/>
    <w:rsid w:val="006D04AE"/>
    <w:rsid w:val="006D1488"/>
    <w:rsid w:val="006D44ED"/>
    <w:rsid w:val="006D488A"/>
    <w:rsid w:val="006E0BBA"/>
    <w:rsid w:val="006E5B51"/>
    <w:rsid w:val="006E65F3"/>
    <w:rsid w:val="006F0DD4"/>
    <w:rsid w:val="006F0F8B"/>
    <w:rsid w:val="006F1028"/>
    <w:rsid w:val="006F2055"/>
    <w:rsid w:val="006F3373"/>
    <w:rsid w:val="006F3495"/>
    <w:rsid w:val="006F34D1"/>
    <w:rsid w:val="006F43A8"/>
    <w:rsid w:val="006F4A04"/>
    <w:rsid w:val="006F55DD"/>
    <w:rsid w:val="006F5E4C"/>
    <w:rsid w:val="006F6346"/>
    <w:rsid w:val="006F71CF"/>
    <w:rsid w:val="006F738C"/>
    <w:rsid w:val="006F7428"/>
    <w:rsid w:val="00703757"/>
    <w:rsid w:val="00704505"/>
    <w:rsid w:val="00705938"/>
    <w:rsid w:val="007066CF"/>
    <w:rsid w:val="0070784E"/>
    <w:rsid w:val="0071342D"/>
    <w:rsid w:val="00713C1A"/>
    <w:rsid w:val="00714935"/>
    <w:rsid w:val="007160E6"/>
    <w:rsid w:val="0072011F"/>
    <w:rsid w:val="00721053"/>
    <w:rsid w:val="00721E87"/>
    <w:rsid w:val="00722876"/>
    <w:rsid w:val="0072587F"/>
    <w:rsid w:val="00730EA9"/>
    <w:rsid w:val="00730EB8"/>
    <w:rsid w:val="007344AC"/>
    <w:rsid w:val="00734A39"/>
    <w:rsid w:val="007431E2"/>
    <w:rsid w:val="007444DA"/>
    <w:rsid w:val="00745179"/>
    <w:rsid w:val="0074639A"/>
    <w:rsid w:val="007476B9"/>
    <w:rsid w:val="007505D9"/>
    <w:rsid w:val="00753FF8"/>
    <w:rsid w:val="0075438E"/>
    <w:rsid w:val="00754B5F"/>
    <w:rsid w:val="00757C4A"/>
    <w:rsid w:val="00762B7F"/>
    <w:rsid w:val="0076342A"/>
    <w:rsid w:val="00763789"/>
    <w:rsid w:val="0076459A"/>
    <w:rsid w:val="00771F86"/>
    <w:rsid w:val="0077280A"/>
    <w:rsid w:val="0077459D"/>
    <w:rsid w:val="00774D83"/>
    <w:rsid w:val="00776AEB"/>
    <w:rsid w:val="00784413"/>
    <w:rsid w:val="0078774B"/>
    <w:rsid w:val="00791878"/>
    <w:rsid w:val="00791CAA"/>
    <w:rsid w:val="007943F7"/>
    <w:rsid w:val="00795199"/>
    <w:rsid w:val="00796C52"/>
    <w:rsid w:val="00796EC6"/>
    <w:rsid w:val="00797B5E"/>
    <w:rsid w:val="007A0A68"/>
    <w:rsid w:val="007A0F77"/>
    <w:rsid w:val="007A111E"/>
    <w:rsid w:val="007A3DF2"/>
    <w:rsid w:val="007A5047"/>
    <w:rsid w:val="007A52FD"/>
    <w:rsid w:val="007A7AE2"/>
    <w:rsid w:val="007B3D7A"/>
    <w:rsid w:val="007B4CD4"/>
    <w:rsid w:val="007B7DC8"/>
    <w:rsid w:val="007C065C"/>
    <w:rsid w:val="007C0C00"/>
    <w:rsid w:val="007C2FAB"/>
    <w:rsid w:val="007C5EFF"/>
    <w:rsid w:val="007C6BE1"/>
    <w:rsid w:val="007D22F3"/>
    <w:rsid w:val="007E466C"/>
    <w:rsid w:val="007E4945"/>
    <w:rsid w:val="007F0206"/>
    <w:rsid w:val="007F0724"/>
    <w:rsid w:val="007F7C5F"/>
    <w:rsid w:val="007F7C9B"/>
    <w:rsid w:val="00801009"/>
    <w:rsid w:val="00801793"/>
    <w:rsid w:val="00804753"/>
    <w:rsid w:val="00810994"/>
    <w:rsid w:val="00811580"/>
    <w:rsid w:val="0081322C"/>
    <w:rsid w:val="00813662"/>
    <w:rsid w:val="00814A04"/>
    <w:rsid w:val="00814B56"/>
    <w:rsid w:val="00816EFC"/>
    <w:rsid w:val="00821FFD"/>
    <w:rsid w:val="00823875"/>
    <w:rsid w:val="008244D1"/>
    <w:rsid w:val="00825F21"/>
    <w:rsid w:val="0083087C"/>
    <w:rsid w:val="00831B7F"/>
    <w:rsid w:val="00832662"/>
    <w:rsid w:val="00833264"/>
    <w:rsid w:val="00833FD6"/>
    <w:rsid w:val="008354F0"/>
    <w:rsid w:val="008448CC"/>
    <w:rsid w:val="008504FF"/>
    <w:rsid w:val="00851251"/>
    <w:rsid w:val="0085190D"/>
    <w:rsid w:val="00853860"/>
    <w:rsid w:val="00853E7B"/>
    <w:rsid w:val="00854944"/>
    <w:rsid w:val="0085565B"/>
    <w:rsid w:val="00855B74"/>
    <w:rsid w:val="008631C4"/>
    <w:rsid w:val="00864760"/>
    <w:rsid w:val="00864D39"/>
    <w:rsid w:val="008714BD"/>
    <w:rsid w:val="00873754"/>
    <w:rsid w:val="008744FB"/>
    <w:rsid w:val="0087599D"/>
    <w:rsid w:val="0088329B"/>
    <w:rsid w:val="00887BEA"/>
    <w:rsid w:val="008902C8"/>
    <w:rsid w:val="008921D9"/>
    <w:rsid w:val="00892E72"/>
    <w:rsid w:val="00894C1F"/>
    <w:rsid w:val="008956AB"/>
    <w:rsid w:val="00896A3F"/>
    <w:rsid w:val="008A2971"/>
    <w:rsid w:val="008A4011"/>
    <w:rsid w:val="008A4546"/>
    <w:rsid w:val="008B14CC"/>
    <w:rsid w:val="008C166B"/>
    <w:rsid w:val="008C41DA"/>
    <w:rsid w:val="008D0DEB"/>
    <w:rsid w:val="008D1327"/>
    <w:rsid w:val="008D2983"/>
    <w:rsid w:val="008D37A6"/>
    <w:rsid w:val="008D3CAB"/>
    <w:rsid w:val="008D3CFB"/>
    <w:rsid w:val="008E13C6"/>
    <w:rsid w:val="008E57AC"/>
    <w:rsid w:val="008E7298"/>
    <w:rsid w:val="008E7665"/>
    <w:rsid w:val="008F03D4"/>
    <w:rsid w:val="008F1195"/>
    <w:rsid w:val="008F1BF0"/>
    <w:rsid w:val="008F5D93"/>
    <w:rsid w:val="0091021C"/>
    <w:rsid w:val="0091539D"/>
    <w:rsid w:val="00932475"/>
    <w:rsid w:val="0093422E"/>
    <w:rsid w:val="00935754"/>
    <w:rsid w:val="00943287"/>
    <w:rsid w:val="00946865"/>
    <w:rsid w:val="009531E5"/>
    <w:rsid w:val="00953388"/>
    <w:rsid w:val="009541E6"/>
    <w:rsid w:val="00955AE1"/>
    <w:rsid w:val="00960BB0"/>
    <w:rsid w:val="00962373"/>
    <w:rsid w:val="00964236"/>
    <w:rsid w:val="00964ADA"/>
    <w:rsid w:val="00964BA0"/>
    <w:rsid w:val="009673E7"/>
    <w:rsid w:val="00970300"/>
    <w:rsid w:val="00970C2C"/>
    <w:rsid w:val="00974564"/>
    <w:rsid w:val="00977308"/>
    <w:rsid w:val="00983D0A"/>
    <w:rsid w:val="009875E6"/>
    <w:rsid w:val="00990A8E"/>
    <w:rsid w:val="00993B88"/>
    <w:rsid w:val="00993C2A"/>
    <w:rsid w:val="0099416B"/>
    <w:rsid w:val="00997433"/>
    <w:rsid w:val="009A0502"/>
    <w:rsid w:val="009A1026"/>
    <w:rsid w:val="009B2C57"/>
    <w:rsid w:val="009B322C"/>
    <w:rsid w:val="009B39F4"/>
    <w:rsid w:val="009B4FDB"/>
    <w:rsid w:val="009B5267"/>
    <w:rsid w:val="009B70C6"/>
    <w:rsid w:val="009B738F"/>
    <w:rsid w:val="009C10A6"/>
    <w:rsid w:val="009C17E5"/>
    <w:rsid w:val="009C2A5B"/>
    <w:rsid w:val="009C3826"/>
    <w:rsid w:val="009D15E0"/>
    <w:rsid w:val="009D1EFE"/>
    <w:rsid w:val="009D4764"/>
    <w:rsid w:val="009D4793"/>
    <w:rsid w:val="009D4C84"/>
    <w:rsid w:val="009E3D37"/>
    <w:rsid w:val="009E5815"/>
    <w:rsid w:val="009F658B"/>
    <w:rsid w:val="00A005CA"/>
    <w:rsid w:val="00A028D0"/>
    <w:rsid w:val="00A07829"/>
    <w:rsid w:val="00A10362"/>
    <w:rsid w:val="00A11360"/>
    <w:rsid w:val="00A12803"/>
    <w:rsid w:val="00A1397F"/>
    <w:rsid w:val="00A211E3"/>
    <w:rsid w:val="00A22E11"/>
    <w:rsid w:val="00A2460E"/>
    <w:rsid w:val="00A25073"/>
    <w:rsid w:val="00A314EF"/>
    <w:rsid w:val="00A333DA"/>
    <w:rsid w:val="00A40EBF"/>
    <w:rsid w:val="00A539B6"/>
    <w:rsid w:val="00A55ECA"/>
    <w:rsid w:val="00A57773"/>
    <w:rsid w:val="00A60FE4"/>
    <w:rsid w:val="00A6105E"/>
    <w:rsid w:val="00A65AD1"/>
    <w:rsid w:val="00A703EC"/>
    <w:rsid w:val="00A73D03"/>
    <w:rsid w:val="00A74BB0"/>
    <w:rsid w:val="00A75C73"/>
    <w:rsid w:val="00A80F43"/>
    <w:rsid w:val="00A825E3"/>
    <w:rsid w:val="00A8299E"/>
    <w:rsid w:val="00A85FC3"/>
    <w:rsid w:val="00A879F8"/>
    <w:rsid w:val="00A96860"/>
    <w:rsid w:val="00A97946"/>
    <w:rsid w:val="00AA185C"/>
    <w:rsid w:val="00AA27FB"/>
    <w:rsid w:val="00AA3110"/>
    <w:rsid w:val="00AA398E"/>
    <w:rsid w:val="00AA4430"/>
    <w:rsid w:val="00AA6490"/>
    <w:rsid w:val="00AA6C7E"/>
    <w:rsid w:val="00AB0222"/>
    <w:rsid w:val="00AB14F3"/>
    <w:rsid w:val="00AB55AF"/>
    <w:rsid w:val="00AB5FC9"/>
    <w:rsid w:val="00AC3E95"/>
    <w:rsid w:val="00AC55BF"/>
    <w:rsid w:val="00AC7227"/>
    <w:rsid w:val="00AD3B10"/>
    <w:rsid w:val="00AD53FF"/>
    <w:rsid w:val="00AE041C"/>
    <w:rsid w:val="00AE3ED7"/>
    <w:rsid w:val="00AE50DB"/>
    <w:rsid w:val="00AE590B"/>
    <w:rsid w:val="00AE59C2"/>
    <w:rsid w:val="00AF0C68"/>
    <w:rsid w:val="00AF2AEF"/>
    <w:rsid w:val="00AF3138"/>
    <w:rsid w:val="00AF6405"/>
    <w:rsid w:val="00B01FF2"/>
    <w:rsid w:val="00B05D14"/>
    <w:rsid w:val="00B072E6"/>
    <w:rsid w:val="00B10D88"/>
    <w:rsid w:val="00B125BA"/>
    <w:rsid w:val="00B12FD1"/>
    <w:rsid w:val="00B13AC1"/>
    <w:rsid w:val="00B24D32"/>
    <w:rsid w:val="00B24D4C"/>
    <w:rsid w:val="00B26431"/>
    <w:rsid w:val="00B306BB"/>
    <w:rsid w:val="00B30AA8"/>
    <w:rsid w:val="00B32CB3"/>
    <w:rsid w:val="00B406DB"/>
    <w:rsid w:val="00B4167D"/>
    <w:rsid w:val="00B4442A"/>
    <w:rsid w:val="00B524D3"/>
    <w:rsid w:val="00B52BAE"/>
    <w:rsid w:val="00B545DE"/>
    <w:rsid w:val="00B54CF3"/>
    <w:rsid w:val="00B5543F"/>
    <w:rsid w:val="00B55836"/>
    <w:rsid w:val="00B5742C"/>
    <w:rsid w:val="00B576F3"/>
    <w:rsid w:val="00B6205A"/>
    <w:rsid w:val="00B62CA2"/>
    <w:rsid w:val="00B62D59"/>
    <w:rsid w:val="00B636C7"/>
    <w:rsid w:val="00B652E0"/>
    <w:rsid w:val="00B66324"/>
    <w:rsid w:val="00B7078E"/>
    <w:rsid w:val="00B709AF"/>
    <w:rsid w:val="00B77CBD"/>
    <w:rsid w:val="00B81E5B"/>
    <w:rsid w:val="00B825B6"/>
    <w:rsid w:val="00B82A87"/>
    <w:rsid w:val="00B84359"/>
    <w:rsid w:val="00B8687E"/>
    <w:rsid w:val="00B94E32"/>
    <w:rsid w:val="00B95A41"/>
    <w:rsid w:val="00BA06E3"/>
    <w:rsid w:val="00BA52EC"/>
    <w:rsid w:val="00BB18B5"/>
    <w:rsid w:val="00BB5255"/>
    <w:rsid w:val="00BB57FD"/>
    <w:rsid w:val="00BC0912"/>
    <w:rsid w:val="00BC1534"/>
    <w:rsid w:val="00BC53C6"/>
    <w:rsid w:val="00BC652F"/>
    <w:rsid w:val="00BC75BC"/>
    <w:rsid w:val="00BD3084"/>
    <w:rsid w:val="00BD570F"/>
    <w:rsid w:val="00BD5C8E"/>
    <w:rsid w:val="00BD7805"/>
    <w:rsid w:val="00BD7B80"/>
    <w:rsid w:val="00BE227E"/>
    <w:rsid w:val="00BE4B1B"/>
    <w:rsid w:val="00BE7086"/>
    <w:rsid w:val="00BE7FE3"/>
    <w:rsid w:val="00BF1550"/>
    <w:rsid w:val="00BF1562"/>
    <w:rsid w:val="00BF6639"/>
    <w:rsid w:val="00BF6A85"/>
    <w:rsid w:val="00BF74DE"/>
    <w:rsid w:val="00C01C3E"/>
    <w:rsid w:val="00C04295"/>
    <w:rsid w:val="00C06C48"/>
    <w:rsid w:val="00C109C5"/>
    <w:rsid w:val="00C11303"/>
    <w:rsid w:val="00C23401"/>
    <w:rsid w:val="00C25241"/>
    <w:rsid w:val="00C30034"/>
    <w:rsid w:val="00C33580"/>
    <w:rsid w:val="00C344B4"/>
    <w:rsid w:val="00C35D88"/>
    <w:rsid w:val="00C46901"/>
    <w:rsid w:val="00C47FF0"/>
    <w:rsid w:val="00C543D3"/>
    <w:rsid w:val="00C61523"/>
    <w:rsid w:val="00C62C81"/>
    <w:rsid w:val="00C649C2"/>
    <w:rsid w:val="00C64F05"/>
    <w:rsid w:val="00C65023"/>
    <w:rsid w:val="00C75625"/>
    <w:rsid w:val="00C75837"/>
    <w:rsid w:val="00C767FD"/>
    <w:rsid w:val="00C846E6"/>
    <w:rsid w:val="00C8496E"/>
    <w:rsid w:val="00C85C64"/>
    <w:rsid w:val="00C8665A"/>
    <w:rsid w:val="00C8785C"/>
    <w:rsid w:val="00C918D0"/>
    <w:rsid w:val="00C92264"/>
    <w:rsid w:val="00C93E7F"/>
    <w:rsid w:val="00C96349"/>
    <w:rsid w:val="00CA14BC"/>
    <w:rsid w:val="00CA1894"/>
    <w:rsid w:val="00CA3571"/>
    <w:rsid w:val="00CA6744"/>
    <w:rsid w:val="00CB0B21"/>
    <w:rsid w:val="00CB508F"/>
    <w:rsid w:val="00CB6D0A"/>
    <w:rsid w:val="00CB6F69"/>
    <w:rsid w:val="00CB7EE0"/>
    <w:rsid w:val="00CC01E8"/>
    <w:rsid w:val="00CC0A84"/>
    <w:rsid w:val="00CC2FFF"/>
    <w:rsid w:val="00CC3A02"/>
    <w:rsid w:val="00CC727B"/>
    <w:rsid w:val="00CD24C7"/>
    <w:rsid w:val="00CD520C"/>
    <w:rsid w:val="00CD78E6"/>
    <w:rsid w:val="00CE01E8"/>
    <w:rsid w:val="00CE1194"/>
    <w:rsid w:val="00CE4990"/>
    <w:rsid w:val="00CE550B"/>
    <w:rsid w:val="00CE6D5D"/>
    <w:rsid w:val="00CF0413"/>
    <w:rsid w:val="00CF297C"/>
    <w:rsid w:val="00CF4482"/>
    <w:rsid w:val="00CF6DE5"/>
    <w:rsid w:val="00CF768D"/>
    <w:rsid w:val="00D0032A"/>
    <w:rsid w:val="00D01E6F"/>
    <w:rsid w:val="00D0329A"/>
    <w:rsid w:val="00D1259D"/>
    <w:rsid w:val="00D17E45"/>
    <w:rsid w:val="00D2145D"/>
    <w:rsid w:val="00D2160E"/>
    <w:rsid w:val="00D21CFD"/>
    <w:rsid w:val="00D220BC"/>
    <w:rsid w:val="00D22A68"/>
    <w:rsid w:val="00D23AA7"/>
    <w:rsid w:val="00D26319"/>
    <w:rsid w:val="00D36B7D"/>
    <w:rsid w:val="00D40817"/>
    <w:rsid w:val="00D42092"/>
    <w:rsid w:val="00D44DCF"/>
    <w:rsid w:val="00D4561F"/>
    <w:rsid w:val="00D46A15"/>
    <w:rsid w:val="00D46F11"/>
    <w:rsid w:val="00D50E89"/>
    <w:rsid w:val="00D51011"/>
    <w:rsid w:val="00D534D0"/>
    <w:rsid w:val="00D53684"/>
    <w:rsid w:val="00D55504"/>
    <w:rsid w:val="00D55B3C"/>
    <w:rsid w:val="00D65706"/>
    <w:rsid w:val="00D6710E"/>
    <w:rsid w:val="00D67DF6"/>
    <w:rsid w:val="00D71E0C"/>
    <w:rsid w:val="00D7269B"/>
    <w:rsid w:val="00D74977"/>
    <w:rsid w:val="00D760EE"/>
    <w:rsid w:val="00D76197"/>
    <w:rsid w:val="00D77481"/>
    <w:rsid w:val="00D776E2"/>
    <w:rsid w:val="00D815E1"/>
    <w:rsid w:val="00D81F9C"/>
    <w:rsid w:val="00D848A3"/>
    <w:rsid w:val="00D85D4E"/>
    <w:rsid w:val="00D91532"/>
    <w:rsid w:val="00D9386F"/>
    <w:rsid w:val="00DA1DF3"/>
    <w:rsid w:val="00DA468D"/>
    <w:rsid w:val="00DA4D2D"/>
    <w:rsid w:val="00DA5042"/>
    <w:rsid w:val="00DA63D8"/>
    <w:rsid w:val="00DA6816"/>
    <w:rsid w:val="00DB08DD"/>
    <w:rsid w:val="00DB328E"/>
    <w:rsid w:val="00DB41D4"/>
    <w:rsid w:val="00DB4AA9"/>
    <w:rsid w:val="00DB5196"/>
    <w:rsid w:val="00DB7AFD"/>
    <w:rsid w:val="00DC550B"/>
    <w:rsid w:val="00DC5C89"/>
    <w:rsid w:val="00DC6C56"/>
    <w:rsid w:val="00DD0D07"/>
    <w:rsid w:val="00DD0E74"/>
    <w:rsid w:val="00DD2941"/>
    <w:rsid w:val="00DD3940"/>
    <w:rsid w:val="00DD3AB2"/>
    <w:rsid w:val="00DD4A09"/>
    <w:rsid w:val="00DD624F"/>
    <w:rsid w:val="00DD6E0A"/>
    <w:rsid w:val="00DD781D"/>
    <w:rsid w:val="00DE0A68"/>
    <w:rsid w:val="00DE2227"/>
    <w:rsid w:val="00DE60B6"/>
    <w:rsid w:val="00DE7B5B"/>
    <w:rsid w:val="00DE7BE6"/>
    <w:rsid w:val="00DF06A9"/>
    <w:rsid w:val="00DF0993"/>
    <w:rsid w:val="00DF1514"/>
    <w:rsid w:val="00DF1734"/>
    <w:rsid w:val="00DF348E"/>
    <w:rsid w:val="00DF3AB5"/>
    <w:rsid w:val="00DF413E"/>
    <w:rsid w:val="00DF6F59"/>
    <w:rsid w:val="00E02401"/>
    <w:rsid w:val="00E025B3"/>
    <w:rsid w:val="00E029CD"/>
    <w:rsid w:val="00E036CB"/>
    <w:rsid w:val="00E03EC1"/>
    <w:rsid w:val="00E053D0"/>
    <w:rsid w:val="00E07388"/>
    <w:rsid w:val="00E0780C"/>
    <w:rsid w:val="00E10723"/>
    <w:rsid w:val="00E129C1"/>
    <w:rsid w:val="00E14CE2"/>
    <w:rsid w:val="00E16916"/>
    <w:rsid w:val="00E20ABE"/>
    <w:rsid w:val="00E24EE7"/>
    <w:rsid w:val="00E27EC0"/>
    <w:rsid w:val="00E31952"/>
    <w:rsid w:val="00E328CB"/>
    <w:rsid w:val="00E33CBF"/>
    <w:rsid w:val="00E34C9C"/>
    <w:rsid w:val="00E3536B"/>
    <w:rsid w:val="00E353C9"/>
    <w:rsid w:val="00E42B2C"/>
    <w:rsid w:val="00E4441F"/>
    <w:rsid w:val="00E44FD1"/>
    <w:rsid w:val="00E47F38"/>
    <w:rsid w:val="00E54BF9"/>
    <w:rsid w:val="00E57A6A"/>
    <w:rsid w:val="00E61531"/>
    <w:rsid w:val="00E61F91"/>
    <w:rsid w:val="00E63044"/>
    <w:rsid w:val="00E65F0E"/>
    <w:rsid w:val="00E708F2"/>
    <w:rsid w:val="00E70FCA"/>
    <w:rsid w:val="00E72025"/>
    <w:rsid w:val="00E743FF"/>
    <w:rsid w:val="00E811FB"/>
    <w:rsid w:val="00E87694"/>
    <w:rsid w:val="00E94045"/>
    <w:rsid w:val="00E943DF"/>
    <w:rsid w:val="00E95005"/>
    <w:rsid w:val="00E95FA5"/>
    <w:rsid w:val="00E973AA"/>
    <w:rsid w:val="00EA035F"/>
    <w:rsid w:val="00EA2D8A"/>
    <w:rsid w:val="00EA3F41"/>
    <w:rsid w:val="00EA62E0"/>
    <w:rsid w:val="00EA6B27"/>
    <w:rsid w:val="00EB239C"/>
    <w:rsid w:val="00EB309B"/>
    <w:rsid w:val="00EB4B78"/>
    <w:rsid w:val="00EB589D"/>
    <w:rsid w:val="00EC12F9"/>
    <w:rsid w:val="00EC1D04"/>
    <w:rsid w:val="00EC20DC"/>
    <w:rsid w:val="00EC73AD"/>
    <w:rsid w:val="00EC76CF"/>
    <w:rsid w:val="00ED1EC4"/>
    <w:rsid w:val="00ED7063"/>
    <w:rsid w:val="00ED7C5B"/>
    <w:rsid w:val="00EE2811"/>
    <w:rsid w:val="00EE3F62"/>
    <w:rsid w:val="00EE5E0E"/>
    <w:rsid w:val="00EF4669"/>
    <w:rsid w:val="00EF4BDE"/>
    <w:rsid w:val="00EF4BF2"/>
    <w:rsid w:val="00EF61EA"/>
    <w:rsid w:val="00EF7C69"/>
    <w:rsid w:val="00F055EE"/>
    <w:rsid w:val="00F06A1E"/>
    <w:rsid w:val="00F0747D"/>
    <w:rsid w:val="00F1447A"/>
    <w:rsid w:val="00F16BE1"/>
    <w:rsid w:val="00F170DC"/>
    <w:rsid w:val="00F20889"/>
    <w:rsid w:val="00F24954"/>
    <w:rsid w:val="00F25A8A"/>
    <w:rsid w:val="00F2711F"/>
    <w:rsid w:val="00F33550"/>
    <w:rsid w:val="00F3356E"/>
    <w:rsid w:val="00F37099"/>
    <w:rsid w:val="00F40DEC"/>
    <w:rsid w:val="00F44994"/>
    <w:rsid w:val="00F45B81"/>
    <w:rsid w:val="00F46241"/>
    <w:rsid w:val="00F46CC9"/>
    <w:rsid w:val="00F47192"/>
    <w:rsid w:val="00F525F1"/>
    <w:rsid w:val="00F5530C"/>
    <w:rsid w:val="00F56365"/>
    <w:rsid w:val="00F56E3A"/>
    <w:rsid w:val="00F6399D"/>
    <w:rsid w:val="00F71568"/>
    <w:rsid w:val="00F7176F"/>
    <w:rsid w:val="00F71BA7"/>
    <w:rsid w:val="00F72459"/>
    <w:rsid w:val="00F724F5"/>
    <w:rsid w:val="00F747AB"/>
    <w:rsid w:val="00F846BD"/>
    <w:rsid w:val="00F92871"/>
    <w:rsid w:val="00F93D97"/>
    <w:rsid w:val="00F9522B"/>
    <w:rsid w:val="00F9766E"/>
    <w:rsid w:val="00FA2AC6"/>
    <w:rsid w:val="00FB093D"/>
    <w:rsid w:val="00FB2E1B"/>
    <w:rsid w:val="00FB76BF"/>
    <w:rsid w:val="00FB7964"/>
    <w:rsid w:val="00FC07BF"/>
    <w:rsid w:val="00FC1BF8"/>
    <w:rsid w:val="00FC288F"/>
    <w:rsid w:val="00FD03B4"/>
    <w:rsid w:val="00FD183E"/>
    <w:rsid w:val="00FD1924"/>
    <w:rsid w:val="00FD5C12"/>
    <w:rsid w:val="00FE142A"/>
    <w:rsid w:val="00FE2A4C"/>
    <w:rsid w:val="00FE2D8A"/>
    <w:rsid w:val="00FE567B"/>
    <w:rsid w:val="00FF1C49"/>
    <w:rsid w:val="00FF3084"/>
    <w:rsid w:val="00FF30C7"/>
    <w:rsid w:val="00FF479C"/>
    <w:rsid w:val="00FF62BB"/>
    <w:rsid w:val="00FF6A14"/>
    <w:rsid w:val="11E15878"/>
    <w:rsid w:val="28C049BE"/>
    <w:rsid w:val="4E9163EF"/>
    <w:rsid w:val="65F63F13"/>
    <w:rsid w:val="7FB75C8A"/>
    <w:rsid w:val="7FD3632D"/>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4:docId w14:val="1CB71925"/>
  <w15:chartTrackingRefBased/>
  <w15:docId w15:val="{3C4D0058-A6A1-1E4E-84D6-651E5B4DD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lsdException w:name="header" w:semiHidden="1"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nhideWhenUsed="1"/>
    <w:lsdException w:name="line number" w:semiHidden="1" w:unhideWhenUsed="1"/>
    <w:lsdException w:name="page number" w:semiHidden="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iPriority="0"/>
    <w:lsdException w:name="Body Text Indent" w:semiHidden="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0"/>
    <w:lsdException w:name="Table Theme" w:semiHidden="1" w:unhideWhenUsed="1"/>
    <w:lsdException w:name="Placeholder Text" w:semiHidden="1" w:unhideWhenUsed="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pPr>
      <w:suppressAutoHyphens/>
    </w:pPr>
    <w:rPr>
      <w:rFonts w:cs="Calibri"/>
      <w:sz w:val="24"/>
      <w:szCs w:val="24"/>
      <w:lang w:eastAsia="ar-SA"/>
    </w:rPr>
  </w:style>
  <w:style w:type="paragraph" w:styleId="Nadpis1">
    <w:name w:val="heading 1"/>
    <w:basedOn w:val="Normln"/>
    <w:next w:val="Normln"/>
    <w:qFormat/>
    <w:pPr>
      <w:keepNext/>
      <w:outlineLvl w:val="0"/>
    </w:pPr>
    <w:rPr>
      <w:b/>
      <w:sz w:val="22"/>
      <w:szCs w:val="20"/>
    </w:rPr>
  </w:style>
  <w:style w:type="paragraph" w:styleId="Nadpis2">
    <w:name w:val="heading 2"/>
    <w:basedOn w:val="Normln"/>
    <w:next w:val="Normln"/>
    <w:qFormat/>
    <w:pPr>
      <w:keepNext/>
      <w:jc w:val="center"/>
      <w:outlineLvl w:val="1"/>
    </w:pPr>
    <w:rPr>
      <w:b/>
      <w:sz w:val="32"/>
      <w:szCs w:val="20"/>
    </w:rPr>
  </w:style>
  <w:style w:type="paragraph" w:styleId="Nadpis3">
    <w:name w:val="heading 3"/>
    <w:basedOn w:val="Normln"/>
    <w:next w:val="Normln"/>
    <w:qFormat/>
    <w:pPr>
      <w:keepNext/>
      <w:jc w:val="both"/>
      <w:outlineLvl w:val="2"/>
    </w:pPr>
    <w:rPr>
      <w:b/>
    </w:rPr>
  </w:style>
  <w:style w:type="paragraph" w:styleId="Nadpis4">
    <w:name w:val="heading 4"/>
    <w:basedOn w:val="Normln"/>
    <w:next w:val="Zkladntext"/>
    <w:qFormat/>
    <w:pPr>
      <w:numPr>
        <w:ilvl w:val="3"/>
        <w:numId w:val="1"/>
      </w:numPr>
      <w:tabs>
        <w:tab w:val="left" w:pos="1701"/>
      </w:tabs>
      <w:spacing w:after="240"/>
      <w:outlineLvl w:val="3"/>
    </w:pPr>
    <w:rPr>
      <w:sz w:val="22"/>
      <w:szCs w:val="20"/>
    </w:rPr>
  </w:style>
  <w:style w:type="paragraph" w:styleId="Nadpis5">
    <w:name w:val="heading 5"/>
    <w:basedOn w:val="Normln"/>
    <w:next w:val="Normln"/>
    <w:qFormat/>
    <w:pPr>
      <w:keepNext/>
      <w:jc w:val="center"/>
      <w:outlineLvl w:val="4"/>
    </w:pPr>
    <w:rPr>
      <w:b/>
      <w:szCs w:val="20"/>
    </w:rPr>
  </w:style>
  <w:style w:type="paragraph" w:styleId="Nadpis6">
    <w:name w:val="heading 6"/>
    <w:basedOn w:val="Normln"/>
    <w:next w:val="Normln"/>
    <w:qFormat/>
    <w:pPr>
      <w:keepNext/>
      <w:outlineLvl w:val="5"/>
    </w:pPr>
    <w:rPr>
      <w:b/>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kladntextodsazenChar">
    <w:name w:val="Základní text odsazený Char"/>
    <w:rPr>
      <w:rFonts w:ascii="Times New Roman" w:eastAsia="Times New Roman" w:hAnsi="Times New Roman"/>
      <w:sz w:val="24"/>
      <w:szCs w:val="24"/>
    </w:rPr>
  </w:style>
  <w:style w:type="character" w:styleId="Odkaznakoment">
    <w:name w:val="annotation reference"/>
    <w:uiPriority w:val="99"/>
    <w:unhideWhenUsed/>
    <w:rPr>
      <w:sz w:val="16"/>
      <w:szCs w:val="16"/>
    </w:rPr>
  </w:style>
  <w:style w:type="character" w:styleId="slostrnky">
    <w:name w:val="page number"/>
    <w:basedOn w:val="Standardnpsmoodstavce1"/>
    <w:semiHidden/>
  </w:style>
  <w:style w:type="character" w:customStyle="1" w:styleId="ZpatChar1">
    <w:name w:val="Zápatí Char1"/>
    <w:link w:val="Zpat"/>
    <w:uiPriority w:val="99"/>
    <w:locked/>
    <w:rPr>
      <w:rFonts w:cs="Calibri"/>
      <w:lang w:eastAsia="ar-SA"/>
    </w:rPr>
  </w:style>
  <w:style w:type="character" w:customStyle="1" w:styleId="TextkomenteChar">
    <w:name w:val="Text komentáře Char"/>
    <w:link w:val="Textkomente"/>
    <w:uiPriority w:val="99"/>
    <w:rPr>
      <w:rFonts w:cs="Calibri"/>
      <w:lang w:eastAsia="ar-SA"/>
    </w:rPr>
  </w:style>
  <w:style w:type="character" w:customStyle="1" w:styleId="StandardChar">
    <w:name w:val="Standard Char"/>
    <w:link w:val="Standard"/>
    <w:rPr>
      <w:kern w:val="3"/>
      <w:lang w:val="cs-CZ" w:eastAsia="zh-CN" w:bidi="ar-SA"/>
    </w:rPr>
  </w:style>
  <w:style w:type="character" w:customStyle="1" w:styleId="RozloendokumentuChar">
    <w:name w:val="Rozložení dokumentu Char"/>
    <w:link w:val="Rozloendokumentu"/>
    <w:uiPriority w:val="99"/>
    <w:semiHidden/>
    <w:rPr>
      <w:rFonts w:ascii="Tahoma" w:hAnsi="Tahoma" w:cs="Tahoma"/>
      <w:sz w:val="16"/>
      <w:szCs w:val="16"/>
      <w:lang w:eastAsia="ar-SA"/>
    </w:rPr>
  </w:style>
  <w:style w:type="character" w:customStyle="1" w:styleId="Zkladntextodsazen3Char1">
    <w:name w:val="Základní text odsazený 3 Char1"/>
    <w:link w:val="Zkladntextodsazen3"/>
    <w:uiPriority w:val="99"/>
    <w:semiHidden/>
    <w:rPr>
      <w:rFonts w:cs="Calibri"/>
      <w:sz w:val="16"/>
      <w:szCs w:val="16"/>
      <w:lang w:eastAsia="ar-SA"/>
    </w:rPr>
  </w:style>
  <w:style w:type="character" w:customStyle="1" w:styleId="WW8Num26z0">
    <w:name w:val="WW8Num26z0"/>
    <w:rPr>
      <w:rFonts w:ascii="Wingdings" w:hAnsi="Wingdings"/>
    </w:rPr>
  </w:style>
  <w:style w:type="character" w:customStyle="1" w:styleId="TextbublinyChar">
    <w:name w:val="Text bubliny Char"/>
    <w:rPr>
      <w:rFonts w:ascii="Tahoma" w:eastAsia="Times New Roman" w:hAnsi="Tahoma" w:cs="Tahoma"/>
      <w:sz w:val="16"/>
      <w:szCs w:val="16"/>
    </w:rPr>
  </w:style>
  <w:style w:type="character" w:customStyle="1" w:styleId="Standardnpsmoodstavce1">
    <w:name w:val="Standardní písmo odstavce1"/>
  </w:style>
  <w:style w:type="character" w:customStyle="1" w:styleId="ZhlavChar">
    <w:name w:val="Záhlaví Char"/>
    <w:rPr>
      <w:rFonts w:ascii="Times New Roman" w:eastAsia="Times New Roman" w:hAnsi="Times New Roman" w:cs="Times New Roman"/>
      <w:sz w:val="20"/>
      <w:szCs w:val="20"/>
    </w:rPr>
  </w:style>
  <w:style w:type="character" w:customStyle="1" w:styleId="WW8Num24z0">
    <w:name w:val="WW8Num24z0"/>
    <w:rPr>
      <w:b/>
    </w:rPr>
  </w:style>
  <w:style w:type="character" w:customStyle="1" w:styleId="PedmtkomenteChar">
    <w:name w:val="Předmět komentáře Char"/>
    <w:link w:val="Pedmtkomente"/>
    <w:uiPriority w:val="99"/>
    <w:semiHidden/>
    <w:rPr>
      <w:rFonts w:cs="Calibri"/>
      <w:b/>
      <w:bCs/>
      <w:lang w:eastAsia="ar-SA"/>
    </w:rPr>
  </w:style>
  <w:style w:type="character" w:customStyle="1" w:styleId="Nadpis3Char">
    <w:name w:val="Nadpis 3 Char"/>
    <w:rPr>
      <w:rFonts w:ascii="Times New Roman" w:eastAsia="Times New Roman" w:hAnsi="Times New Roman" w:cs="Times New Roman"/>
      <w:b/>
      <w:sz w:val="24"/>
      <w:szCs w:val="24"/>
    </w:rPr>
  </w:style>
  <w:style w:type="character" w:customStyle="1" w:styleId="WW8Num14z0">
    <w:name w:val="WW8Num14z0"/>
    <w:rPr>
      <w:b w:val="0"/>
      <w:sz w:val="20"/>
    </w:rPr>
  </w:style>
  <w:style w:type="character" w:customStyle="1" w:styleId="WW8Num22z1">
    <w:name w:val="WW8Num22z1"/>
    <w:rPr>
      <w:b w:val="0"/>
      <w:i w:val="0"/>
    </w:rPr>
  </w:style>
  <w:style w:type="character" w:customStyle="1" w:styleId="Nadpis2Char">
    <w:name w:val="Nadpis 2 Char"/>
    <w:rPr>
      <w:rFonts w:ascii="Times New Roman" w:eastAsia="Times New Roman" w:hAnsi="Times New Roman" w:cs="Times New Roman"/>
      <w:b/>
      <w:sz w:val="32"/>
      <w:szCs w:val="20"/>
    </w:rPr>
  </w:style>
  <w:style w:type="character" w:customStyle="1" w:styleId="Zkladntextodsazen3Char">
    <w:name w:val="Základní text odsazený 3 Char"/>
    <w:rPr>
      <w:rFonts w:ascii="Times New Roman" w:eastAsia="Times New Roman" w:hAnsi="Times New Roman" w:cs="Times New Roman"/>
      <w:szCs w:val="20"/>
    </w:rPr>
  </w:style>
  <w:style w:type="character" w:customStyle="1" w:styleId="WW8Num14z1">
    <w:name w:val="WW8Num14z1"/>
    <w:rPr>
      <w:rFonts w:ascii="Times New Roman" w:eastAsia="Times New Roman" w:hAnsi="Times New Roman" w:cs="Times New Roman"/>
    </w:rPr>
  </w:style>
  <w:style w:type="character" w:customStyle="1" w:styleId="Nadpis5Char">
    <w:name w:val="Nadpis 5 Char"/>
    <w:rPr>
      <w:rFonts w:ascii="Times New Roman" w:eastAsia="Times New Roman" w:hAnsi="Times New Roman" w:cs="Times New Roman"/>
      <w:b/>
      <w:sz w:val="24"/>
      <w:szCs w:val="20"/>
    </w:rPr>
  </w:style>
  <w:style w:type="character" w:customStyle="1" w:styleId="WW8Num28z0">
    <w:name w:val="WW8Num28z0"/>
    <w:rPr>
      <w:b w:val="0"/>
    </w:rPr>
  </w:style>
  <w:style w:type="character" w:customStyle="1" w:styleId="ZkladntextChar">
    <w:name w:val="Základní text Char"/>
    <w:rPr>
      <w:rFonts w:ascii="Times New Roman" w:eastAsia="Times New Roman" w:hAnsi="Times New Roman" w:cs="Times New Roman"/>
      <w:szCs w:val="20"/>
    </w:rPr>
  </w:style>
  <w:style w:type="character" w:customStyle="1" w:styleId="Zkladntextodsazen2Char">
    <w:name w:val="Základní text odsazený 2 Char"/>
    <w:rPr>
      <w:rFonts w:ascii="Times New Roman" w:eastAsia="Times New Roman" w:hAnsi="Times New Roman" w:cs="Times New Roman"/>
      <w:szCs w:val="24"/>
    </w:rPr>
  </w:style>
  <w:style w:type="character" w:customStyle="1" w:styleId="WW8Num26z3">
    <w:name w:val="WW8Num26z3"/>
    <w:rPr>
      <w:rFonts w:ascii="Symbol" w:hAnsi="Symbol"/>
    </w:rPr>
  </w:style>
  <w:style w:type="character" w:customStyle="1" w:styleId="WW8Num11z0">
    <w:name w:val="WW8Num11z0"/>
    <w:rPr>
      <w:rFonts w:ascii="Symbol" w:hAnsi="Symbol"/>
    </w:rPr>
  </w:style>
  <w:style w:type="character" w:customStyle="1" w:styleId="WW8Num26z1">
    <w:name w:val="WW8Num26z1"/>
    <w:rPr>
      <w:rFonts w:ascii="Courier New" w:hAnsi="Courier New" w:cs="Courier New"/>
    </w:rPr>
  </w:style>
  <w:style w:type="character" w:customStyle="1" w:styleId="WW8Num2z0">
    <w:name w:val="WW8Num2z0"/>
    <w:rPr>
      <w:rFonts w:ascii="Symbol" w:hAnsi="Symbol"/>
    </w:rPr>
  </w:style>
  <w:style w:type="character" w:customStyle="1" w:styleId="WW8Num19z1">
    <w:name w:val="WW8Num19z1"/>
    <w:rPr>
      <w:b w:val="0"/>
      <w:i w:val="0"/>
      <w:sz w:val="22"/>
    </w:rPr>
  </w:style>
  <w:style w:type="character" w:customStyle="1" w:styleId="BezmezerChar">
    <w:name w:val="Bez mezer Char"/>
    <w:link w:val="Bezmezer"/>
    <w:uiPriority w:val="99"/>
    <w:locked/>
    <w:rPr>
      <w:rFonts w:ascii="Calibri" w:hAnsi="Calibri"/>
    </w:rPr>
  </w:style>
  <w:style w:type="character" w:customStyle="1" w:styleId="Zkladntext2Char">
    <w:name w:val="Základní text 2 Char"/>
    <w:rPr>
      <w:rFonts w:ascii="Times New Roman" w:eastAsia="Times New Roman" w:hAnsi="Times New Roman" w:cs="Times New Roman"/>
      <w:szCs w:val="20"/>
    </w:rPr>
  </w:style>
  <w:style w:type="character" w:customStyle="1" w:styleId="Nadpis6Char">
    <w:name w:val="Nadpis 6 Char"/>
    <w:rPr>
      <w:rFonts w:ascii="Times New Roman" w:eastAsia="Times New Roman" w:hAnsi="Times New Roman" w:cs="Times New Roman"/>
      <w:b/>
      <w:sz w:val="24"/>
      <w:szCs w:val="24"/>
    </w:rPr>
  </w:style>
  <w:style w:type="character" w:customStyle="1" w:styleId="Nadpis1Char">
    <w:name w:val="Nadpis 1 Char"/>
    <w:rPr>
      <w:rFonts w:ascii="Times New Roman" w:eastAsia="Times New Roman" w:hAnsi="Times New Roman" w:cs="Times New Roman"/>
      <w:b/>
      <w:szCs w:val="20"/>
    </w:rPr>
  </w:style>
  <w:style w:type="character" w:customStyle="1" w:styleId="WW8Num3z1">
    <w:name w:val="WW8Num3z1"/>
    <w:rPr>
      <w:b w:val="0"/>
      <w:i w:val="0"/>
    </w:rPr>
  </w:style>
  <w:style w:type="character" w:customStyle="1" w:styleId="Zkladntext3Char">
    <w:name w:val="Základní text 3 Char"/>
    <w:rPr>
      <w:rFonts w:ascii="Times New Roman" w:eastAsia="Times New Roman" w:hAnsi="Times New Roman" w:cs="Times New Roman"/>
      <w:sz w:val="20"/>
      <w:szCs w:val="20"/>
    </w:rPr>
  </w:style>
  <w:style w:type="character" w:customStyle="1" w:styleId="Nadpis4Char">
    <w:name w:val="Nadpis 4 Char"/>
    <w:rPr>
      <w:rFonts w:ascii="Times New Roman" w:eastAsia="Times New Roman" w:hAnsi="Times New Roman" w:cs="Times New Roman"/>
      <w:szCs w:val="20"/>
    </w:rPr>
  </w:style>
  <w:style w:type="character" w:customStyle="1" w:styleId="WW8Num14z2">
    <w:name w:val="WW8Num14z2"/>
    <w:rPr>
      <w:b w:val="0"/>
    </w:rPr>
  </w:style>
  <w:style w:type="character" w:customStyle="1" w:styleId="WW8Num6z0">
    <w:name w:val="WW8Num6z0"/>
    <w:rPr>
      <w:b w:val="0"/>
    </w:rPr>
  </w:style>
  <w:style w:type="character" w:customStyle="1" w:styleId="ZpatChar">
    <w:name w:val="Zápatí Char"/>
    <w:rPr>
      <w:rFonts w:ascii="Times New Roman" w:eastAsia="Times New Roman" w:hAnsi="Times New Roman" w:cs="Times New Roman"/>
      <w:sz w:val="20"/>
      <w:szCs w:val="20"/>
    </w:rPr>
  </w:style>
  <w:style w:type="paragraph" w:customStyle="1" w:styleId="BodyText21">
    <w:name w:val="Body Text 21"/>
    <w:basedOn w:val="Normln"/>
    <w:pPr>
      <w:widowControl w:val="0"/>
      <w:jc w:val="both"/>
    </w:pPr>
    <w:rPr>
      <w:sz w:val="22"/>
      <w:szCs w:val="20"/>
    </w:rPr>
  </w:style>
  <w:style w:type="paragraph" w:customStyle="1" w:styleId="Popisek">
    <w:name w:val="Popisek"/>
    <w:basedOn w:val="Normln"/>
    <w:pPr>
      <w:suppressLineNumbers/>
      <w:spacing w:before="120" w:after="120"/>
    </w:pPr>
    <w:rPr>
      <w:rFonts w:cs="Tahoma"/>
      <w:i/>
      <w:iCs/>
    </w:rPr>
  </w:style>
  <w:style w:type="paragraph" w:styleId="Textbubliny">
    <w:name w:val="Balloon Text"/>
    <w:basedOn w:val="Normln"/>
    <w:rPr>
      <w:rFonts w:ascii="Tahoma" w:hAnsi="Tahoma" w:cs="Tahoma"/>
      <w:sz w:val="16"/>
      <w:szCs w:val="16"/>
    </w:rPr>
  </w:style>
  <w:style w:type="paragraph" w:customStyle="1" w:styleId="Textvbloku1">
    <w:name w:val="Text v bloku1"/>
    <w:basedOn w:val="Normln"/>
    <w:pPr>
      <w:widowControl w:val="0"/>
      <w:ind w:left="720" w:right="-48" w:hanging="720"/>
      <w:jc w:val="both"/>
    </w:pPr>
    <w:rPr>
      <w:sz w:val="22"/>
      <w:szCs w:val="20"/>
    </w:rPr>
  </w:style>
  <w:style w:type="paragraph" w:customStyle="1" w:styleId="Zkladntext31">
    <w:name w:val="Základní text 31"/>
    <w:basedOn w:val="Normln"/>
    <w:pPr>
      <w:jc w:val="both"/>
    </w:pPr>
    <w:rPr>
      <w:sz w:val="20"/>
      <w:szCs w:val="20"/>
    </w:rPr>
  </w:style>
  <w:style w:type="paragraph" w:styleId="Bezmezer">
    <w:name w:val="No Spacing"/>
    <w:basedOn w:val="Normln"/>
    <w:link w:val="BezmezerChar"/>
    <w:uiPriority w:val="99"/>
    <w:qFormat/>
    <w:pPr>
      <w:suppressAutoHyphens w:val="0"/>
    </w:pPr>
    <w:rPr>
      <w:rFonts w:ascii="Calibri" w:hAnsi="Calibri" w:cs="Times New Roman"/>
      <w:sz w:val="20"/>
      <w:szCs w:val="20"/>
    </w:rPr>
  </w:style>
  <w:style w:type="paragraph" w:customStyle="1" w:styleId="Zkladntextodsazen31">
    <w:name w:val="Základní text odsazený 31"/>
    <w:basedOn w:val="Normln"/>
    <w:qFormat/>
    <w:pPr>
      <w:ind w:left="567" w:hanging="567"/>
      <w:jc w:val="both"/>
    </w:pPr>
    <w:rPr>
      <w:sz w:val="22"/>
      <w:szCs w:val="20"/>
    </w:rPr>
  </w:style>
  <w:style w:type="paragraph" w:styleId="Revize">
    <w:name w:val="Revision"/>
    <w:uiPriority w:val="99"/>
    <w:semiHidden/>
    <w:rPr>
      <w:rFonts w:cs="Calibri"/>
      <w:sz w:val="24"/>
      <w:szCs w:val="24"/>
      <w:lang w:eastAsia="ar-SA"/>
    </w:rPr>
  </w:style>
  <w:style w:type="paragraph" w:customStyle="1" w:styleId="Zkladntextodsazen21">
    <w:name w:val="Základní text odsazený 21"/>
    <w:basedOn w:val="Normln"/>
    <w:pPr>
      <w:ind w:left="2160"/>
      <w:jc w:val="both"/>
    </w:pPr>
    <w:rPr>
      <w:sz w:val="22"/>
    </w:rPr>
  </w:style>
  <w:style w:type="paragraph" w:customStyle="1" w:styleId="Standard">
    <w:name w:val="Standard"/>
    <w:link w:val="StandardChar"/>
    <w:pPr>
      <w:suppressAutoHyphens/>
      <w:autoSpaceDN w:val="0"/>
      <w:textAlignment w:val="baseline"/>
    </w:pPr>
    <w:rPr>
      <w:kern w:val="3"/>
      <w:lang w:eastAsia="zh-CN"/>
    </w:rPr>
  </w:style>
  <w:style w:type="paragraph" w:styleId="Zkladntextodsazen">
    <w:name w:val="Body Text Indent"/>
    <w:basedOn w:val="Normln"/>
    <w:semiHidden/>
    <w:pPr>
      <w:spacing w:after="120"/>
      <w:ind w:left="283"/>
    </w:pPr>
  </w:style>
  <w:style w:type="paragraph" w:styleId="Zkladntext">
    <w:name w:val="Body Text"/>
    <w:basedOn w:val="Normln"/>
    <w:semiHidden/>
    <w:pPr>
      <w:jc w:val="center"/>
    </w:pPr>
    <w:rPr>
      <w:sz w:val="22"/>
      <w:szCs w:val="20"/>
    </w:rPr>
  </w:style>
  <w:style w:type="paragraph" w:styleId="Zkladntextodsazen3">
    <w:name w:val="Body Text Indent 3"/>
    <w:basedOn w:val="Normln"/>
    <w:link w:val="Zkladntextodsazen3Char1"/>
    <w:uiPriority w:val="99"/>
    <w:unhideWhenUsed/>
    <w:pPr>
      <w:spacing w:after="120"/>
      <w:ind w:left="283"/>
    </w:pPr>
    <w:rPr>
      <w:rFonts w:cs="Times New Roman"/>
      <w:sz w:val="16"/>
      <w:szCs w:val="16"/>
    </w:rPr>
  </w:style>
  <w:style w:type="paragraph" w:customStyle="1" w:styleId="Default">
    <w:name w:val="Default"/>
    <w:pPr>
      <w:suppressAutoHyphens/>
      <w:autoSpaceDE w:val="0"/>
    </w:pPr>
    <w:rPr>
      <w:rFonts w:ascii="Garamond" w:hAnsi="Garamond" w:cs="Garamond"/>
      <w:color w:val="000000"/>
      <w:sz w:val="24"/>
      <w:szCs w:val="24"/>
      <w:lang w:eastAsia="ar-SA"/>
    </w:rPr>
  </w:style>
  <w:style w:type="paragraph" w:customStyle="1" w:styleId="Rejstk">
    <w:name w:val="Rejstřík"/>
    <w:basedOn w:val="Normln"/>
    <w:pPr>
      <w:suppressLineNumbers/>
    </w:pPr>
    <w:rPr>
      <w:rFonts w:cs="Tahoma"/>
    </w:rPr>
  </w:style>
  <w:style w:type="paragraph" w:styleId="Textkomente">
    <w:name w:val="annotation text"/>
    <w:basedOn w:val="Normln"/>
    <w:link w:val="TextkomenteChar"/>
    <w:uiPriority w:val="99"/>
    <w:unhideWhenUsed/>
    <w:rPr>
      <w:rFonts w:cs="Times New Roman"/>
      <w:sz w:val="20"/>
      <w:szCs w:val="20"/>
    </w:rPr>
  </w:style>
  <w:style w:type="paragraph" w:styleId="Odstavecseseznamem">
    <w:name w:val="List Paragraph"/>
    <w:basedOn w:val="Normln"/>
    <w:uiPriority w:val="34"/>
    <w:qFormat/>
    <w:pPr>
      <w:ind w:left="708"/>
    </w:pPr>
    <w:rPr>
      <w:sz w:val="20"/>
      <w:szCs w:val="20"/>
    </w:rPr>
  </w:style>
  <w:style w:type="paragraph" w:styleId="Pedmtkomente">
    <w:name w:val="annotation subject"/>
    <w:basedOn w:val="Textkomente"/>
    <w:next w:val="Textkomente"/>
    <w:link w:val="PedmtkomenteChar"/>
    <w:uiPriority w:val="99"/>
    <w:unhideWhenUsed/>
    <w:rPr>
      <w:b/>
      <w:bCs/>
    </w:rPr>
  </w:style>
  <w:style w:type="paragraph" w:customStyle="1" w:styleId="center">
    <w:name w:val="center"/>
    <w:basedOn w:val="Normln"/>
    <w:pPr>
      <w:suppressAutoHyphens w:val="0"/>
      <w:spacing w:before="100" w:beforeAutospacing="1" w:after="100" w:afterAutospacing="1"/>
    </w:pPr>
    <w:rPr>
      <w:rFonts w:cs="Times New Roman"/>
      <w:lang w:eastAsia="cs-CZ"/>
    </w:rPr>
  </w:style>
  <w:style w:type="paragraph" w:styleId="Seznam">
    <w:name w:val="List"/>
    <w:basedOn w:val="Zkladntext"/>
    <w:semiHidden/>
    <w:rPr>
      <w:rFonts w:cs="Tahoma"/>
    </w:rPr>
  </w:style>
  <w:style w:type="paragraph" w:styleId="Rozloendokumentu">
    <w:name w:val="Document Map"/>
    <w:basedOn w:val="Normln"/>
    <w:link w:val="RozloendokumentuChar"/>
    <w:uiPriority w:val="99"/>
    <w:unhideWhenUsed/>
    <w:rPr>
      <w:rFonts w:ascii="Tahoma" w:hAnsi="Tahoma" w:cs="Times New Roman"/>
      <w:sz w:val="16"/>
      <w:szCs w:val="16"/>
    </w:rPr>
  </w:style>
  <w:style w:type="paragraph" w:customStyle="1" w:styleId="Normlnodsazen1">
    <w:name w:val="Normální odsazený1"/>
    <w:basedOn w:val="Normln"/>
    <w:pPr>
      <w:spacing w:after="240"/>
      <w:ind w:left="1134"/>
    </w:pPr>
    <w:rPr>
      <w:rFonts w:cs="Times New Roman"/>
      <w:sz w:val="22"/>
      <w:szCs w:val="20"/>
    </w:rPr>
  </w:style>
  <w:style w:type="paragraph" w:styleId="Zpat">
    <w:name w:val="footer"/>
    <w:basedOn w:val="Normln"/>
    <w:link w:val="ZpatChar1"/>
    <w:uiPriority w:val="99"/>
    <w:pPr>
      <w:tabs>
        <w:tab w:val="center" w:pos="4536"/>
        <w:tab w:val="right" w:pos="9072"/>
      </w:tabs>
    </w:pPr>
    <w:rPr>
      <w:rFonts w:cs="Times New Roman"/>
      <w:sz w:val="20"/>
      <w:szCs w:val="20"/>
    </w:rPr>
  </w:style>
  <w:style w:type="paragraph" w:customStyle="1" w:styleId="Obsahrmce">
    <w:name w:val="Obsah rámce"/>
    <w:basedOn w:val="Zkladntext"/>
  </w:style>
  <w:style w:type="paragraph" w:styleId="Zhlav">
    <w:name w:val="header"/>
    <w:basedOn w:val="Normln"/>
    <w:semiHidden/>
    <w:pPr>
      <w:tabs>
        <w:tab w:val="center" w:pos="4536"/>
        <w:tab w:val="right" w:pos="9072"/>
      </w:tabs>
    </w:pPr>
    <w:rPr>
      <w:sz w:val="20"/>
      <w:szCs w:val="20"/>
    </w:rPr>
  </w:style>
  <w:style w:type="paragraph" w:customStyle="1" w:styleId="Nadpis">
    <w:name w:val="Nadpis"/>
    <w:basedOn w:val="Normln"/>
    <w:next w:val="Zkladntext"/>
    <w:pPr>
      <w:keepNext/>
      <w:spacing w:before="240" w:after="120"/>
    </w:pPr>
    <w:rPr>
      <w:rFonts w:ascii="Arial" w:eastAsia="MS Mincho" w:hAnsi="Arial" w:cs="Tahoma"/>
      <w:sz w:val="28"/>
      <w:szCs w:val="28"/>
    </w:rPr>
  </w:style>
  <w:style w:type="paragraph" w:customStyle="1" w:styleId="Normodsaz">
    <w:name w:val="Norm.odsaz."/>
    <w:basedOn w:val="Normln"/>
    <w:pPr>
      <w:suppressAutoHyphens w:val="0"/>
      <w:ind w:left="567" w:hanging="567"/>
      <w:jc w:val="both"/>
    </w:pPr>
    <w:rPr>
      <w:rFonts w:cs="Times New Roman"/>
      <w:szCs w:val="20"/>
      <w:lang w:eastAsia="cs-CZ"/>
    </w:rPr>
  </w:style>
  <w:style w:type="paragraph" w:customStyle="1" w:styleId="Zkladntext21">
    <w:name w:val="Základní text 21"/>
    <w:basedOn w:val="Normln"/>
    <w:pPr>
      <w:jc w:val="both"/>
    </w:pPr>
    <w:rPr>
      <w:sz w:val="22"/>
      <w:szCs w:val="20"/>
    </w:rPr>
  </w:style>
  <w:style w:type="paragraph" w:customStyle="1" w:styleId="bodytext210">
    <w:name w:val="bodytext21"/>
    <w:basedOn w:val="Normln"/>
    <w:rsid w:val="00661780"/>
    <w:pPr>
      <w:suppressAutoHyphens w:val="0"/>
      <w:spacing w:before="100" w:beforeAutospacing="1" w:after="100" w:afterAutospacing="1"/>
    </w:pPr>
    <w:rPr>
      <w:rFonts w:eastAsia="Times New Roman" w:cs="Times New Roman"/>
      <w:lang w:eastAsia="cs-CZ"/>
    </w:rPr>
  </w:style>
  <w:style w:type="character" w:customStyle="1" w:styleId="WW8Num10z2">
    <w:name w:val="WW8Num10z2"/>
    <w:rsid w:val="00A6105E"/>
  </w:style>
  <w:style w:type="paragraph" w:styleId="Prosttext">
    <w:name w:val="Plain Text"/>
    <w:basedOn w:val="Normln"/>
    <w:link w:val="ProsttextChar"/>
    <w:uiPriority w:val="99"/>
    <w:unhideWhenUsed/>
    <w:rsid w:val="00FD5C12"/>
    <w:pPr>
      <w:suppressAutoHyphens w:val="0"/>
    </w:pPr>
    <w:rPr>
      <w:rFonts w:ascii="Calibri" w:eastAsia="Times New Roman" w:hAnsi="Calibri" w:cs="Times New Roman"/>
      <w:sz w:val="22"/>
      <w:szCs w:val="21"/>
      <w:lang w:eastAsia="cs-CZ"/>
    </w:rPr>
  </w:style>
  <w:style w:type="character" w:customStyle="1" w:styleId="ProsttextChar">
    <w:name w:val="Prostý text Char"/>
    <w:basedOn w:val="Standardnpsmoodstavce"/>
    <w:link w:val="Prosttext"/>
    <w:uiPriority w:val="99"/>
    <w:rsid w:val="00FD5C12"/>
    <w:rPr>
      <w:rFonts w:ascii="Calibri" w:eastAsia="Times New Roman" w:hAnsi="Calibri"/>
      <w:sz w:val="22"/>
      <w:szCs w:val="21"/>
    </w:rPr>
  </w:style>
  <w:style w:type="table" w:styleId="Mkatabulky">
    <w:name w:val="Table Grid"/>
    <w:basedOn w:val="Normlntabulka"/>
    <w:rsid w:val="00C46901"/>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GS-smlouva-nadpis">
    <w:name w:val="KGS-smlouva-nadpis"/>
    <w:basedOn w:val="Nadpis1"/>
    <w:next w:val="KGS-smlouva-text-uroven-1"/>
    <w:qFormat/>
    <w:rsid w:val="006F6346"/>
    <w:pPr>
      <w:keepLines/>
      <w:numPr>
        <w:numId w:val="33"/>
      </w:numPr>
      <w:suppressAutoHyphens w:val="0"/>
      <w:spacing w:before="120" w:after="120" w:line="276" w:lineRule="auto"/>
      <w:ind w:hanging="652"/>
    </w:pPr>
    <w:rPr>
      <w:rFonts w:eastAsia="Times New Roman" w:cstheme="majorBidi"/>
      <w:smallCaps/>
      <w:sz w:val="21"/>
      <w:szCs w:val="32"/>
      <w:lang w:eastAsia="en-US"/>
    </w:rPr>
  </w:style>
  <w:style w:type="paragraph" w:customStyle="1" w:styleId="KGS-smlouva-text-uroven-1">
    <w:name w:val="KGS-smlouva-text-uroven-1"/>
    <w:basedOn w:val="Normln"/>
    <w:link w:val="KGS-smlouva-text-uroven-1Char"/>
    <w:qFormat/>
    <w:rsid w:val="006F6346"/>
    <w:pPr>
      <w:numPr>
        <w:ilvl w:val="1"/>
        <w:numId w:val="33"/>
      </w:numPr>
      <w:suppressAutoHyphens w:val="0"/>
      <w:spacing w:after="120" w:line="276" w:lineRule="auto"/>
      <w:ind w:left="510" w:hanging="652"/>
      <w:jc w:val="both"/>
    </w:pPr>
    <w:rPr>
      <w:rFonts w:eastAsiaTheme="minorHAnsi" w:cstheme="minorBidi"/>
      <w:sz w:val="21"/>
      <w:szCs w:val="22"/>
      <w:lang w:eastAsia="en-US"/>
    </w:rPr>
  </w:style>
  <w:style w:type="paragraph" w:customStyle="1" w:styleId="KGS-smlouva-text-uroven-3">
    <w:name w:val="KGS-smlouva-text-uroven-3"/>
    <w:basedOn w:val="Normln"/>
    <w:qFormat/>
    <w:rsid w:val="006F6346"/>
    <w:pPr>
      <w:numPr>
        <w:ilvl w:val="3"/>
        <w:numId w:val="33"/>
      </w:numPr>
      <w:suppressAutoHyphens w:val="0"/>
      <w:spacing w:after="160" w:line="259" w:lineRule="auto"/>
    </w:pPr>
    <w:rPr>
      <w:rFonts w:ascii="Calibri" w:eastAsia="Calibri" w:hAnsi="Calibri" w:cs="Times New Roman"/>
      <w:sz w:val="22"/>
      <w:szCs w:val="22"/>
      <w:lang w:eastAsia="en-US"/>
    </w:rPr>
  </w:style>
  <w:style w:type="paragraph" w:customStyle="1" w:styleId="KGS-smlouva-odrazky">
    <w:name w:val="KGS-smlouva-odrazky"/>
    <w:basedOn w:val="KGS-smlouva-text-uroven-1"/>
    <w:link w:val="KGS-smlouva-odrazkyChar"/>
    <w:qFormat/>
    <w:rsid w:val="006F6346"/>
    <w:pPr>
      <w:numPr>
        <w:ilvl w:val="0"/>
        <w:numId w:val="34"/>
      </w:numPr>
    </w:pPr>
  </w:style>
  <w:style w:type="character" w:customStyle="1" w:styleId="KGS-smlouva-text-uroven-1Char">
    <w:name w:val="KGS-smlouva-text-uroven-1 Char"/>
    <w:basedOn w:val="Standardnpsmoodstavce"/>
    <w:link w:val="KGS-smlouva-text-uroven-1"/>
    <w:rsid w:val="006F6346"/>
    <w:rPr>
      <w:rFonts w:eastAsiaTheme="minorHAnsi" w:cstheme="minorBidi"/>
      <w:sz w:val="21"/>
      <w:szCs w:val="22"/>
      <w:lang w:eastAsia="en-US"/>
    </w:rPr>
  </w:style>
  <w:style w:type="character" w:customStyle="1" w:styleId="KGS-smlouva-odrazkyChar">
    <w:name w:val="KGS-smlouva-odrazky Char"/>
    <w:basedOn w:val="KGS-smlouva-text-uroven-1Char"/>
    <w:link w:val="KGS-smlouva-odrazky"/>
    <w:rsid w:val="006F6346"/>
    <w:rPr>
      <w:rFonts w:eastAsiaTheme="minorHAnsi" w:cstheme="minorBidi"/>
      <w:sz w:val="21"/>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41744645">
      <w:bodyDiv w:val="1"/>
      <w:marLeft w:val="0"/>
      <w:marRight w:val="0"/>
      <w:marTop w:val="0"/>
      <w:marBottom w:val="0"/>
      <w:divBdr>
        <w:top w:val="none" w:sz="0" w:space="0" w:color="auto"/>
        <w:left w:val="none" w:sz="0" w:space="0" w:color="auto"/>
        <w:bottom w:val="none" w:sz="0" w:space="0" w:color="auto"/>
        <w:right w:val="none" w:sz="0" w:space="0" w:color="auto"/>
      </w:divBdr>
    </w:div>
    <w:div w:id="757478794">
      <w:bodyDiv w:val="1"/>
      <w:marLeft w:val="0"/>
      <w:marRight w:val="0"/>
      <w:marTop w:val="0"/>
      <w:marBottom w:val="0"/>
      <w:divBdr>
        <w:top w:val="none" w:sz="0" w:space="0" w:color="auto"/>
        <w:left w:val="none" w:sz="0" w:space="0" w:color="auto"/>
        <w:bottom w:val="none" w:sz="0" w:space="0" w:color="auto"/>
        <w:right w:val="none" w:sz="0" w:space="0" w:color="auto"/>
      </w:divBdr>
    </w:div>
    <w:div w:id="1435049775">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18" Type="http://schemas.microsoft.com/office/2018/08/relationships/commentsExtensible" Target="commentsExtensi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19" Type="http://schemas.microsoft.com/office/2016/09/relationships/commentsIds" Target="commentsId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41ec62b2-5769-47c7-89e9-2553fd4e5d10">
      <Terms xmlns="http://schemas.microsoft.com/office/infopath/2007/PartnerControls"/>
    </lcf76f155ced4ddcb4097134ff3c332f>
    <TaxCatchAll xmlns="aefccb90-1c61-4472-93d8-2045f711da9b"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761795BBEBCF54F9C9D8C4BE2E472D5" ma:contentTypeVersion="18" ma:contentTypeDescription="Vytvoří nový dokument" ma:contentTypeScope="" ma:versionID="1e412f6b626651fe3d3330dd455eba18">
  <xsd:schema xmlns:xsd="http://www.w3.org/2001/XMLSchema" xmlns:xs="http://www.w3.org/2001/XMLSchema" xmlns:p="http://schemas.microsoft.com/office/2006/metadata/properties" xmlns:ns2="41ec62b2-5769-47c7-89e9-2553fd4e5d10" xmlns:ns3="aefccb90-1c61-4472-93d8-2045f711da9b" targetNamespace="http://schemas.microsoft.com/office/2006/metadata/properties" ma:root="true" ma:fieldsID="3d136d3633ddfabcde9dc5eddb268f7c" ns2:_="" ns3:_="">
    <xsd:import namespace="41ec62b2-5769-47c7-89e9-2553fd4e5d10"/>
    <xsd:import namespace="aefccb90-1c61-4472-93d8-2045f711da9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ec62b2-5769-47c7-89e9-2553fd4e5d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c472fbe4-f284-4e92-b9ec-767f008d93c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efccb90-1c61-4472-93d8-2045f711da9b" elementFormDefault="qualified">
    <xsd:import namespace="http://schemas.microsoft.com/office/2006/documentManagement/types"/>
    <xsd:import namespace="http://schemas.microsoft.com/office/infopath/2007/PartnerControls"/>
    <xsd:element name="SharedWithUsers" ma:index="16"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281d6f67-61be-4559-9db0-1d8b91b493d5}" ma:internalName="TaxCatchAll" ma:showField="CatchAllData" ma:web="aefccb90-1c61-4472-93d8-2045f711da9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2F19A8-ED24-40F7-A38C-CEB31A79D9BE}">
  <ds:schemaRefs>
    <ds:schemaRef ds:uri="http://schemas.microsoft.com/sharepoint/v3/contenttype/forms"/>
  </ds:schemaRefs>
</ds:datastoreItem>
</file>

<file path=customXml/itemProps2.xml><?xml version="1.0" encoding="utf-8"?>
<ds:datastoreItem xmlns:ds="http://schemas.openxmlformats.org/officeDocument/2006/customXml" ds:itemID="{E34567F4-C9CC-4A79-B911-01BE24E2267B}">
  <ds:schemaRefs>
    <ds:schemaRef ds:uri="http://schemas.microsoft.com/office/2006/metadata/properties"/>
    <ds:schemaRef ds:uri="http://schemas.microsoft.com/office/infopath/2007/PartnerControls"/>
    <ds:schemaRef ds:uri="41ec62b2-5769-47c7-89e9-2553fd4e5d10"/>
    <ds:schemaRef ds:uri="aefccb90-1c61-4472-93d8-2045f711da9b"/>
  </ds:schemaRefs>
</ds:datastoreItem>
</file>

<file path=customXml/itemProps3.xml><?xml version="1.0" encoding="utf-8"?>
<ds:datastoreItem xmlns:ds="http://schemas.openxmlformats.org/officeDocument/2006/customXml" ds:itemID="{B9C0D9D0-32BB-45BE-8100-3947C11A0F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ec62b2-5769-47c7-89e9-2553fd4e5d10"/>
    <ds:schemaRef ds:uri="aefccb90-1c61-4472-93d8-2045f711da9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6F8A0FC-0720-4357-912C-ADB94F23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8072</Words>
  <Characters>47627</Characters>
  <Application>Microsoft Office Word</Application>
  <DocSecurity>0</DocSecurity>
  <Lines>396</Lines>
  <Paragraphs>111</Paragraphs>
  <ScaleCrop>false</ScaleCrop>
  <HeadingPairs>
    <vt:vector size="2" baseType="variant">
      <vt:variant>
        <vt:lpstr>Název</vt:lpstr>
      </vt:variant>
      <vt:variant>
        <vt:i4>1</vt:i4>
      </vt:variant>
    </vt:vector>
  </HeadingPairs>
  <TitlesOfParts>
    <vt:vector size="1" baseType="lpstr">
      <vt:lpstr>Město Karlovy Vary</vt:lpstr>
    </vt:vector>
  </TitlesOfParts>
  <Company>HP</Company>
  <LinksUpToDate>false</LinksUpToDate>
  <CharactersWithSpaces>55588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Město Karlovy Vary</dc:title>
  <dc:subject/>
  <dc:creator>noname</dc:creator>
  <cp:keywords/>
  <cp:lastModifiedBy>Riedl Daniel</cp:lastModifiedBy>
  <cp:revision>6</cp:revision>
  <cp:lastPrinted>2026-01-27T10:52:00Z</cp:lastPrinted>
  <dcterms:created xsi:type="dcterms:W3CDTF">2025-11-19T11:52:00Z</dcterms:created>
  <dcterms:modified xsi:type="dcterms:W3CDTF">2026-01-27T10:52:00Z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1033-11.2.0.8991</vt:lpwstr>
  </property>
  <property fmtid="{D5CDD505-2E9C-101B-9397-08002B2CF9AE}" pid="3" name="ICV">
    <vt:lpwstr>21497FC273BF41329E1B0775E35931DF</vt:lpwstr>
  </property>
  <property fmtid="{D5CDD505-2E9C-101B-9397-08002B2CF9AE}" pid="4" name="ContentTypeId">
    <vt:lpwstr>0x010100C761795BBEBCF54F9C9D8C4BE2E472D5</vt:lpwstr>
  </property>
  <property fmtid="{D5CDD505-2E9C-101B-9397-08002B2CF9AE}" pid="5" name="MediaServiceImageTags">
    <vt:lpwstr/>
  </property>
</Properties>
</file>