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28C1D" w14:textId="77777777" w:rsidR="001263EA" w:rsidRDefault="001263EA">
      <w:pPr>
        <w:pStyle w:val="Nadpis1"/>
        <w:jc w:val="center"/>
        <w:rPr>
          <w:sz w:val="28"/>
        </w:rPr>
      </w:pPr>
    </w:p>
    <w:p w14:paraId="2586023D" w14:textId="77777777" w:rsidR="001263EA" w:rsidRDefault="001263EA">
      <w:pPr>
        <w:pStyle w:val="Nadpis1"/>
        <w:jc w:val="center"/>
        <w:rPr>
          <w:sz w:val="28"/>
        </w:rPr>
      </w:pPr>
    </w:p>
    <w:p w14:paraId="21109F80" w14:textId="77777777" w:rsidR="001263EA" w:rsidRDefault="001263EA">
      <w:pPr>
        <w:pStyle w:val="Nadpis1"/>
        <w:jc w:val="center"/>
        <w:rPr>
          <w:sz w:val="28"/>
        </w:rPr>
      </w:pPr>
    </w:p>
    <w:p w14:paraId="15C3B3F7" w14:textId="77777777" w:rsidR="001263EA" w:rsidRDefault="001263EA">
      <w:pPr>
        <w:pStyle w:val="Nadpis1"/>
        <w:jc w:val="center"/>
        <w:rPr>
          <w:sz w:val="28"/>
        </w:rPr>
      </w:pPr>
    </w:p>
    <w:p w14:paraId="0FDBC2A1" w14:textId="77777777" w:rsidR="001263EA" w:rsidRDefault="001263EA">
      <w:pPr>
        <w:pStyle w:val="Nadpis1"/>
        <w:jc w:val="center"/>
        <w:rPr>
          <w:sz w:val="28"/>
        </w:rPr>
      </w:pPr>
    </w:p>
    <w:p w14:paraId="7CC6614B" w14:textId="77777777" w:rsidR="001263EA" w:rsidRDefault="001263EA">
      <w:pPr>
        <w:pStyle w:val="Nadpis1"/>
        <w:jc w:val="center"/>
        <w:rPr>
          <w:sz w:val="28"/>
        </w:rPr>
      </w:pPr>
    </w:p>
    <w:p w14:paraId="618F6D09" w14:textId="77777777" w:rsidR="001263EA" w:rsidRDefault="001263EA">
      <w:pPr>
        <w:pStyle w:val="Nadpis1"/>
        <w:jc w:val="center"/>
        <w:rPr>
          <w:sz w:val="28"/>
        </w:rPr>
      </w:pPr>
    </w:p>
    <w:p w14:paraId="5656D699" w14:textId="77777777" w:rsidR="001263EA" w:rsidRDefault="001263EA">
      <w:pPr>
        <w:pStyle w:val="Nadpis1"/>
        <w:jc w:val="center"/>
        <w:rPr>
          <w:sz w:val="28"/>
        </w:rPr>
      </w:pPr>
    </w:p>
    <w:p w14:paraId="5C738DBD" w14:textId="77777777" w:rsidR="001263EA" w:rsidRDefault="001263EA">
      <w:pPr>
        <w:pStyle w:val="Nadpis1"/>
        <w:jc w:val="center"/>
        <w:rPr>
          <w:sz w:val="28"/>
        </w:rPr>
      </w:pPr>
    </w:p>
    <w:p w14:paraId="5811638D" w14:textId="77777777" w:rsidR="001263EA" w:rsidRDefault="001263EA">
      <w:pPr>
        <w:pStyle w:val="Nadpis1"/>
        <w:jc w:val="center"/>
        <w:rPr>
          <w:sz w:val="28"/>
        </w:rPr>
      </w:pPr>
    </w:p>
    <w:p w14:paraId="2E24F489" w14:textId="77777777" w:rsidR="001263EA" w:rsidRDefault="001263EA">
      <w:pPr>
        <w:pStyle w:val="Nadpis1"/>
        <w:jc w:val="center"/>
        <w:rPr>
          <w:sz w:val="28"/>
        </w:rPr>
      </w:pPr>
    </w:p>
    <w:p w14:paraId="5AC5FD37" w14:textId="77777777" w:rsidR="001263EA" w:rsidRPr="00BD570F" w:rsidRDefault="001263EA">
      <w:pPr>
        <w:pStyle w:val="Nadpis1"/>
        <w:jc w:val="center"/>
        <w:rPr>
          <w:sz w:val="32"/>
        </w:rPr>
      </w:pPr>
      <w:r w:rsidRPr="00BD570F">
        <w:rPr>
          <w:sz w:val="32"/>
        </w:rPr>
        <w:t>Statutární město Karlovy Vary</w:t>
      </w:r>
    </w:p>
    <w:p w14:paraId="789011D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4A08CC9B"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4E9E210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23654D9A" w14:textId="72144898" w:rsidR="001263EA" w:rsidRDefault="006F0DD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sidRPr="00D848A3">
        <w:rPr>
          <w:b/>
          <w:sz w:val="32"/>
          <w:szCs w:val="32"/>
          <w:highlight w:val="cyan"/>
        </w:rPr>
        <w:t>[doplní dodavatel]</w:t>
      </w:r>
    </w:p>
    <w:p w14:paraId="005EDAC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51FC936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AEF7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04DB37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FEAE3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136D310"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F4BF01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F46960B"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F70F3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5E0FAE6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1AA2CE8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72DA0FD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29DD204"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6B8EBE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5E2EB5D9"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41032A29" w14:textId="77777777" w:rsidR="001263EA" w:rsidRDefault="001263EA">
      <w:pPr>
        <w:pStyle w:val="Bezmezer"/>
        <w:spacing w:before="120"/>
        <w:jc w:val="center"/>
        <w:rPr>
          <w:rFonts w:ascii="Arial" w:hAnsi="Arial" w:cs="Arial"/>
          <w:sz w:val="18"/>
          <w:szCs w:val="18"/>
        </w:rPr>
      </w:pPr>
    </w:p>
    <w:p w14:paraId="3175490D" w14:textId="77777777" w:rsidR="001263EA" w:rsidRDefault="001263EA">
      <w:pPr>
        <w:rPr>
          <w:rFonts w:ascii="Calibri" w:hAnsi="Calibri" w:cs="Times New Roman"/>
          <w:sz w:val="22"/>
          <w:szCs w:val="22"/>
        </w:rPr>
      </w:pPr>
    </w:p>
    <w:p w14:paraId="7B804F9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47B165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11525C9"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3572E25"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91F5AA" w14:textId="77777777" w:rsidR="001263EA" w:rsidRDefault="001263EA">
      <w:pPr>
        <w:pStyle w:val="Nadpis2"/>
        <w:rPr>
          <w:i/>
          <w:sz w:val="24"/>
        </w:rPr>
      </w:pPr>
      <w:r>
        <w:rPr>
          <w:i/>
          <w:sz w:val="24"/>
        </w:rPr>
        <w:t>K</w:t>
      </w:r>
      <w:r w:rsidR="00823875">
        <w:rPr>
          <w:i/>
          <w:sz w:val="24"/>
        </w:rPr>
        <w:t xml:space="preserve"> A R L O V Y   V A R Y   2 0 2 </w:t>
      </w:r>
      <w:r w:rsidR="004516B1">
        <w:rPr>
          <w:i/>
          <w:sz w:val="24"/>
        </w:rPr>
        <w:t>5</w:t>
      </w:r>
    </w:p>
    <w:p w14:paraId="148A7741"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F0DB768"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41CC7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4F1B6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DBDEA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A173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8A15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19D8F" w14:textId="77777777" w:rsidR="001263EA" w:rsidRDefault="001263EA" w:rsidP="008F1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rPr>
          <w:sz w:val="22"/>
        </w:rPr>
        <w:tab/>
      </w:r>
    </w:p>
    <w:p w14:paraId="7B763776" w14:textId="77777777" w:rsidR="001263EA" w:rsidRDefault="001263EA">
      <w:pPr>
        <w:pStyle w:val="Nadpis1"/>
        <w:rPr>
          <w:rFonts w:cs="Times New Roman"/>
          <w:b w:val="0"/>
          <w:caps/>
          <w:szCs w:val="22"/>
        </w:rPr>
      </w:pPr>
      <w:r>
        <w:rPr>
          <w:rFonts w:cs="Times New Roman"/>
          <w:b w:val="0"/>
          <w:caps/>
          <w:szCs w:val="22"/>
        </w:rPr>
        <w:lastRenderedPageBreak/>
        <w:t>dnešního dne, měsíce a roku:</w:t>
      </w:r>
    </w:p>
    <w:p w14:paraId="013A92C5" w14:textId="77777777" w:rsidR="001263EA" w:rsidRDefault="001263EA">
      <w:pPr>
        <w:pStyle w:val="Nadpis1"/>
        <w:rPr>
          <w:rFonts w:cs="Times New Roman"/>
          <w:szCs w:val="22"/>
        </w:rPr>
      </w:pPr>
    </w:p>
    <w:p w14:paraId="6256BB03" w14:textId="77777777" w:rsidR="001263EA" w:rsidRDefault="001263EA">
      <w:pPr>
        <w:pStyle w:val="Nadpis1"/>
        <w:rPr>
          <w:rFonts w:cs="Times New Roman"/>
          <w:szCs w:val="22"/>
        </w:rPr>
      </w:pPr>
      <w:r>
        <w:rPr>
          <w:rFonts w:cs="Times New Roman"/>
          <w:szCs w:val="22"/>
        </w:rPr>
        <w:t>Statutární město Karlovy Vary</w:t>
      </w:r>
    </w:p>
    <w:p w14:paraId="34513A5B" w14:textId="77777777" w:rsidR="001263EA" w:rsidRDefault="001263EA">
      <w:pPr>
        <w:rPr>
          <w:rFonts w:cs="Times New Roman"/>
          <w:sz w:val="22"/>
          <w:szCs w:val="22"/>
        </w:rPr>
      </w:pPr>
      <w:r>
        <w:rPr>
          <w:rFonts w:cs="Times New Roman"/>
          <w:sz w:val="22"/>
          <w:szCs w:val="22"/>
        </w:rPr>
        <w:t>zastoupeno: Ing. Andreou Pfeffer Ferklovou, MBA., primátorkou města</w:t>
      </w:r>
    </w:p>
    <w:p w14:paraId="2B388DDA" w14:textId="77777777" w:rsidR="001263EA" w:rsidRDefault="001263EA">
      <w:pPr>
        <w:rPr>
          <w:rFonts w:cs="Times New Roman"/>
          <w:sz w:val="22"/>
          <w:szCs w:val="22"/>
        </w:rPr>
      </w:pPr>
      <w:r>
        <w:rPr>
          <w:rFonts w:cs="Times New Roman"/>
          <w:sz w:val="22"/>
          <w:szCs w:val="22"/>
        </w:rPr>
        <w:t>Moskevská 2035/21, Karlovy Vary, PSČ: 361 20</w:t>
      </w:r>
    </w:p>
    <w:p w14:paraId="33A6A10A" w14:textId="77777777" w:rsidR="001263EA" w:rsidRDefault="001263EA">
      <w:pPr>
        <w:rPr>
          <w:rFonts w:cs="Times New Roman"/>
          <w:sz w:val="22"/>
          <w:szCs w:val="22"/>
        </w:rPr>
      </w:pPr>
      <w:r>
        <w:rPr>
          <w:rFonts w:cs="Times New Roman"/>
          <w:sz w:val="22"/>
          <w:szCs w:val="22"/>
        </w:rPr>
        <w:t>IČO: 002 54 657</w:t>
      </w:r>
    </w:p>
    <w:p w14:paraId="1A7CC2FE" w14:textId="77777777" w:rsidR="001263EA" w:rsidRDefault="001263EA">
      <w:pPr>
        <w:ind w:left="2127" w:right="-284" w:hanging="2127"/>
        <w:rPr>
          <w:rFonts w:cs="Times New Roman"/>
          <w:sz w:val="22"/>
          <w:szCs w:val="22"/>
        </w:rPr>
      </w:pPr>
      <w:r>
        <w:rPr>
          <w:rFonts w:cs="Times New Roman"/>
          <w:sz w:val="22"/>
          <w:szCs w:val="22"/>
        </w:rPr>
        <w:t>bankovní spojení: č.ú.: 27-800424389/0800 vedený u České spořitelny a.s., pobočka Karlovy Vary</w:t>
      </w:r>
    </w:p>
    <w:p w14:paraId="3F515341"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w:t>
      </w:r>
      <w:r w:rsidR="00FD5C12">
        <w:rPr>
          <w:rFonts w:cs="Times New Roman"/>
          <w:sz w:val="22"/>
          <w:szCs w:val="22"/>
        </w:rPr>
        <w:t>Ing. Andreou Pfeffer Ferklovou, MBA., primátorkou města</w:t>
      </w:r>
    </w:p>
    <w:p w14:paraId="2DF3BB4F" w14:textId="77777777" w:rsidR="00FD5C12" w:rsidRPr="00B306BB" w:rsidRDefault="001263EA" w:rsidP="00FD5C12">
      <w:pPr>
        <w:pStyle w:val="Prosttext"/>
        <w:rPr>
          <w:rFonts w:ascii="Times New Roman" w:hAnsi="Times New Roman"/>
          <w:szCs w:val="22"/>
        </w:rPr>
      </w:pPr>
      <w:r w:rsidRPr="00B306BB">
        <w:rPr>
          <w:rFonts w:ascii="Times New Roman" w:hAnsi="Times New Roman"/>
          <w:szCs w:val="22"/>
        </w:rPr>
        <w:t xml:space="preserve">zastoupeno ve věcech technických: </w:t>
      </w:r>
      <w:r w:rsidR="00FD5C12" w:rsidRPr="00B306BB">
        <w:rPr>
          <w:rFonts w:ascii="Times New Roman" w:hAnsi="Times New Roman"/>
          <w:szCs w:val="22"/>
        </w:rPr>
        <w:t>Ing. Danielem Riedlem, vedoucí odboru rozvoje a investic</w:t>
      </w:r>
    </w:p>
    <w:p w14:paraId="22CF5A8C" w14:textId="7DF4C6A6" w:rsidR="00D6710E" w:rsidRPr="00B306BB" w:rsidRDefault="00FD5C12" w:rsidP="00B306BB">
      <w:pPr>
        <w:pStyle w:val="Prosttext"/>
        <w:rPr>
          <w:rFonts w:ascii="Times New Roman" w:hAnsi="Times New Roman"/>
          <w:szCs w:val="22"/>
        </w:rPr>
      </w:pPr>
      <w:r w:rsidRPr="00B306BB">
        <w:rPr>
          <w:rFonts w:ascii="Times New Roman" w:hAnsi="Times New Roman"/>
          <w:szCs w:val="22"/>
        </w:rPr>
        <w:t xml:space="preserve">                                                         </w:t>
      </w:r>
      <w:r w:rsidR="00D6710E" w:rsidRPr="00B306BB">
        <w:rPr>
          <w:rFonts w:ascii="Times New Roman" w:hAnsi="Times New Roman"/>
          <w:szCs w:val="22"/>
        </w:rPr>
        <w:t>Ing. Arch. Kar</w:t>
      </w:r>
      <w:r w:rsidR="00C846E6" w:rsidRPr="00B306BB">
        <w:rPr>
          <w:rFonts w:ascii="Times New Roman" w:hAnsi="Times New Roman"/>
          <w:szCs w:val="22"/>
        </w:rPr>
        <w:t>lem</w:t>
      </w:r>
      <w:r w:rsidR="00D6710E" w:rsidRPr="00B306BB">
        <w:rPr>
          <w:rFonts w:ascii="Times New Roman" w:hAnsi="Times New Roman"/>
          <w:szCs w:val="22"/>
        </w:rPr>
        <w:t xml:space="preserve"> Adam</w:t>
      </w:r>
      <w:r w:rsidR="00C846E6" w:rsidRPr="00B306BB">
        <w:rPr>
          <w:rFonts w:ascii="Times New Roman" w:hAnsi="Times New Roman"/>
          <w:szCs w:val="22"/>
        </w:rPr>
        <w:t>cem</w:t>
      </w:r>
      <w:r w:rsidR="00D6710E" w:rsidRPr="00B306BB">
        <w:rPr>
          <w:rFonts w:ascii="Times New Roman" w:hAnsi="Times New Roman"/>
          <w:szCs w:val="22"/>
        </w:rPr>
        <w:t>, ředitel</w:t>
      </w:r>
      <w:r w:rsidR="00C75625" w:rsidRPr="00B306BB">
        <w:rPr>
          <w:rFonts w:ascii="Times New Roman" w:hAnsi="Times New Roman"/>
          <w:szCs w:val="22"/>
        </w:rPr>
        <w:t>em</w:t>
      </w:r>
      <w:r w:rsidR="00D6710E" w:rsidRPr="00B306BB">
        <w:rPr>
          <w:rFonts w:ascii="Times New Roman" w:hAnsi="Times New Roman"/>
          <w:szCs w:val="22"/>
        </w:rPr>
        <w:t xml:space="preserve"> PO KAM</w:t>
      </w:r>
    </w:p>
    <w:p w14:paraId="081301C7"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5C37E637" w14:textId="77777777" w:rsidR="001263EA" w:rsidRPr="00BD570F" w:rsidRDefault="001263EA">
      <w:pPr>
        <w:rPr>
          <w:rFonts w:cs="Times New Roman"/>
          <w:sz w:val="22"/>
          <w:szCs w:val="22"/>
        </w:rPr>
      </w:pPr>
    </w:p>
    <w:p w14:paraId="6787AB4A" w14:textId="77777777" w:rsidR="001263EA" w:rsidRPr="00BD570F" w:rsidRDefault="001263EA">
      <w:pPr>
        <w:rPr>
          <w:rFonts w:cs="Times New Roman"/>
          <w:sz w:val="22"/>
          <w:szCs w:val="22"/>
        </w:rPr>
      </w:pPr>
      <w:r w:rsidRPr="00BD570F">
        <w:rPr>
          <w:rFonts w:cs="Times New Roman"/>
          <w:sz w:val="22"/>
          <w:szCs w:val="22"/>
        </w:rPr>
        <w:t>a</w:t>
      </w:r>
    </w:p>
    <w:p w14:paraId="5AC31185" w14:textId="77777777" w:rsidR="001263EA" w:rsidRPr="00BD570F" w:rsidRDefault="001263EA">
      <w:pPr>
        <w:rPr>
          <w:rFonts w:cs="Times New Roman"/>
          <w:b/>
          <w:sz w:val="22"/>
          <w:szCs w:val="22"/>
        </w:rPr>
      </w:pPr>
    </w:p>
    <w:p w14:paraId="0883FAC7" w14:textId="26768CC0" w:rsidR="001263EA" w:rsidRPr="00BD570F" w:rsidRDefault="00FE142A">
      <w:pPr>
        <w:rPr>
          <w:b/>
          <w:sz w:val="22"/>
        </w:rPr>
      </w:pPr>
      <w:r w:rsidRPr="00FE142A">
        <w:rPr>
          <w:b/>
          <w:sz w:val="22"/>
          <w:highlight w:val="cyan"/>
        </w:rPr>
        <w:t>[doplní dodavatel]</w:t>
      </w:r>
    </w:p>
    <w:p w14:paraId="4A386781" w14:textId="6C4ADD3E" w:rsidR="001263EA" w:rsidRPr="00FE142A" w:rsidRDefault="001263EA">
      <w:pPr>
        <w:rPr>
          <w:b/>
          <w:sz w:val="22"/>
        </w:rPr>
      </w:pPr>
      <w:r w:rsidRPr="00BD570F">
        <w:rPr>
          <w:sz w:val="22"/>
          <w:szCs w:val="22"/>
        </w:rPr>
        <w:t xml:space="preserve">se sídlem: </w:t>
      </w:r>
      <w:r w:rsidR="00FE142A" w:rsidRPr="00FE142A">
        <w:rPr>
          <w:b/>
          <w:sz w:val="22"/>
          <w:highlight w:val="cyan"/>
        </w:rPr>
        <w:t>[doplní dodavatel]</w:t>
      </w:r>
      <w:r w:rsidRPr="00BD570F">
        <w:rPr>
          <w:sz w:val="22"/>
          <w:szCs w:val="22"/>
        </w:rPr>
        <w:t xml:space="preserve"> </w:t>
      </w:r>
    </w:p>
    <w:p w14:paraId="70E79714" w14:textId="7E847F8A" w:rsidR="001263EA" w:rsidRPr="00FE142A" w:rsidRDefault="001263EA" w:rsidP="00FE142A">
      <w:pPr>
        <w:rPr>
          <w:b/>
          <w:sz w:val="22"/>
        </w:rPr>
      </w:pPr>
      <w:r w:rsidRPr="00BD570F">
        <w:rPr>
          <w:sz w:val="22"/>
          <w:szCs w:val="22"/>
        </w:rPr>
        <w:t xml:space="preserve">IČO: </w:t>
      </w:r>
      <w:r w:rsidR="00FE142A" w:rsidRPr="00FE142A">
        <w:rPr>
          <w:b/>
          <w:sz w:val="22"/>
          <w:highlight w:val="cyan"/>
        </w:rPr>
        <w:t>[doplní dodavatel]</w:t>
      </w:r>
    </w:p>
    <w:p w14:paraId="5CB89BA6" w14:textId="77777777" w:rsidR="00FE142A" w:rsidRPr="00BD570F" w:rsidRDefault="001263EA" w:rsidP="00FE142A">
      <w:pPr>
        <w:rPr>
          <w:b/>
          <w:sz w:val="22"/>
        </w:rPr>
      </w:pPr>
      <w:r w:rsidRPr="00BD570F">
        <w:rPr>
          <w:sz w:val="22"/>
          <w:szCs w:val="22"/>
        </w:rPr>
        <w:t xml:space="preserve">DIČ: </w:t>
      </w:r>
      <w:r w:rsidR="00FE142A" w:rsidRPr="00FE142A">
        <w:rPr>
          <w:b/>
          <w:sz w:val="22"/>
          <w:highlight w:val="cyan"/>
        </w:rPr>
        <w:t>[doplní dodavatel]</w:t>
      </w:r>
    </w:p>
    <w:p w14:paraId="24CE861C" w14:textId="77777777" w:rsidR="00FE142A" w:rsidRPr="00BD570F" w:rsidRDefault="004516B1" w:rsidP="00FE142A">
      <w:pPr>
        <w:rPr>
          <w:b/>
          <w:sz w:val="22"/>
        </w:rPr>
      </w:pPr>
      <w:r>
        <w:rPr>
          <w:sz w:val="22"/>
          <w:szCs w:val="22"/>
        </w:rPr>
        <w:t>Zápis v Obchodním rejstříku</w:t>
      </w:r>
      <w:r w:rsidR="00FD5C12">
        <w:rPr>
          <w:sz w:val="22"/>
          <w:szCs w:val="22"/>
        </w:rPr>
        <w:t xml:space="preserve"> (</w:t>
      </w:r>
      <w:r w:rsidR="0030572D">
        <w:rPr>
          <w:sz w:val="22"/>
          <w:szCs w:val="22"/>
        </w:rPr>
        <w:t>v</w:t>
      </w:r>
      <w:r w:rsidR="008F1BF0">
        <w:rPr>
          <w:sz w:val="22"/>
          <w:szCs w:val="22"/>
        </w:rPr>
        <w:t> případě právnické o</w:t>
      </w:r>
      <w:r w:rsidR="0030572D">
        <w:rPr>
          <w:sz w:val="22"/>
          <w:szCs w:val="22"/>
        </w:rPr>
        <w:t>so</w:t>
      </w:r>
      <w:r w:rsidR="008F1BF0">
        <w:rPr>
          <w:sz w:val="22"/>
          <w:szCs w:val="22"/>
        </w:rPr>
        <w:t>by)</w:t>
      </w:r>
      <w:r>
        <w:rPr>
          <w:sz w:val="22"/>
          <w:szCs w:val="22"/>
        </w:rPr>
        <w:t>:</w:t>
      </w:r>
      <w:r w:rsidR="00FE142A">
        <w:rPr>
          <w:sz w:val="22"/>
          <w:szCs w:val="22"/>
        </w:rPr>
        <w:t xml:space="preserve"> </w:t>
      </w:r>
      <w:r w:rsidR="00FE142A" w:rsidRPr="00FE142A">
        <w:rPr>
          <w:b/>
          <w:sz w:val="22"/>
          <w:highlight w:val="cyan"/>
        </w:rPr>
        <w:t>[doplní dodavatel]</w:t>
      </w:r>
    </w:p>
    <w:p w14:paraId="26B7C4F7" w14:textId="39B49850"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č.ú.: </w:t>
      </w:r>
      <w:r w:rsidR="00FE142A" w:rsidRPr="00FE142A">
        <w:rPr>
          <w:b/>
          <w:sz w:val="22"/>
          <w:highlight w:val="cyan"/>
        </w:rPr>
        <w:t>[doplní dodavatel]</w:t>
      </w:r>
    </w:p>
    <w:p w14:paraId="730C0E7F" w14:textId="35835EE4"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FE142A" w:rsidRPr="00FE142A">
        <w:rPr>
          <w:b/>
          <w:sz w:val="22"/>
          <w:highlight w:val="cyan"/>
        </w:rPr>
        <w:t>[doplní dodavatel]</w:t>
      </w:r>
    </w:p>
    <w:p w14:paraId="30950504" w14:textId="3E858800" w:rsidR="001263EA" w:rsidRPr="00BD570F" w:rsidRDefault="001263EA">
      <w:pPr>
        <w:jc w:val="both"/>
        <w:rPr>
          <w:sz w:val="22"/>
          <w:szCs w:val="22"/>
        </w:rPr>
      </w:pPr>
      <w:r w:rsidRPr="00BD570F">
        <w:rPr>
          <w:rFonts w:cs="Times New Roman"/>
          <w:sz w:val="22"/>
          <w:szCs w:val="22"/>
        </w:rPr>
        <w:t xml:space="preserve">zastoupení ve věcech technických: </w:t>
      </w:r>
      <w:r w:rsidR="00FE142A" w:rsidRPr="00FE142A">
        <w:rPr>
          <w:b/>
          <w:sz w:val="22"/>
          <w:highlight w:val="cyan"/>
        </w:rPr>
        <w:t>[doplní dodavatel]</w:t>
      </w:r>
    </w:p>
    <w:p w14:paraId="4F43AB02" w14:textId="77777777" w:rsidR="001263EA" w:rsidRDefault="001263EA">
      <w:pPr>
        <w:jc w:val="both"/>
        <w:rPr>
          <w:rFonts w:cs="Times New Roman"/>
          <w:i/>
          <w:sz w:val="22"/>
          <w:szCs w:val="22"/>
        </w:rPr>
      </w:pPr>
      <w:r w:rsidRPr="00BD570F">
        <w:rPr>
          <w:rFonts w:cs="Times New Roman"/>
          <w:i/>
          <w:sz w:val="22"/>
          <w:szCs w:val="22"/>
        </w:rPr>
        <w:t>(dále jen „zhotovitel“)</w:t>
      </w:r>
    </w:p>
    <w:p w14:paraId="720450A7" w14:textId="77777777" w:rsidR="001263EA" w:rsidRDefault="001263EA">
      <w:pPr>
        <w:jc w:val="both"/>
        <w:rPr>
          <w:rFonts w:cs="Times New Roman"/>
          <w:i/>
          <w:sz w:val="22"/>
          <w:szCs w:val="22"/>
        </w:rPr>
      </w:pPr>
    </w:p>
    <w:p w14:paraId="31F7C79F" w14:textId="77777777" w:rsidR="001263EA" w:rsidRDefault="001263EA">
      <w:pPr>
        <w:pStyle w:val="BodyText21"/>
        <w:widowControl/>
        <w:rPr>
          <w:rFonts w:cs="Times New Roman"/>
          <w:caps/>
          <w:szCs w:val="22"/>
        </w:rPr>
      </w:pPr>
      <w:r>
        <w:rPr>
          <w:rFonts w:cs="Times New Roman"/>
          <w:caps/>
          <w:szCs w:val="22"/>
        </w:rPr>
        <w:t>Vzhledem k tomu, že:</w:t>
      </w:r>
    </w:p>
    <w:p w14:paraId="09B1E69F" w14:textId="77777777" w:rsidR="001263EA" w:rsidRDefault="001263EA">
      <w:pPr>
        <w:jc w:val="both"/>
        <w:rPr>
          <w:rFonts w:cs="Times New Roman"/>
          <w:sz w:val="22"/>
          <w:szCs w:val="22"/>
        </w:rPr>
      </w:pPr>
    </w:p>
    <w:p w14:paraId="08E91CA9" w14:textId="0F31EE4D"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w:t>
      </w:r>
      <w:bookmarkStart w:id="0" w:name="_Hlk193796164"/>
      <w:r>
        <w:rPr>
          <w:rFonts w:cs="Times New Roman"/>
          <w:sz w:val="22"/>
          <w:szCs w:val="22"/>
        </w:rPr>
        <w:t>projektové činnosti ve výstavbě</w:t>
      </w:r>
      <w:bookmarkEnd w:id="0"/>
      <w:r>
        <w:rPr>
          <w:rFonts w:cs="Times New Roman"/>
          <w:sz w:val="22"/>
          <w:szCs w:val="22"/>
        </w:rPr>
        <w:t xml:space="preserve">“ (příloha č. </w:t>
      </w:r>
      <w:r w:rsidR="00A74BB0">
        <w:rPr>
          <w:rFonts w:cs="Times New Roman"/>
          <w:sz w:val="22"/>
          <w:szCs w:val="22"/>
        </w:rPr>
        <w:t xml:space="preserve">1 </w:t>
      </w:r>
      <w:r>
        <w:rPr>
          <w:rFonts w:cs="Times New Roman"/>
          <w:sz w:val="22"/>
          <w:szCs w:val="22"/>
        </w:rPr>
        <w:t>smlouvy) a má řádné vybavení, zkušenosti a schopnosti, aby řádně a včas provedl dílo dle této smlouvy; a</w:t>
      </w:r>
    </w:p>
    <w:p w14:paraId="71FD2A07" w14:textId="77777777" w:rsidR="001263EA" w:rsidRDefault="001263EA">
      <w:pPr>
        <w:jc w:val="both"/>
        <w:rPr>
          <w:rFonts w:cs="Times New Roman"/>
          <w:sz w:val="22"/>
          <w:szCs w:val="22"/>
        </w:rPr>
      </w:pPr>
    </w:p>
    <w:p w14:paraId="184235F2"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3F1C51DE" w14:textId="77777777" w:rsidR="0056154D" w:rsidRDefault="0056154D" w:rsidP="00041C74">
      <w:pPr>
        <w:pStyle w:val="Odstavecseseznamem"/>
        <w:rPr>
          <w:rFonts w:cs="Times New Roman"/>
          <w:sz w:val="22"/>
          <w:szCs w:val="22"/>
        </w:rPr>
      </w:pPr>
    </w:p>
    <w:p w14:paraId="3C7D7A08" w14:textId="56CF6972" w:rsidR="0056154D" w:rsidRDefault="0056154D" w:rsidP="00B306BB">
      <w:pPr>
        <w:numPr>
          <w:ilvl w:val="0"/>
          <w:numId w:val="2"/>
        </w:numPr>
        <w:jc w:val="both"/>
        <w:rPr>
          <w:rFonts w:cs="Times New Roman"/>
          <w:sz w:val="22"/>
          <w:szCs w:val="22"/>
        </w:rPr>
      </w:pPr>
      <w:r>
        <w:rPr>
          <w:rFonts w:cs="Times New Roman"/>
          <w:sz w:val="22"/>
          <w:szCs w:val="22"/>
        </w:rPr>
        <w:t xml:space="preserve">Tato smlouva je uzavírána na základě výsledku </w:t>
      </w:r>
      <w:r w:rsidRPr="0056154D">
        <w:rPr>
          <w:rFonts w:cs="Times New Roman"/>
          <w:sz w:val="22"/>
          <w:szCs w:val="22"/>
        </w:rPr>
        <w:t xml:space="preserve">otevřeného </w:t>
      </w:r>
      <w:r w:rsidR="00B306BB">
        <w:rPr>
          <w:rFonts w:cs="Times New Roman"/>
          <w:sz w:val="22"/>
          <w:szCs w:val="22"/>
        </w:rPr>
        <w:t xml:space="preserve">zadávacího </w:t>
      </w:r>
      <w:r w:rsidRPr="0056154D">
        <w:rPr>
          <w:rFonts w:cs="Times New Roman"/>
          <w:sz w:val="22"/>
          <w:szCs w:val="22"/>
        </w:rPr>
        <w:t xml:space="preserve">řízení </w:t>
      </w:r>
      <w:r w:rsidR="00F170DC">
        <w:rPr>
          <w:rFonts w:cs="Times New Roman"/>
          <w:sz w:val="22"/>
          <w:szCs w:val="22"/>
        </w:rPr>
        <w:t xml:space="preserve">na veřejnou zakázku </w:t>
      </w:r>
      <w:r w:rsidR="00B306BB">
        <w:rPr>
          <w:rFonts w:cs="Times New Roman"/>
          <w:sz w:val="22"/>
          <w:szCs w:val="22"/>
        </w:rPr>
        <w:t xml:space="preserve">malého rozsahu </w:t>
      </w:r>
      <w:r w:rsidRPr="0056154D">
        <w:rPr>
          <w:rFonts w:cs="Times New Roman"/>
          <w:sz w:val="22"/>
          <w:szCs w:val="22"/>
        </w:rPr>
        <w:t xml:space="preserve">s názvem </w:t>
      </w:r>
      <w:r>
        <w:rPr>
          <w:rFonts w:cs="Times New Roman"/>
          <w:sz w:val="22"/>
          <w:szCs w:val="22"/>
        </w:rPr>
        <w:t>„</w:t>
      </w:r>
      <w:r w:rsidR="00B306BB">
        <w:rPr>
          <w:rFonts w:cs="Times New Roman"/>
          <w:sz w:val="22"/>
          <w:szCs w:val="22"/>
        </w:rPr>
        <w:t>Projektová dokumentace</w:t>
      </w:r>
      <w:r w:rsidR="00B306BB" w:rsidRPr="00B306BB">
        <w:rPr>
          <w:rFonts w:cs="Times New Roman"/>
          <w:sz w:val="22"/>
          <w:szCs w:val="22"/>
        </w:rPr>
        <w:t xml:space="preserve"> Karlovy Vary, Divadelní náměstí - revitaliza</w:t>
      </w:r>
      <w:r w:rsidR="00C92264">
        <w:rPr>
          <w:rFonts w:cs="Times New Roman"/>
          <w:sz w:val="22"/>
          <w:szCs w:val="22"/>
        </w:rPr>
        <w:t>ce veřejného prostoru, I. etapa</w:t>
      </w:r>
      <w:r>
        <w:rPr>
          <w:rFonts w:eastAsia="Times New Roman" w:cs="Arial"/>
          <w:bCs/>
          <w:iCs/>
          <w:color w:val="333333"/>
          <w:sz w:val="22"/>
          <w:szCs w:val="22"/>
          <w:shd w:val="clear" w:color="auto" w:fill="FFFFFF"/>
          <w:lang w:eastAsia="cs-CZ"/>
        </w:rPr>
        <w:t>“.</w:t>
      </w:r>
      <w:r w:rsidR="001D474E">
        <w:rPr>
          <w:rFonts w:eastAsia="Times New Roman" w:cs="Arial"/>
          <w:bCs/>
          <w:iCs/>
          <w:color w:val="333333"/>
          <w:sz w:val="22"/>
          <w:szCs w:val="22"/>
          <w:shd w:val="clear" w:color="auto" w:fill="FFFFFF"/>
          <w:lang w:eastAsia="cs-CZ"/>
        </w:rPr>
        <w:t xml:space="preserve"> </w:t>
      </w:r>
      <w:r w:rsidR="001D474E" w:rsidRPr="001D474E">
        <w:rPr>
          <w:rFonts w:eastAsia="Times New Roman" w:cs="Arial"/>
          <w:bCs/>
          <w:iCs/>
          <w:color w:val="333333"/>
          <w:sz w:val="22"/>
          <w:szCs w:val="22"/>
          <w:shd w:val="clear" w:color="auto" w:fill="FFFFFF"/>
          <w:lang w:eastAsia="cs-CZ"/>
        </w:rPr>
        <w:t xml:space="preserve">Při výkladu obsahu této smlouvy jsou smluvní strany povinny přihlížet k zadávacím podmínkám vztahujícím se k </w:t>
      </w:r>
      <w:r w:rsidR="00F170DC">
        <w:rPr>
          <w:rFonts w:eastAsia="Times New Roman" w:cs="Arial"/>
          <w:bCs/>
          <w:iCs/>
          <w:color w:val="333333"/>
          <w:sz w:val="22"/>
          <w:szCs w:val="22"/>
          <w:shd w:val="clear" w:color="auto" w:fill="FFFFFF"/>
          <w:lang w:eastAsia="cs-CZ"/>
        </w:rPr>
        <w:t>zadávacímu</w:t>
      </w:r>
      <w:r w:rsidR="001D474E" w:rsidRPr="001D474E">
        <w:rPr>
          <w:rFonts w:eastAsia="Times New Roman" w:cs="Arial"/>
          <w:bCs/>
          <w:iCs/>
          <w:color w:val="333333"/>
          <w:sz w:val="22"/>
          <w:szCs w:val="22"/>
          <w:shd w:val="clear" w:color="auto" w:fill="FFFFFF"/>
          <w:lang w:eastAsia="cs-CZ"/>
        </w:rPr>
        <w:t xml:space="preserve"> řízení na veřejnou zakázku a k účelu daného </w:t>
      </w:r>
      <w:r w:rsidR="00F170DC">
        <w:rPr>
          <w:rFonts w:eastAsia="Times New Roman" w:cs="Arial"/>
          <w:bCs/>
          <w:iCs/>
          <w:color w:val="333333"/>
          <w:sz w:val="22"/>
          <w:szCs w:val="22"/>
          <w:shd w:val="clear" w:color="auto" w:fill="FFFFFF"/>
          <w:lang w:eastAsia="cs-CZ"/>
        </w:rPr>
        <w:t>zadávacího</w:t>
      </w:r>
      <w:r w:rsidR="001D474E" w:rsidRPr="001D474E">
        <w:rPr>
          <w:rFonts w:eastAsia="Times New Roman" w:cs="Arial"/>
          <w:bCs/>
          <w:iCs/>
          <w:color w:val="333333"/>
          <w:sz w:val="22"/>
          <w:szCs w:val="22"/>
          <w:shd w:val="clear" w:color="auto" w:fill="FFFFFF"/>
          <w:lang w:eastAsia="cs-CZ"/>
        </w:rPr>
        <w:t xml:space="preserve"> řízení. Ustanovení právních předpisů o výkladu právního jednání tím nejsou nijak dotčena</w:t>
      </w:r>
      <w:r w:rsidR="00F170DC">
        <w:rPr>
          <w:rFonts w:eastAsia="Times New Roman" w:cs="Arial"/>
          <w:bCs/>
          <w:iCs/>
          <w:color w:val="333333"/>
          <w:sz w:val="22"/>
          <w:szCs w:val="22"/>
          <w:shd w:val="clear" w:color="auto" w:fill="FFFFFF"/>
          <w:lang w:eastAsia="cs-CZ"/>
        </w:rPr>
        <w:t xml:space="preserve">. </w:t>
      </w:r>
      <w:r w:rsidR="004B4DBA" w:rsidRPr="004B4DBA">
        <w:rPr>
          <w:rFonts w:eastAsia="Times New Roman" w:cs="Arial"/>
          <w:bCs/>
          <w:iCs/>
          <w:color w:val="333333"/>
          <w:sz w:val="22"/>
          <w:szCs w:val="22"/>
          <w:shd w:val="clear" w:color="auto" w:fill="FFFFFF"/>
          <w:lang w:eastAsia="cs-CZ"/>
        </w:rPr>
        <w:t xml:space="preserve">Zhotovitel musí při plnění této smlouvy také v co nejširší možné míře naplnit všechny cíle a zájmy objednatele, se kterými se v rámci </w:t>
      </w:r>
      <w:r w:rsidR="004B4DBA">
        <w:rPr>
          <w:rFonts w:eastAsia="Times New Roman" w:cs="Arial"/>
          <w:bCs/>
          <w:iCs/>
          <w:color w:val="333333"/>
          <w:sz w:val="22"/>
          <w:szCs w:val="22"/>
          <w:shd w:val="clear" w:color="auto" w:fill="FFFFFF"/>
          <w:lang w:eastAsia="cs-CZ"/>
        </w:rPr>
        <w:t>zadávacího</w:t>
      </w:r>
      <w:r w:rsidR="004B4DBA" w:rsidRPr="004B4DBA">
        <w:rPr>
          <w:rFonts w:eastAsia="Times New Roman" w:cs="Arial"/>
          <w:bCs/>
          <w:iCs/>
          <w:color w:val="333333"/>
          <w:sz w:val="22"/>
          <w:szCs w:val="22"/>
          <w:shd w:val="clear" w:color="auto" w:fill="FFFFFF"/>
          <w:lang w:eastAsia="cs-CZ"/>
        </w:rPr>
        <w:t xml:space="preserve"> řízení seznámil, nebo které měl s přihlédnutím ke všem okolnostem očekávat</w:t>
      </w:r>
      <w:r w:rsidR="004B4DBA">
        <w:rPr>
          <w:rFonts w:eastAsia="Times New Roman" w:cs="Arial"/>
          <w:bCs/>
          <w:iCs/>
          <w:color w:val="333333"/>
          <w:sz w:val="22"/>
          <w:szCs w:val="22"/>
          <w:shd w:val="clear" w:color="auto" w:fill="FFFFFF"/>
          <w:lang w:eastAsia="cs-CZ"/>
        </w:rPr>
        <w:t>.</w:t>
      </w:r>
    </w:p>
    <w:p w14:paraId="34BF4A37" w14:textId="77777777" w:rsidR="001263EA" w:rsidRDefault="001263EA">
      <w:pPr>
        <w:pStyle w:val="Odstavecseseznamem"/>
        <w:rPr>
          <w:rFonts w:cs="Times New Roman"/>
          <w:sz w:val="22"/>
          <w:szCs w:val="22"/>
        </w:rPr>
      </w:pPr>
    </w:p>
    <w:p w14:paraId="298EFA7F" w14:textId="78162132"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EF4669" w:rsidRPr="00D848A3">
        <w:rPr>
          <w:rFonts w:cs="Times New Roman"/>
          <w:color w:val="000000"/>
          <w:sz w:val="22"/>
          <w:szCs w:val="22"/>
          <w:highlight w:val="yellow"/>
        </w:rPr>
        <w:t xml:space="preserve">[bude doplněno </w:t>
      </w:r>
      <w:r w:rsidR="00EF4669">
        <w:rPr>
          <w:rFonts w:cs="Times New Roman"/>
          <w:color w:val="000000"/>
          <w:sz w:val="22"/>
          <w:szCs w:val="22"/>
          <w:highlight w:val="yellow"/>
        </w:rPr>
        <w:t xml:space="preserve">zadavatelem </w:t>
      </w:r>
      <w:r w:rsidR="00EF4669" w:rsidRPr="00D848A3">
        <w:rPr>
          <w:rFonts w:cs="Times New Roman"/>
          <w:color w:val="000000"/>
          <w:sz w:val="22"/>
          <w:szCs w:val="22"/>
          <w:highlight w:val="yellow"/>
        </w:rPr>
        <w:t>před uzavřením smlouvy]</w:t>
      </w:r>
      <w:r w:rsidR="00EF4669">
        <w:rPr>
          <w:rFonts w:cs="Times New Roman"/>
          <w:color w:val="000000"/>
          <w:sz w:val="22"/>
          <w:szCs w:val="22"/>
        </w:rPr>
        <w:t xml:space="preserve"> </w:t>
      </w:r>
      <w:r w:rsidR="00A22E11">
        <w:rPr>
          <w:rFonts w:cs="Times New Roman"/>
          <w:color w:val="000000"/>
          <w:sz w:val="22"/>
          <w:szCs w:val="22"/>
        </w:rPr>
        <w:t>pod bodem č. RM</w:t>
      </w:r>
      <w:r w:rsidR="00EF4669">
        <w:rPr>
          <w:rFonts w:cs="Times New Roman"/>
          <w:color w:val="000000"/>
          <w:sz w:val="22"/>
          <w:szCs w:val="22"/>
        </w:rPr>
        <w:t xml:space="preserve"> </w:t>
      </w:r>
      <w:r w:rsidR="00EF4669" w:rsidRPr="008A1251">
        <w:rPr>
          <w:rFonts w:cs="Times New Roman"/>
          <w:color w:val="000000"/>
          <w:sz w:val="22"/>
          <w:szCs w:val="22"/>
          <w:highlight w:val="yellow"/>
        </w:rPr>
        <w:t xml:space="preserve">[bude doplněno </w:t>
      </w:r>
      <w:r w:rsidR="00EF4669">
        <w:rPr>
          <w:rFonts w:cs="Times New Roman"/>
          <w:color w:val="000000"/>
          <w:sz w:val="22"/>
          <w:szCs w:val="22"/>
          <w:highlight w:val="yellow"/>
        </w:rPr>
        <w:t xml:space="preserve">zadavatelem </w:t>
      </w:r>
      <w:r w:rsidR="00EF4669" w:rsidRPr="008A1251">
        <w:rPr>
          <w:rFonts w:cs="Times New Roman"/>
          <w:color w:val="000000"/>
          <w:sz w:val="22"/>
          <w:szCs w:val="22"/>
          <w:highlight w:val="yellow"/>
        </w:rPr>
        <w:t>před uzavřením smlouvy]</w:t>
      </w:r>
      <w:r>
        <w:rPr>
          <w:color w:val="000000"/>
          <w:sz w:val="22"/>
          <w:szCs w:val="22"/>
        </w:rPr>
        <w:t>;</w:t>
      </w:r>
    </w:p>
    <w:p w14:paraId="6D2C9DCB" w14:textId="77777777" w:rsidR="001263EA" w:rsidRDefault="001263EA">
      <w:pPr>
        <w:pStyle w:val="Odstavecseseznamem"/>
        <w:rPr>
          <w:rFonts w:cs="Times New Roman"/>
          <w:sz w:val="22"/>
          <w:szCs w:val="22"/>
        </w:rPr>
      </w:pPr>
    </w:p>
    <w:p w14:paraId="63AE75C5"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237F1335" w14:textId="77777777" w:rsidR="001263EA" w:rsidRDefault="001263EA">
      <w:pPr>
        <w:jc w:val="both"/>
        <w:rPr>
          <w:rFonts w:cs="Times New Roman"/>
          <w:sz w:val="22"/>
          <w:szCs w:val="22"/>
        </w:rPr>
      </w:pPr>
    </w:p>
    <w:p w14:paraId="5D10A25B"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62316F8C" w14:textId="77777777" w:rsidR="001263EA" w:rsidRDefault="001263EA">
      <w:pPr>
        <w:rPr>
          <w:rFonts w:cs="Times New Roman"/>
          <w:sz w:val="22"/>
          <w:szCs w:val="22"/>
        </w:rPr>
      </w:pPr>
    </w:p>
    <w:p w14:paraId="1D913CAE" w14:textId="77777777" w:rsidR="001263EA" w:rsidRDefault="001263EA">
      <w:pPr>
        <w:pStyle w:val="Nadpis5"/>
        <w:rPr>
          <w:rFonts w:cs="Times New Roman"/>
          <w:sz w:val="22"/>
          <w:szCs w:val="22"/>
        </w:rPr>
      </w:pPr>
      <w:r>
        <w:rPr>
          <w:rFonts w:cs="Times New Roman"/>
          <w:sz w:val="22"/>
          <w:szCs w:val="22"/>
        </w:rPr>
        <w:t>SMLOUVY  O  DÍLO</w:t>
      </w:r>
    </w:p>
    <w:p w14:paraId="67D1AB7C" w14:textId="250E2EFF" w:rsidR="001263EA" w:rsidRDefault="001263EA" w:rsidP="008F1BF0">
      <w:pPr>
        <w:pStyle w:val="Zkladntext"/>
        <w:rPr>
          <w:rFonts w:cs="Times New Roman"/>
          <w:szCs w:val="22"/>
        </w:rPr>
      </w:pPr>
      <w:r>
        <w:rPr>
          <w:rFonts w:cs="Times New Roman"/>
          <w:szCs w:val="22"/>
        </w:rPr>
        <w:t>(dále jen „smlouva“)</w:t>
      </w:r>
    </w:p>
    <w:p w14:paraId="2C2DADAD" w14:textId="77777777" w:rsidR="00B306BB" w:rsidRDefault="00B306BB" w:rsidP="008F1BF0">
      <w:pPr>
        <w:pStyle w:val="Zkladntext"/>
        <w:rPr>
          <w:rFonts w:cs="Times New Roman"/>
          <w:b/>
          <w:szCs w:val="22"/>
        </w:rPr>
      </w:pPr>
    </w:p>
    <w:p w14:paraId="71ACB0CD" w14:textId="77777777" w:rsidR="001263EA" w:rsidRDefault="001263EA">
      <w:pPr>
        <w:pStyle w:val="Zkladntext"/>
        <w:jc w:val="both"/>
        <w:rPr>
          <w:rFonts w:cs="Times New Roman"/>
          <w:b/>
          <w:szCs w:val="22"/>
        </w:rPr>
      </w:pPr>
      <w:r>
        <w:rPr>
          <w:rFonts w:cs="Times New Roman"/>
          <w:b/>
          <w:szCs w:val="22"/>
        </w:rPr>
        <w:lastRenderedPageBreak/>
        <w:t>I.</w:t>
      </w:r>
      <w:r>
        <w:rPr>
          <w:rFonts w:cs="Times New Roman"/>
          <w:b/>
          <w:szCs w:val="22"/>
        </w:rPr>
        <w:tab/>
        <w:t>Předmět smlouvy</w:t>
      </w:r>
    </w:p>
    <w:p w14:paraId="1697FCB4" w14:textId="3DE699F0" w:rsidR="00833264" w:rsidRPr="00B306BB" w:rsidRDefault="001263EA" w:rsidP="00B306BB">
      <w:pPr>
        <w:pStyle w:val="Odstavecseseznamem"/>
        <w:numPr>
          <w:ilvl w:val="1"/>
          <w:numId w:val="3"/>
        </w:numPr>
        <w:jc w:val="both"/>
        <w:rPr>
          <w:rFonts w:cs="Times New Roman"/>
          <w:b/>
          <w:sz w:val="22"/>
          <w:szCs w:val="22"/>
        </w:rPr>
      </w:pPr>
      <w:r w:rsidRPr="00DE60B6">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DE60B6">
        <w:rPr>
          <w:rFonts w:cs="Times New Roman"/>
          <w:b/>
          <w:sz w:val="22"/>
          <w:szCs w:val="22"/>
        </w:rPr>
        <w:t>„</w:t>
      </w:r>
      <w:r w:rsidR="00B306BB" w:rsidRPr="00B306BB">
        <w:rPr>
          <w:rFonts w:cs="Times New Roman"/>
          <w:b/>
          <w:sz w:val="22"/>
          <w:szCs w:val="22"/>
        </w:rPr>
        <w:t>Karlovy Vary, Divadelní náměstí - revitaliza</w:t>
      </w:r>
      <w:r w:rsidR="00B306BB">
        <w:rPr>
          <w:rFonts w:cs="Times New Roman"/>
          <w:b/>
          <w:sz w:val="22"/>
          <w:szCs w:val="22"/>
        </w:rPr>
        <w:t>ce veřejného prostoru, I. etapa</w:t>
      </w:r>
      <w:r w:rsidRPr="00DE60B6">
        <w:rPr>
          <w:rFonts w:cs="Times New Roman"/>
          <w:b/>
          <w:sz w:val="22"/>
          <w:szCs w:val="22"/>
        </w:rPr>
        <w:t>“</w:t>
      </w:r>
      <w:r w:rsidR="004C005A" w:rsidRPr="00B306BB">
        <w:rPr>
          <w:rFonts w:cs="Times New Roman"/>
          <w:sz w:val="22"/>
          <w:szCs w:val="22"/>
        </w:rPr>
        <w:t>,</w:t>
      </w:r>
      <w:r w:rsidRPr="00DE60B6">
        <w:rPr>
          <w:rFonts w:cs="Times New Roman"/>
          <w:i/>
          <w:sz w:val="22"/>
          <w:szCs w:val="22"/>
        </w:rPr>
        <w:t xml:space="preserve"> </w:t>
      </w:r>
      <w:r w:rsidR="004C005A" w:rsidRPr="00DE60B6">
        <w:rPr>
          <w:rFonts w:cs="Times New Roman"/>
          <w:sz w:val="22"/>
          <w:szCs w:val="22"/>
        </w:rPr>
        <w:t xml:space="preserve">včetně </w:t>
      </w:r>
      <w:r w:rsidR="00BF1562" w:rsidRPr="00DE60B6">
        <w:rPr>
          <w:rFonts w:cs="Times New Roman"/>
          <w:sz w:val="22"/>
          <w:szCs w:val="22"/>
        </w:rPr>
        <w:t xml:space="preserve">zajištění </w:t>
      </w:r>
      <w:r w:rsidR="004C005A" w:rsidRPr="00DE60B6">
        <w:rPr>
          <w:rFonts w:cs="Times New Roman"/>
          <w:sz w:val="22"/>
          <w:szCs w:val="22"/>
        </w:rPr>
        <w:t>inženýrské činnosti za účelem získání povolení stavby dle § 158 zákona č. 283/2021 Sb.</w:t>
      </w:r>
      <w:r w:rsidR="00BF1562" w:rsidRPr="00DE60B6">
        <w:rPr>
          <w:rFonts w:cs="Times New Roman"/>
          <w:sz w:val="22"/>
          <w:szCs w:val="22"/>
        </w:rPr>
        <w:t>, s</w:t>
      </w:r>
      <w:r w:rsidR="004C005A" w:rsidRPr="00DE60B6">
        <w:rPr>
          <w:rFonts w:cs="Times New Roman"/>
          <w:sz w:val="22"/>
          <w:szCs w:val="22"/>
        </w:rPr>
        <w:t>tavební zákon</w:t>
      </w:r>
      <w:r w:rsidR="00141259">
        <w:rPr>
          <w:rFonts w:cs="Times New Roman"/>
          <w:sz w:val="22"/>
          <w:szCs w:val="22"/>
        </w:rPr>
        <w:t xml:space="preserve"> (dále jen „stavební zákon“)</w:t>
      </w:r>
      <w:r w:rsidR="00BF1562" w:rsidRPr="00113721">
        <w:rPr>
          <w:rFonts w:cs="Times New Roman"/>
          <w:sz w:val="22"/>
          <w:szCs w:val="22"/>
        </w:rPr>
        <w:t>,</w:t>
      </w:r>
      <w:r w:rsidR="004C005A" w:rsidRPr="00113721">
        <w:rPr>
          <w:rFonts w:cs="Times New Roman"/>
          <w:sz w:val="22"/>
          <w:szCs w:val="22"/>
        </w:rPr>
        <w:t xml:space="preserve"> </w:t>
      </w:r>
      <w:r w:rsidR="00DE60B6" w:rsidRPr="00113721">
        <w:rPr>
          <w:rFonts w:cs="Times New Roman"/>
          <w:sz w:val="22"/>
          <w:szCs w:val="22"/>
        </w:rPr>
        <w:t xml:space="preserve">dle vyhlášky č.131/2024 Sb. o dokumentaci staveb, </w:t>
      </w:r>
      <w:r w:rsidR="00F33550">
        <w:rPr>
          <w:rFonts w:cs="Times New Roman"/>
          <w:bCs/>
          <w:iCs/>
          <w:sz w:val="22"/>
          <w:szCs w:val="22"/>
        </w:rPr>
        <w:t>v souladu s</w:t>
      </w:r>
      <w:r w:rsidR="00F33550" w:rsidRPr="00113721">
        <w:rPr>
          <w:rFonts w:cs="Times New Roman"/>
          <w:bCs/>
          <w:iCs/>
          <w:sz w:val="22"/>
          <w:szCs w:val="22"/>
        </w:rPr>
        <w:t xml:space="preserve"> </w:t>
      </w:r>
      <w:r w:rsidR="00125D0E" w:rsidRPr="00113721">
        <w:rPr>
          <w:rFonts w:cs="Times New Roman"/>
          <w:bCs/>
          <w:iCs/>
          <w:sz w:val="22"/>
          <w:szCs w:val="22"/>
        </w:rPr>
        <w:t>Vyhlášk</w:t>
      </w:r>
      <w:r w:rsidR="00F33550">
        <w:rPr>
          <w:rFonts w:cs="Times New Roman"/>
          <w:bCs/>
          <w:iCs/>
          <w:sz w:val="22"/>
          <w:szCs w:val="22"/>
        </w:rPr>
        <w:t>ou</w:t>
      </w:r>
      <w:r w:rsidR="00125D0E" w:rsidRPr="00113721">
        <w:rPr>
          <w:rFonts w:cs="Times New Roman"/>
          <w:bCs/>
          <w:iCs/>
          <w:sz w:val="22"/>
          <w:szCs w:val="22"/>
        </w:rPr>
        <w:t xml:space="preserve"> č. 169/2016 Sb., o stanovení rozsahu dokumentace veřejné zakázky na stavební práce a soupisu stavebních prací, dodávek a služeb s výkazem výměr</w:t>
      </w:r>
      <w:r w:rsidR="00125D0E" w:rsidRPr="00DE60B6">
        <w:rPr>
          <w:rFonts w:cs="Times New Roman"/>
          <w:bCs/>
          <w:iCs/>
          <w:sz w:val="22"/>
          <w:szCs w:val="22"/>
        </w:rPr>
        <w:t>, ve znění pozdějších předpisů,</w:t>
      </w:r>
      <w:r w:rsidR="00543283" w:rsidRPr="00DE60B6">
        <w:rPr>
          <w:rFonts w:cs="Times New Roman"/>
          <w:bCs/>
          <w:iCs/>
          <w:sz w:val="22"/>
          <w:szCs w:val="22"/>
        </w:rPr>
        <w:t xml:space="preserve"> </w:t>
      </w:r>
      <w:r w:rsidR="00543283" w:rsidRPr="00DE60B6">
        <w:rPr>
          <w:rFonts w:cs="Times New Roman"/>
          <w:sz w:val="22"/>
          <w:szCs w:val="22"/>
        </w:rPr>
        <w:t xml:space="preserve">v rozsahu  nabídky zhotovitele ze dne </w:t>
      </w:r>
      <w:r w:rsidR="00661F4C" w:rsidRPr="008A1251">
        <w:rPr>
          <w:rFonts w:cs="Times New Roman"/>
          <w:color w:val="000000"/>
          <w:sz w:val="22"/>
          <w:szCs w:val="22"/>
          <w:highlight w:val="yellow"/>
        </w:rPr>
        <w:t xml:space="preserve">[bude doplněno </w:t>
      </w:r>
      <w:r w:rsidR="00661F4C">
        <w:rPr>
          <w:rFonts w:cs="Times New Roman"/>
          <w:color w:val="000000"/>
          <w:sz w:val="22"/>
          <w:szCs w:val="22"/>
          <w:highlight w:val="yellow"/>
        </w:rPr>
        <w:t xml:space="preserve">zadavatelem </w:t>
      </w:r>
      <w:r w:rsidR="00661F4C" w:rsidRPr="008A1251">
        <w:rPr>
          <w:rFonts w:cs="Times New Roman"/>
          <w:color w:val="000000"/>
          <w:sz w:val="22"/>
          <w:szCs w:val="22"/>
          <w:highlight w:val="yellow"/>
        </w:rPr>
        <w:t>před uzavřením smlouvy]</w:t>
      </w:r>
      <w:r w:rsidR="00543283" w:rsidRPr="00DE60B6">
        <w:rPr>
          <w:rFonts w:cs="Times New Roman"/>
          <w:sz w:val="22"/>
          <w:szCs w:val="22"/>
        </w:rPr>
        <w:t xml:space="preserve"> </w:t>
      </w:r>
      <w:r w:rsidR="004516B1" w:rsidRPr="00DE60B6">
        <w:rPr>
          <w:rFonts w:cs="Times New Roman"/>
          <w:sz w:val="22"/>
          <w:szCs w:val="22"/>
        </w:rPr>
        <w:t xml:space="preserve">2025 </w:t>
      </w:r>
      <w:r w:rsidR="00125D0E" w:rsidRPr="00DE60B6">
        <w:rPr>
          <w:rFonts w:cs="Times New Roman"/>
          <w:sz w:val="22"/>
          <w:szCs w:val="22"/>
        </w:rPr>
        <w:t>(příloha č. 2 smlouvy).</w:t>
      </w:r>
      <w:r w:rsidR="00833264">
        <w:rPr>
          <w:rFonts w:cs="Times New Roman"/>
          <w:sz w:val="22"/>
          <w:szCs w:val="22"/>
        </w:rPr>
        <w:t xml:space="preserve"> </w:t>
      </w:r>
      <w:r w:rsidR="00B306BB" w:rsidRPr="00B306BB">
        <w:rPr>
          <w:rFonts w:cs="Times New Roman"/>
          <w:b/>
          <w:sz w:val="22"/>
          <w:szCs w:val="22"/>
        </w:rPr>
        <w:t>Stavba „Karlovy Vary, Divadelní náměstí - revitalizace veřejného prostoru, I. etapa“</w:t>
      </w:r>
      <w:r w:rsidR="00833264" w:rsidRPr="00B306BB">
        <w:rPr>
          <w:b/>
          <w:sz w:val="22"/>
          <w:szCs w:val="22"/>
        </w:rPr>
        <w:t xml:space="preserve"> bude spolufinancován</w:t>
      </w:r>
      <w:r w:rsidR="00B306BB" w:rsidRPr="00B306BB">
        <w:rPr>
          <w:b/>
          <w:sz w:val="22"/>
          <w:szCs w:val="22"/>
        </w:rPr>
        <w:t>a</w:t>
      </w:r>
      <w:r w:rsidR="00833264" w:rsidRPr="00B306BB">
        <w:rPr>
          <w:b/>
          <w:sz w:val="22"/>
          <w:szCs w:val="22"/>
        </w:rPr>
        <w:t xml:space="preserve"> Integrovaným regionálním operačním programem v rámci Integrované teritoriální investice Karlovarské aglomerace (ITIKA).</w:t>
      </w:r>
    </w:p>
    <w:p w14:paraId="029A4C28" w14:textId="77777777" w:rsidR="00543283" w:rsidRPr="00543283" w:rsidRDefault="00543283" w:rsidP="00543283">
      <w:pPr>
        <w:ind w:left="705"/>
        <w:jc w:val="both"/>
        <w:rPr>
          <w:rFonts w:cs="Times New Roman"/>
          <w:sz w:val="22"/>
          <w:szCs w:val="22"/>
        </w:rPr>
      </w:pPr>
    </w:p>
    <w:p w14:paraId="74685785" w14:textId="77777777" w:rsidR="001263EA" w:rsidRDefault="001C4982" w:rsidP="00543283">
      <w:pPr>
        <w:numPr>
          <w:ilvl w:val="1"/>
          <w:numId w:val="3"/>
        </w:numPr>
        <w:jc w:val="both"/>
        <w:rPr>
          <w:rFonts w:cs="Times New Roman"/>
          <w:sz w:val="22"/>
          <w:szCs w:val="22"/>
        </w:rPr>
      </w:pPr>
      <w:r w:rsidRPr="00543283">
        <w:rPr>
          <w:rFonts w:cs="Times New Roman"/>
          <w:sz w:val="22"/>
          <w:szCs w:val="22"/>
        </w:rPr>
        <w:t>O</w:t>
      </w:r>
      <w:r w:rsidR="004C005A" w:rsidRPr="00543283">
        <w:rPr>
          <w:rFonts w:cs="Times New Roman"/>
          <w:sz w:val="22"/>
          <w:szCs w:val="22"/>
        </w:rPr>
        <w:t>bjednatel se zavazuje dílo převzít a zaplatit za něj zhotoviteli odměnu ve výši a za podmínek sjednaných v této smlouvě.</w:t>
      </w:r>
    </w:p>
    <w:p w14:paraId="61F283FA" w14:textId="77777777" w:rsidR="008F1BF0" w:rsidRDefault="008F1BF0" w:rsidP="008631C4">
      <w:pPr>
        <w:pStyle w:val="Odstavecseseznamem"/>
        <w:rPr>
          <w:rFonts w:cs="Times New Roman"/>
          <w:sz w:val="22"/>
          <w:szCs w:val="22"/>
        </w:rPr>
      </w:pPr>
    </w:p>
    <w:p w14:paraId="231C93B1" w14:textId="51A284A3" w:rsidR="0085190D" w:rsidRPr="006F43A8" w:rsidRDefault="008F1BF0" w:rsidP="005B7A9A">
      <w:pPr>
        <w:numPr>
          <w:ilvl w:val="1"/>
          <w:numId w:val="3"/>
        </w:numPr>
        <w:ind w:left="709"/>
        <w:jc w:val="both"/>
        <w:rPr>
          <w:rFonts w:cs="Times New Roman"/>
          <w:sz w:val="22"/>
          <w:szCs w:val="22"/>
        </w:rPr>
      </w:pPr>
      <w:r w:rsidRPr="006F43A8">
        <w:rPr>
          <w:rFonts w:cs="Times New Roman"/>
          <w:sz w:val="22"/>
          <w:szCs w:val="22"/>
        </w:rPr>
        <w:t xml:space="preserve">Zhotovitel  </w:t>
      </w:r>
      <w:r w:rsidR="001263EA" w:rsidRPr="006F43A8">
        <w:rPr>
          <w:rFonts w:cs="Times New Roman"/>
          <w:sz w:val="22"/>
          <w:szCs w:val="22"/>
        </w:rPr>
        <w:t xml:space="preserve">vytvoří dílo </w:t>
      </w:r>
      <w:r w:rsidR="00DB41D4" w:rsidRPr="006F43A8">
        <w:rPr>
          <w:rFonts w:cs="Times New Roman"/>
          <w:sz w:val="22"/>
          <w:szCs w:val="22"/>
        </w:rPr>
        <w:t>blíže specifikované v</w:t>
      </w:r>
      <w:r w:rsidR="001263EA" w:rsidRPr="006F43A8">
        <w:rPr>
          <w:rFonts w:cs="Times New Roman"/>
          <w:sz w:val="22"/>
          <w:szCs w:val="22"/>
        </w:rPr>
        <w:t xml:space="preserve"> článku II. této smlouvy tím, že řádně a včas dodá komplexní projektovou dokumentaci pro vydání povolení </w:t>
      </w:r>
      <w:r w:rsidR="004C005A" w:rsidRPr="006F43A8">
        <w:rPr>
          <w:rFonts w:cs="Times New Roman"/>
          <w:sz w:val="22"/>
          <w:szCs w:val="22"/>
        </w:rPr>
        <w:t>stavby</w:t>
      </w:r>
      <w:r w:rsidR="004516B1" w:rsidRPr="006F43A8">
        <w:rPr>
          <w:rFonts w:cs="Times New Roman"/>
          <w:sz w:val="22"/>
          <w:szCs w:val="22"/>
        </w:rPr>
        <w:t xml:space="preserve"> (dále jen </w:t>
      </w:r>
      <w:bookmarkStart w:id="1" w:name="_Hlk193799395"/>
      <w:r w:rsidR="004516B1" w:rsidRPr="006F43A8">
        <w:rPr>
          <w:rFonts w:cs="Times New Roman"/>
          <w:sz w:val="22"/>
          <w:szCs w:val="22"/>
        </w:rPr>
        <w:t>„</w:t>
      </w:r>
      <w:r w:rsidR="003E5580" w:rsidRPr="006F43A8">
        <w:rPr>
          <w:rFonts w:cs="Times New Roman"/>
          <w:sz w:val="22"/>
          <w:szCs w:val="22"/>
        </w:rPr>
        <w:t>PDPOVST</w:t>
      </w:r>
      <w:bookmarkEnd w:id="1"/>
      <w:r w:rsidR="004516B1" w:rsidRPr="006F43A8">
        <w:rPr>
          <w:rFonts w:cs="Times New Roman"/>
          <w:sz w:val="22"/>
          <w:szCs w:val="22"/>
        </w:rPr>
        <w:t>“)</w:t>
      </w:r>
      <w:r w:rsidR="00543283" w:rsidRPr="006F43A8">
        <w:rPr>
          <w:rFonts w:cs="Times New Roman"/>
          <w:sz w:val="22"/>
          <w:szCs w:val="22"/>
        </w:rPr>
        <w:t xml:space="preserve"> a projektovou dokumentaci pro provádění stavby</w:t>
      </w:r>
      <w:r w:rsidR="004C005A" w:rsidRPr="006F43A8">
        <w:rPr>
          <w:rFonts w:cs="Times New Roman"/>
          <w:sz w:val="22"/>
          <w:szCs w:val="22"/>
        </w:rPr>
        <w:t xml:space="preserve"> </w:t>
      </w:r>
      <w:r w:rsidR="001263EA" w:rsidRPr="006F43A8">
        <w:rPr>
          <w:rFonts w:cs="Times New Roman"/>
          <w:sz w:val="22"/>
          <w:szCs w:val="22"/>
        </w:rPr>
        <w:t>(dále jen „</w:t>
      </w:r>
      <w:r w:rsidR="00AF2AEF" w:rsidRPr="006F43A8">
        <w:rPr>
          <w:rFonts w:cs="Times New Roman"/>
          <w:sz w:val="22"/>
          <w:szCs w:val="22"/>
        </w:rPr>
        <w:t>PD</w:t>
      </w:r>
      <w:r w:rsidR="004B411C" w:rsidRPr="006F43A8">
        <w:rPr>
          <w:rFonts w:cs="Times New Roman"/>
          <w:sz w:val="22"/>
          <w:szCs w:val="22"/>
        </w:rPr>
        <w:t>PS</w:t>
      </w:r>
      <w:r w:rsidR="001263EA" w:rsidRPr="006F43A8">
        <w:rPr>
          <w:rFonts w:cs="Times New Roman"/>
          <w:sz w:val="22"/>
          <w:szCs w:val="22"/>
        </w:rPr>
        <w:t>“)</w:t>
      </w:r>
      <w:r w:rsidR="00DB41D4" w:rsidRPr="006F43A8">
        <w:rPr>
          <w:rFonts w:cs="Times New Roman"/>
          <w:sz w:val="22"/>
          <w:szCs w:val="22"/>
        </w:rPr>
        <w:t>, vyhotovenou</w:t>
      </w:r>
      <w:r w:rsidR="001263EA" w:rsidRPr="006F43A8">
        <w:rPr>
          <w:rFonts w:cs="Times New Roman"/>
          <w:sz w:val="22"/>
          <w:szCs w:val="22"/>
        </w:rPr>
        <w:t xml:space="preserve"> na základě </w:t>
      </w:r>
      <w:r w:rsidR="00DE0A68" w:rsidRPr="006F43A8">
        <w:rPr>
          <w:rFonts w:cs="Times New Roman"/>
          <w:sz w:val="22"/>
          <w:szCs w:val="22"/>
        </w:rPr>
        <w:t xml:space="preserve">a v souladu s </w:t>
      </w:r>
      <w:r w:rsidR="001263EA" w:rsidRPr="006F43A8">
        <w:rPr>
          <w:rFonts w:cs="Times New Roman"/>
          <w:sz w:val="22"/>
          <w:szCs w:val="22"/>
        </w:rPr>
        <w:t xml:space="preserve">již </w:t>
      </w:r>
      <w:r w:rsidR="00DB41D4" w:rsidRPr="006F43A8">
        <w:rPr>
          <w:rFonts w:cs="Times New Roman"/>
          <w:sz w:val="22"/>
          <w:szCs w:val="22"/>
        </w:rPr>
        <w:t>pořízen</w:t>
      </w:r>
      <w:r w:rsidR="00DE0A68" w:rsidRPr="006F43A8">
        <w:rPr>
          <w:rFonts w:cs="Times New Roman"/>
          <w:sz w:val="22"/>
          <w:szCs w:val="22"/>
        </w:rPr>
        <w:t>ou</w:t>
      </w:r>
      <w:r w:rsidR="001263EA" w:rsidRPr="006F43A8">
        <w:rPr>
          <w:rFonts w:cs="Times New Roman"/>
          <w:sz w:val="22"/>
          <w:szCs w:val="22"/>
        </w:rPr>
        <w:t xml:space="preserve"> </w:t>
      </w:r>
      <w:r w:rsidR="002E34ED" w:rsidRPr="006F43A8">
        <w:rPr>
          <w:sz w:val="22"/>
          <w:szCs w:val="22"/>
        </w:rPr>
        <w:t>Koncepční architektonickou studii revitalizace Divadelního náměstí v Karlových Varech, jímž autorem je KAM KV p.o.</w:t>
      </w:r>
      <w:r w:rsidR="00797B5E" w:rsidRPr="006F43A8">
        <w:rPr>
          <w:rFonts w:cs="Times New Roman"/>
          <w:sz w:val="22"/>
          <w:szCs w:val="22"/>
        </w:rPr>
        <w:t xml:space="preserve"> </w:t>
      </w:r>
      <w:r w:rsidR="001263EA" w:rsidRPr="006F43A8">
        <w:rPr>
          <w:rFonts w:cs="Times New Roman"/>
          <w:sz w:val="22"/>
          <w:szCs w:val="22"/>
        </w:rPr>
        <w:t xml:space="preserve">(příloha č. </w:t>
      </w:r>
      <w:r w:rsidR="00F0747D" w:rsidRPr="006F43A8">
        <w:rPr>
          <w:rFonts w:cs="Times New Roman"/>
          <w:sz w:val="22"/>
          <w:szCs w:val="22"/>
        </w:rPr>
        <w:t>3</w:t>
      </w:r>
      <w:r w:rsidR="001263EA" w:rsidRPr="006F43A8">
        <w:rPr>
          <w:rFonts w:cs="Times New Roman"/>
          <w:sz w:val="22"/>
          <w:szCs w:val="22"/>
        </w:rPr>
        <w:t xml:space="preserve"> smlouvy)</w:t>
      </w:r>
      <w:r w:rsidR="00DB08DD" w:rsidRPr="006F43A8">
        <w:rPr>
          <w:rFonts w:cs="Times New Roman"/>
          <w:sz w:val="22"/>
          <w:szCs w:val="22"/>
        </w:rPr>
        <w:t xml:space="preserve"> (dále též jen „Architektonická studie“)</w:t>
      </w:r>
      <w:r w:rsidR="00DB41D4" w:rsidRPr="006F43A8">
        <w:rPr>
          <w:rFonts w:cs="Times New Roman"/>
          <w:sz w:val="22"/>
          <w:szCs w:val="22"/>
        </w:rPr>
        <w:t>, vyho</w:t>
      </w:r>
      <w:r w:rsidR="00635642" w:rsidRPr="006F43A8">
        <w:rPr>
          <w:rFonts w:cs="Times New Roman"/>
          <w:sz w:val="22"/>
          <w:szCs w:val="22"/>
        </w:rPr>
        <w:t>t</w:t>
      </w:r>
      <w:r w:rsidR="00DB41D4" w:rsidRPr="006F43A8">
        <w:rPr>
          <w:rFonts w:cs="Times New Roman"/>
          <w:sz w:val="22"/>
          <w:szCs w:val="22"/>
        </w:rPr>
        <w:t>ovenou</w:t>
      </w:r>
      <w:r w:rsidR="001263EA" w:rsidRPr="006F43A8">
        <w:rPr>
          <w:rFonts w:cs="Times New Roman"/>
          <w:sz w:val="22"/>
          <w:szCs w:val="22"/>
        </w:rPr>
        <w:t xml:space="preserve"> podle </w:t>
      </w:r>
      <w:r w:rsidR="00DB41D4" w:rsidRPr="006F43A8">
        <w:rPr>
          <w:rFonts w:cs="Times New Roman"/>
          <w:sz w:val="22"/>
          <w:szCs w:val="22"/>
        </w:rPr>
        <w:t>zákona č. 283/2021 Sb., stavební zákon, a jeho prováděcí vyhlášky č. 131/2024 Sb., o dokumentaci staveb</w:t>
      </w:r>
      <w:r w:rsidR="001263EA" w:rsidRPr="006F43A8">
        <w:rPr>
          <w:rFonts w:cs="Times New Roman"/>
          <w:sz w:val="22"/>
          <w:szCs w:val="22"/>
        </w:rPr>
        <w:t>, v</w:t>
      </w:r>
      <w:r w:rsidR="00DB41D4" w:rsidRPr="006F43A8">
        <w:rPr>
          <w:rFonts w:cs="Times New Roman"/>
          <w:sz w:val="22"/>
          <w:szCs w:val="22"/>
        </w:rPr>
        <w:t> platném</w:t>
      </w:r>
      <w:r w:rsidR="00543283" w:rsidRPr="006F43A8">
        <w:rPr>
          <w:rFonts w:cs="Times New Roman"/>
          <w:sz w:val="22"/>
          <w:szCs w:val="22"/>
        </w:rPr>
        <w:t xml:space="preserve"> znění</w:t>
      </w:r>
      <w:r w:rsidR="00DB41D4" w:rsidRPr="006F43A8">
        <w:rPr>
          <w:rFonts w:cs="Times New Roman"/>
          <w:sz w:val="22"/>
          <w:szCs w:val="22"/>
        </w:rPr>
        <w:t xml:space="preserve"> </w:t>
      </w:r>
      <w:r w:rsidR="00543283" w:rsidRPr="006F43A8">
        <w:rPr>
          <w:rFonts w:cs="Times New Roman"/>
          <w:sz w:val="22"/>
          <w:szCs w:val="22"/>
        </w:rPr>
        <w:t>a vyhlášky č. 169/2016 Sb., o stanovení rozsahu dokumentace veřejné zakázky na stavební práce a soupisu stavebních prací, dodávek a služeb s výkazem výměr, ve znění pozdějších předpisů</w:t>
      </w:r>
      <w:r w:rsidR="0034501A" w:rsidRPr="006F43A8">
        <w:rPr>
          <w:rFonts w:cs="Times New Roman"/>
          <w:sz w:val="22"/>
          <w:szCs w:val="22"/>
        </w:rPr>
        <w:t>,</w:t>
      </w:r>
      <w:r w:rsidR="00543283" w:rsidRPr="006F43A8">
        <w:rPr>
          <w:rFonts w:cs="Times New Roman"/>
          <w:sz w:val="22"/>
          <w:szCs w:val="22"/>
        </w:rPr>
        <w:t xml:space="preserve"> </w:t>
      </w:r>
      <w:r w:rsidR="00DB41D4" w:rsidRPr="006F43A8">
        <w:rPr>
          <w:rFonts w:cs="Times New Roman"/>
          <w:sz w:val="22"/>
          <w:szCs w:val="22"/>
        </w:rPr>
        <w:t>a</w:t>
      </w:r>
      <w:r w:rsidR="001263EA" w:rsidRPr="006F43A8">
        <w:rPr>
          <w:rFonts w:cs="Times New Roman"/>
          <w:sz w:val="22"/>
          <w:szCs w:val="22"/>
        </w:rPr>
        <w:t xml:space="preserve"> </w:t>
      </w:r>
      <w:r w:rsidR="00DB41D4" w:rsidRPr="006F43A8">
        <w:rPr>
          <w:rFonts w:cs="Times New Roman"/>
          <w:sz w:val="22"/>
          <w:szCs w:val="22"/>
        </w:rPr>
        <w:t>dle n</w:t>
      </w:r>
      <w:r w:rsidR="00823875" w:rsidRPr="006F43A8">
        <w:rPr>
          <w:rFonts w:cs="Times New Roman"/>
          <w:sz w:val="22"/>
          <w:szCs w:val="22"/>
        </w:rPr>
        <w:t xml:space="preserve">abídky zhotovitele ze dne </w:t>
      </w:r>
      <w:r w:rsidR="0034501A" w:rsidRPr="006F43A8">
        <w:rPr>
          <w:rFonts w:cs="Times New Roman"/>
          <w:color w:val="000000"/>
          <w:sz w:val="22"/>
          <w:szCs w:val="22"/>
          <w:highlight w:val="yellow"/>
        </w:rPr>
        <w:t>[bude doplněno zadavatelem před uzavřením smlouvy]</w:t>
      </w:r>
      <w:r w:rsidR="0034501A" w:rsidRPr="006F43A8">
        <w:rPr>
          <w:rFonts w:cs="Times New Roman"/>
          <w:color w:val="000000"/>
          <w:sz w:val="22"/>
          <w:szCs w:val="22"/>
        </w:rPr>
        <w:t xml:space="preserve"> </w:t>
      </w:r>
      <w:r w:rsidR="004516B1" w:rsidRPr="006F43A8">
        <w:rPr>
          <w:rFonts w:cs="Times New Roman"/>
          <w:sz w:val="22"/>
          <w:szCs w:val="22"/>
        </w:rPr>
        <w:t>2025</w:t>
      </w:r>
      <w:r w:rsidR="00823875" w:rsidRPr="006F43A8">
        <w:rPr>
          <w:rFonts w:cs="Times New Roman"/>
          <w:b/>
          <w:sz w:val="22"/>
          <w:szCs w:val="22"/>
        </w:rPr>
        <w:t>.</w:t>
      </w:r>
      <w:r w:rsidR="00FD5C12" w:rsidRPr="006F43A8">
        <w:rPr>
          <w:rFonts w:cs="Times New Roman"/>
          <w:b/>
          <w:sz w:val="22"/>
          <w:szCs w:val="22"/>
        </w:rPr>
        <w:t xml:space="preserve"> </w:t>
      </w:r>
    </w:p>
    <w:p w14:paraId="55AF7C44" w14:textId="36427053" w:rsidR="00B306BB" w:rsidRPr="00B306BB" w:rsidRDefault="00B306BB" w:rsidP="00B306BB">
      <w:pPr>
        <w:jc w:val="both"/>
        <w:rPr>
          <w:rFonts w:cs="Times New Roman"/>
          <w:sz w:val="22"/>
          <w:szCs w:val="22"/>
        </w:rPr>
      </w:pPr>
    </w:p>
    <w:p w14:paraId="1A5AA0A1" w14:textId="77777777" w:rsidR="004516B1" w:rsidRPr="00FD5C12" w:rsidRDefault="0085190D" w:rsidP="00FD5C12">
      <w:pPr>
        <w:ind w:left="709"/>
        <w:jc w:val="both"/>
        <w:rPr>
          <w:rFonts w:cs="Times New Roman"/>
          <w:sz w:val="22"/>
          <w:szCs w:val="22"/>
        </w:rPr>
      </w:pPr>
      <w:r w:rsidRPr="003200E8">
        <w:rPr>
          <w:rFonts w:cs="Times New Roman"/>
          <w:sz w:val="22"/>
          <w:szCs w:val="22"/>
        </w:rPr>
        <w:t>Součástí díla jsou tyto průzkumy a měření:</w:t>
      </w:r>
      <w:bookmarkStart w:id="2" w:name="_Hlk193793840"/>
    </w:p>
    <w:p w14:paraId="21D1043A" w14:textId="77777777" w:rsidR="004516B1" w:rsidRPr="008F1BF0" w:rsidRDefault="00FD5C12" w:rsidP="008F1BF0">
      <w:pPr>
        <w:pStyle w:val="Zkladntext"/>
        <w:numPr>
          <w:ilvl w:val="0"/>
          <w:numId w:val="28"/>
        </w:numPr>
        <w:ind w:left="1276" w:hanging="425"/>
        <w:jc w:val="both"/>
        <w:rPr>
          <w:rFonts w:cs="Times New Roman"/>
          <w:szCs w:val="22"/>
        </w:rPr>
      </w:pPr>
      <w:r>
        <w:rPr>
          <w:rFonts w:cs="Times New Roman"/>
          <w:szCs w:val="22"/>
        </w:rPr>
        <w:t xml:space="preserve">inženýrsko - </w:t>
      </w:r>
      <w:r w:rsidR="004516B1" w:rsidRPr="008F1BF0">
        <w:rPr>
          <w:rFonts w:cs="Times New Roman"/>
          <w:szCs w:val="22"/>
        </w:rPr>
        <w:t>geol</w:t>
      </w:r>
      <w:r>
        <w:rPr>
          <w:rFonts w:cs="Times New Roman"/>
          <w:szCs w:val="22"/>
        </w:rPr>
        <w:t xml:space="preserve">ogický průzkum, </w:t>
      </w:r>
      <w:r w:rsidR="004516B1" w:rsidRPr="008F1BF0">
        <w:rPr>
          <w:rFonts w:cs="Times New Roman"/>
          <w:szCs w:val="22"/>
        </w:rPr>
        <w:t>odebrání vzorků a posouzení laboratoří, práce geologa, geologická zpráva s</w:t>
      </w:r>
      <w:r>
        <w:rPr>
          <w:rFonts w:cs="Times New Roman"/>
          <w:szCs w:val="22"/>
        </w:rPr>
        <w:t> </w:t>
      </w:r>
      <w:r w:rsidR="004516B1" w:rsidRPr="008F1BF0">
        <w:rPr>
          <w:rFonts w:cs="Times New Roman"/>
          <w:szCs w:val="22"/>
        </w:rPr>
        <w:t>vyhodnocením</w:t>
      </w:r>
      <w:r>
        <w:rPr>
          <w:rFonts w:cs="Times New Roman"/>
          <w:szCs w:val="22"/>
        </w:rPr>
        <w:t xml:space="preserve"> případných</w:t>
      </w:r>
      <w:r w:rsidR="004516B1" w:rsidRPr="008F1BF0">
        <w:rPr>
          <w:rFonts w:cs="Times New Roman"/>
          <w:szCs w:val="22"/>
        </w:rPr>
        <w:t xml:space="preserve"> archivních vrtů </w:t>
      </w:r>
    </w:p>
    <w:p w14:paraId="6A9BE056"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zjištění inženýrských sítí včetně zjištění majetkových vztahů </w:t>
      </w:r>
    </w:p>
    <w:p w14:paraId="78FA3714" w14:textId="77777777" w:rsidR="00FD5C12" w:rsidRDefault="00FD5C12" w:rsidP="008F1BF0">
      <w:pPr>
        <w:pStyle w:val="Zkladntext"/>
        <w:numPr>
          <w:ilvl w:val="0"/>
          <w:numId w:val="28"/>
        </w:numPr>
        <w:ind w:left="1276" w:hanging="425"/>
        <w:jc w:val="both"/>
        <w:rPr>
          <w:rFonts w:cs="Times New Roman"/>
          <w:szCs w:val="22"/>
        </w:rPr>
      </w:pPr>
      <w:r>
        <w:rPr>
          <w:rFonts w:cs="Times New Roman"/>
          <w:szCs w:val="22"/>
        </w:rPr>
        <w:t>hydrogeologický</w:t>
      </w:r>
      <w:r w:rsidR="004516B1" w:rsidRPr="008F1BF0">
        <w:rPr>
          <w:rFonts w:cs="Times New Roman"/>
          <w:szCs w:val="22"/>
        </w:rPr>
        <w:t xml:space="preserve"> průzkum</w:t>
      </w:r>
    </w:p>
    <w:p w14:paraId="5477EEAC" w14:textId="70B383A4" w:rsidR="007D22F3" w:rsidRDefault="007D22F3" w:rsidP="008F1BF0">
      <w:pPr>
        <w:pStyle w:val="Zkladntext"/>
        <w:numPr>
          <w:ilvl w:val="0"/>
          <w:numId w:val="28"/>
        </w:numPr>
        <w:ind w:left="1276" w:hanging="425"/>
        <w:jc w:val="both"/>
        <w:rPr>
          <w:rFonts w:cs="Times New Roman"/>
          <w:szCs w:val="22"/>
        </w:rPr>
      </w:pPr>
      <w:r>
        <w:rPr>
          <w:rFonts w:cs="Times New Roman"/>
          <w:szCs w:val="22"/>
        </w:rPr>
        <w:t>dendrologický průzkum</w:t>
      </w:r>
    </w:p>
    <w:p w14:paraId="0ECA6B80" w14:textId="2C9DA19E" w:rsidR="00E27EC0" w:rsidRDefault="00664623" w:rsidP="008F1BF0">
      <w:pPr>
        <w:pStyle w:val="Zkladntext"/>
        <w:numPr>
          <w:ilvl w:val="0"/>
          <w:numId w:val="28"/>
        </w:numPr>
        <w:ind w:left="1276" w:hanging="425"/>
        <w:jc w:val="both"/>
        <w:rPr>
          <w:rFonts w:cs="Times New Roman"/>
          <w:szCs w:val="22"/>
        </w:rPr>
      </w:pPr>
      <w:r>
        <w:rPr>
          <w:rFonts w:cs="Times New Roman"/>
          <w:szCs w:val="22"/>
        </w:rPr>
        <w:t>polohopisné a výškopisné zaměření lokality.</w:t>
      </w:r>
    </w:p>
    <w:p w14:paraId="364DEC30" w14:textId="77777777" w:rsidR="003E59F8" w:rsidRPr="0002719D" w:rsidRDefault="003E59F8" w:rsidP="003E59F8">
      <w:pPr>
        <w:pStyle w:val="Zkladntext"/>
        <w:ind w:left="1276"/>
        <w:jc w:val="both"/>
        <w:rPr>
          <w:rFonts w:cs="Times New Roman"/>
          <w:szCs w:val="22"/>
        </w:rPr>
      </w:pPr>
    </w:p>
    <w:bookmarkEnd w:id="2"/>
    <w:p w14:paraId="15A3D6C7"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Nedílnou součástí díla je zajištění příkazní činnosti zahrnující obstarání</w:t>
      </w:r>
      <w:r w:rsidR="00016FA1">
        <w:rPr>
          <w:rFonts w:ascii="Times New Roman" w:hAnsi="Times New Roman" w:cs="Times New Roman"/>
          <w:bCs/>
          <w:sz w:val="22"/>
          <w:szCs w:val="22"/>
        </w:rPr>
        <w:t xml:space="preserve"> </w:t>
      </w:r>
      <w:r>
        <w:rPr>
          <w:rFonts w:ascii="Times New Roman" w:hAnsi="Times New Roman" w:cs="Times New Roman"/>
          <w:bCs/>
          <w:sz w:val="22"/>
          <w:szCs w:val="22"/>
        </w:rPr>
        <w:t xml:space="preserve">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r w:rsidR="00016FA1">
        <w:rPr>
          <w:rFonts w:ascii="Times New Roman" w:hAnsi="Times New Roman" w:cs="Times New Roman"/>
          <w:bCs/>
          <w:sz w:val="22"/>
          <w:szCs w:val="22"/>
        </w:rPr>
        <w:t xml:space="preserve"> </w:t>
      </w:r>
    </w:p>
    <w:p w14:paraId="49734E2F"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678B3C43" w14:textId="77777777" w:rsidR="001263EA" w:rsidRDefault="001263EA">
      <w:pPr>
        <w:ind w:left="1134" w:hanging="567"/>
        <w:jc w:val="both"/>
        <w:rPr>
          <w:rFonts w:cs="Times New Roman"/>
          <w:sz w:val="16"/>
          <w:szCs w:val="16"/>
        </w:rPr>
      </w:pPr>
    </w:p>
    <w:p w14:paraId="6393B25A" w14:textId="77777777" w:rsidR="001263EA" w:rsidRPr="00B6205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w:t>
      </w:r>
      <w:r w:rsidRPr="00B6205A">
        <w:rPr>
          <w:rFonts w:cs="Times New Roman"/>
          <w:sz w:val="22"/>
          <w:szCs w:val="22"/>
        </w:rPr>
        <w:t xml:space="preserve">dotčenými veřejnoprávními orgány a </w:t>
      </w:r>
      <w:r w:rsidR="00635642" w:rsidRPr="00B6205A">
        <w:rPr>
          <w:rFonts w:cs="Times New Roman"/>
          <w:sz w:val="22"/>
          <w:szCs w:val="22"/>
        </w:rPr>
        <w:t xml:space="preserve">s dotčenými </w:t>
      </w:r>
      <w:r w:rsidRPr="00B6205A">
        <w:rPr>
          <w:rFonts w:cs="Times New Roman"/>
          <w:sz w:val="22"/>
          <w:szCs w:val="22"/>
        </w:rPr>
        <w:t>subjekty</w:t>
      </w:r>
      <w:r w:rsidR="00635642" w:rsidRPr="00B6205A">
        <w:rPr>
          <w:rFonts w:cs="Times New Roman"/>
          <w:sz w:val="22"/>
          <w:szCs w:val="22"/>
        </w:rPr>
        <w:t>,</w:t>
      </w:r>
      <w:r w:rsidRPr="00B6205A">
        <w:rPr>
          <w:rFonts w:cs="Times New Roman"/>
          <w:sz w:val="22"/>
          <w:szCs w:val="22"/>
        </w:rPr>
        <w:t xml:space="preserve"> a vyřízení pravomocného povolení </w:t>
      </w:r>
      <w:r w:rsidR="00635642" w:rsidRPr="00B6205A">
        <w:rPr>
          <w:rFonts w:cs="Times New Roman"/>
          <w:sz w:val="22"/>
          <w:szCs w:val="22"/>
        </w:rPr>
        <w:t>stavby</w:t>
      </w:r>
      <w:r w:rsidRPr="00B6205A">
        <w:rPr>
          <w:rFonts w:cs="Times New Roman"/>
          <w:sz w:val="22"/>
          <w:szCs w:val="22"/>
        </w:rPr>
        <w:t xml:space="preserve">, která je předmětem této smlouvy. </w:t>
      </w:r>
    </w:p>
    <w:p w14:paraId="6427D5D2" w14:textId="77777777" w:rsidR="001263EA" w:rsidRPr="00B6205A" w:rsidRDefault="001263EA">
      <w:pPr>
        <w:pStyle w:val="Odstavecseseznamem"/>
        <w:numPr>
          <w:ilvl w:val="0"/>
          <w:numId w:val="4"/>
        </w:numPr>
        <w:ind w:left="1134" w:hanging="425"/>
        <w:jc w:val="both"/>
        <w:rPr>
          <w:rFonts w:cs="Times New Roman"/>
          <w:sz w:val="22"/>
          <w:szCs w:val="22"/>
        </w:rPr>
      </w:pPr>
      <w:r w:rsidRPr="00B6205A">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sidRPr="00B6205A">
        <w:rPr>
          <w:rFonts w:cs="Times New Roman"/>
          <w:sz w:val="22"/>
          <w:szCs w:val="22"/>
        </w:rPr>
        <w:t>,</w:t>
      </w:r>
      <w:r w:rsidRPr="00B6205A">
        <w:rPr>
          <w:rFonts w:cs="Times New Roman"/>
          <w:sz w:val="22"/>
          <w:szCs w:val="22"/>
        </w:rPr>
        <w:t xml:space="preserve"> a předání veškeré administrativní, právní a další agendy, společně se všemi movitými věcmi, které zhotovitel při výkonu příkazní činnosti dle této smlouvy užíval a které jsou ve vlastnictví objednatele.</w:t>
      </w:r>
      <w:r w:rsidR="00016FA1" w:rsidRPr="00B6205A">
        <w:rPr>
          <w:rFonts w:cs="Times New Roman"/>
          <w:sz w:val="22"/>
          <w:szCs w:val="22"/>
        </w:rPr>
        <w:t xml:space="preserve"> K tomu objednatel vystaví zhotoviteli plnou moc. </w:t>
      </w:r>
    </w:p>
    <w:p w14:paraId="6742B260"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04C20BF5"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lastRenderedPageBreak/>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23516BE1" w14:textId="77777777" w:rsidR="001263EA" w:rsidRDefault="001263EA">
      <w:pPr>
        <w:ind w:left="709"/>
        <w:jc w:val="both"/>
        <w:rPr>
          <w:rFonts w:cs="Times New Roman"/>
          <w:sz w:val="22"/>
          <w:szCs w:val="22"/>
        </w:rPr>
      </w:pPr>
    </w:p>
    <w:p w14:paraId="05A46139"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0E3269F4" w14:textId="18E967A7" w:rsidR="001263EA" w:rsidRPr="003200E8" w:rsidRDefault="001263EA">
      <w:pPr>
        <w:ind w:left="709" w:hanging="709"/>
        <w:jc w:val="both"/>
        <w:rPr>
          <w:rFonts w:cs="Times New Roman"/>
          <w:bCs/>
          <w:iCs/>
          <w:sz w:val="22"/>
          <w:szCs w:val="22"/>
        </w:rPr>
      </w:pPr>
      <w:r w:rsidRPr="003200E8">
        <w:rPr>
          <w:rFonts w:cs="Times New Roman"/>
          <w:sz w:val="22"/>
          <w:szCs w:val="22"/>
        </w:rPr>
        <w:t>2.1.</w:t>
      </w:r>
      <w:r w:rsidRPr="003200E8">
        <w:rPr>
          <w:rFonts w:cs="Times New Roman"/>
          <w:sz w:val="22"/>
          <w:szCs w:val="22"/>
        </w:rPr>
        <w:tab/>
      </w:r>
      <w:r w:rsidRPr="003F0722">
        <w:rPr>
          <w:rFonts w:cs="Times New Roman"/>
          <w:sz w:val="22"/>
          <w:szCs w:val="22"/>
        </w:rPr>
        <w:t xml:space="preserve">Předmět díla je blíže specifikován </w:t>
      </w:r>
      <w:r w:rsidR="003F0722" w:rsidRPr="003F0722">
        <w:rPr>
          <w:sz w:val="22"/>
          <w:szCs w:val="22"/>
        </w:rPr>
        <w:t>Koncepční architektonickou studii revitalizace Divadelního náměstí v Karlových Varech</w:t>
      </w:r>
      <w:r w:rsidR="00BE227E">
        <w:rPr>
          <w:rFonts w:cs="Times New Roman"/>
          <w:sz w:val="22"/>
          <w:szCs w:val="22"/>
          <w:lang w:eastAsia="cs-CZ"/>
        </w:rPr>
        <w:t xml:space="preserve"> a </w:t>
      </w:r>
      <w:r w:rsidR="003F0722" w:rsidRPr="003F0722">
        <w:rPr>
          <w:sz w:val="22"/>
          <w:szCs w:val="22"/>
        </w:rPr>
        <w:t xml:space="preserve">Zadáním pro veřejnou zakázku „Projektová dokumentace - Karlovy Vary, Divadelní náměstí - revitalizace veřejného prostranství, I. etapa“,  </w:t>
      </w:r>
      <w:r w:rsidR="00635642" w:rsidRPr="003F0722">
        <w:rPr>
          <w:rFonts w:cs="Times New Roman"/>
          <w:sz w:val="22"/>
          <w:szCs w:val="22"/>
          <w:lang w:eastAsia="cs-CZ"/>
        </w:rPr>
        <w:t>zadávací dokumentací objednatele a n</w:t>
      </w:r>
      <w:r w:rsidR="00823875" w:rsidRPr="003F0722">
        <w:rPr>
          <w:rFonts w:cs="Times New Roman"/>
          <w:sz w:val="22"/>
          <w:szCs w:val="22"/>
        </w:rPr>
        <w:t>abíd</w:t>
      </w:r>
      <w:r w:rsidR="00661780" w:rsidRPr="003F0722">
        <w:rPr>
          <w:rFonts w:cs="Times New Roman"/>
          <w:sz w:val="22"/>
          <w:szCs w:val="22"/>
        </w:rPr>
        <w:t xml:space="preserve">kou zhotovitele ze dne </w:t>
      </w:r>
      <w:r w:rsidR="00DF06A9" w:rsidRPr="003F0722">
        <w:rPr>
          <w:rFonts w:cs="Times New Roman"/>
          <w:color w:val="000000"/>
          <w:sz w:val="22"/>
          <w:szCs w:val="22"/>
          <w:highlight w:val="yellow"/>
        </w:rPr>
        <w:t>[bude doplněno zadavatelem před uzavřením smlouvy]</w:t>
      </w:r>
      <w:r w:rsidR="00DF06A9" w:rsidRPr="003F0722">
        <w:rPr>
          <w:rFonts w:cs="Times New Roman"/>
          <w:color w:val="000000"/>
          <w:sz w:val="22"/>
          <w:szCs w:val="22"/>
        </w:rPr>
        <w:t xml:space="preserve"> </w:t>
      </w:r>
      <w:r w:rsidR="004516B1" w:rsidRPr="003F0722">
        <w:rPr>
          <w:rFonts w:cs="Times New Roman"/>
          <w:sz w:val="22"/>
          <w:szCs w:val="22"/>
        </w:rPr>
        <w:t>2025</w:t>
      </w:r>
      <w:r w:rsidRPr="003F0722">
        <w:rPr>
          <w:rFonts w:cs="Times New Roman"/>
          <w:sz w:val="22"/>
          <w:szCs w:val="22"/>
        </w:rPr>
        <w:t xml:space="preserve">. Přitom platí, že předmětem díla dle této smlouvy je provedení všech činností souvisejících se zpracováním projektové dokumentace </w:t>
      </w:r>
      <w:r w:rsidR="003E5580" w:rsidRPr="003F0722">
        <w:rPr>
          <w:sz w:val="22"/>
          <w:szCs w:val="22"/>
        </w:rPr>
        <w:t>PDPOVST</w:t>
      </w:r>
      <w:r w:rsidR="008631C4" w:rsidRPr="003F0722">
        <w:rPr>
          <w:sz w:val="22"/>
          <w:szCs w:val="22"/>
        </w:rPr>
        <w:t xml:space="preserve"> a </w:t>
      </w:r>
      <w:r w:rsidR="008631C4" w:rsidRPr="003F0722">
        <w:rPr>
          <w:rFonts w:cs="Times New Roman"/>
          <w:bCs/>
          <w:iCs/>
          <w:sz w:val="22"/>
          <w:szCs w:val="22"/>
        </w:rPr>
        <w:t>PDPS</w:t>
      </w:r>
      <w:r w:rsidR="00F44994" w:rsidRPr="003F0722">
        <w:rPr>
          <w:rFonts w:cs="Times New Roman"/>
          <w:bCs/>
          <w:iCs/>
          <w:sz w:val="22"/>
          <w:szCs w:val="22"/>
        </w:rPr>
        <w:t xml:space="preserve"> pro </w:t>
      </w:r>
      <w:r w:rsidR="00FD5C12" w:rsidRPr="003F0722">
        <w:rPr>
          <w:rFonts w:cs="Times New Roman"/>
          <w:bCs/>
          <w:iCs/>
          <w:sz w:val="22"/>
          <w:szCs w:val="22"/>
        </w:rPr>
        <w:t xml:space="preserve">stavbu </w:t>
      </w:r>
      <w:r w:rsidR="00B306BB" w:rsidRPr="003F0722">
        <w:rPr>
          <w:rFonts w:cs="Times New Roman"/>
          <w:b/>
          <w:sz w:val="22"/>
          <w:szCs w:val="22"/>
        </w:rPr>
        <w:t>„Karlovy Vary, Divadelní náměstí - revitalizace veřejného prostoru, I. etapa“</w:t>
      </w:r>
      <w:r w:rsidRPr="003F0722">
        <w:rPr>
          <w:rFonts w:cs="Times New Roman"/>
          <w:sz w:val="22"/>
          <w:szCs w:val="22"/>
        </w:rPr>
        <w:t xml:space="preserve"> a předání </w:t>
      </w:r>
      <w:r w:rsidR="00635642" w:rsidRPr="003F0722">
        <w:rPr>
          <w:rFonts w:cs="Times New Roman"/>
          <w:sz w:val="22"/>
          <w:szCs w:val="22"/>
        </w:rPr>
        <w:t xml:space="preserve">této </w:t>
      </w:r>
      <w:r w:rsidRPr="003F0722">
        <w:rPr>
          <w:rFonts w:cs="Times New Roman"/>
          <w:sz w:val="22"/>
          <w:szCs w:val="22"/>
        </w:rPr>
        <w:t xml:space="preserve">projektové dokumentace </w:t>
      </w:r>
      <w:r w:rsidR="00635642" w:rsidRPr="003F0722">
        <w:rPr>
          <w:rFonts w:cs="Times New Roman"/>
          <w:sz w:val="22"/>
          <w:szCs w:val="22"/>
        </w:rPr>
        <w:t>o</w:t>
      </w:r>
      <w:r w:rsidRPr="003F0722">
        <w:rPr>
          <w:rFonts w:cs="Times New Roman"/>
          <w:sz w:val="22"/>
          <w:szCs w:val="22"/>
        </w:rPr>
        <w:t xml:space="preserve">bjednateli. </w:t>
      </w:r>
      <w:r w:rsidRPr="003F0722">
        <w:rPr>
          <w:rFonts w:cs="Times New Roman"/>
          <w:bCs/>
          <w:snapToGrid w:val="0"/>
          <w:sz w:val="22"/>
          <w:szCs w:val="22"/>
        </w:rPr>
        <w:t xml:space="preserve">Rozsah a </w:t>
      </w:r>
      <w:r w:rsidR="00635642" w:rsidRPr="003F0722">
        <w:rPr>
          <w:rFonts w:cs="Times New Roman"/>
          <w:bCs/>
          <w:snapToGrid w:val="0"/>
          <w:sz w:val="22"/>
          <w:szCs w:val="22"/>
        </w:rPr>
        <w:t>obsah dokumentace se bude řídit</w:t>
      </w:r>
      <w:r w:rsidRPr="003F0722">
        <w:rPr>
          <w:rFonts w:cs="Times New Roman"/>
          <w:bCs/>
          <w:snapToGrid w:val="0"/>
          <w:sz w:val="22"/>
          <w:szCs w:val="22"/>
        </w:rPr>
        <w:t xml:space="preserve"> stavebním zákonem, zákonem č. 13/1997 Sb., o pozemních komunikacích, </w:t>
      </w:r>
      <w:r w:rsidRPr="003F0722">
        <w:rPr>
          <w:rFonts w:cs="Times New Roman"/>
          <w:sz w:val="22"/>
          <w:szCs w:val="22"/>
        </w:rPr>
        <w:t>zákonem č. 254/2001 Sb., o vodách a změně některých zákonů (vodní zákon</w:t>
      </w:r>
      <w:r w:rsidR="00635642" w:rsidRPr="003F0722">
        <w:rPr>
          <w:rFonts w:cs="Times New Roman"/>
          <w:sz w:val="22"/>
          <w:szCs w:val="22"/>
        </w:rPr>
        <w:t>) a</w:t>
      </w:r>
      <w:r w:rsidRPr="003F0722">
        <w:rPr>
          <w:rFonts w:cs="Times New Roman"/>
          <w:sz w:val="22"/>
          <w:szCs w:val="22"/>
        </w:rPr>
        <w:t xml:space="preserve"> </w:t>
      </w:r>
      <w:r w:rsidRPr="003F0722">
        <w:rPr>
          <w:rFonts w:cs="Times New Roman"/>
          <w:bCs/>
          <w:iCs/>
          <w:sz w:val="22"/>
          <w:szCs w:val="22"/>
        </w:rPr>
        <w:t>vyhláškou</w:t>
      </w:r>
      <w:r w:rsidR="00635642" w:rsidRPr="003F0722">
        <w:rPr>
          <w:sz w:val="22"/>
          <w:szCs w:val="22"/>
        </w:rPr>
        <w:t xml:space="preserve"> </w:t>
      </w:r>
      <w:r w:rsidR="00635642" w:rsidRPr="003F0722">
        <w:rPr>
          <w:rFonts w:cs="Times New Roman"/>
          <w:bCs/>
          <w:iCs/>
          <w:sz w:val="22"/>
          <w:szCs w:val="22"/>
        </w:rPr>
        <w:t>č. 131/2024 Sb., o dokumentaci staveb</w:t>
      </w:r>
      <w:r w:rsidRPr="003F0722">
        <w:rPr>
          <w:rFonts w:cs="Times New Roman"/>
          <w:sz w:val="22"/>
          <w:szCs w:val="22"/>
        </w:rPr>
        <w:t xml:space="preserve">, </w:t>
      </w:r>
      <w:r w:rsidR="00635642" w:rsidRPr="003F0722">
        <w:rPr>
          <w:rFonts w:cs="Times New Roman"/>
          <w:sz w:val="22"/>
          <w:szCs w:val="22"/>
        </w:rPr>
        <w:t xml:space="preserve">vše </w:t>
      </w:r>
      <w:r w:rsidRPr="003F0722">
        <w:rPr>
          <w:rFonts w:cs="Times New Roman"/>
          <w:sz w:val="22"/>
          <w:szCs w:val="22"/>
        </w:rPr>
        <w:t>ve znění pozdějších předpisů.</w:t>
      </w:r>
      <w:r w:rsidRPr="003200E8">
        <w:rPr>
          <w:rFonts w:cs="Times New Roman"/>
          <w:sz w:val="22"/>
          <w:szCs w:val="22"/>
        </w:rPr>
        <w:t xml:space="preserve"> </w:t>
      </w:r>
    </w:p>
    <w:p w14:paraId="3F17697E" w14:textId="77777777" w:rsidR="001263EA" w:rsidRDefault="001263EA">
      <w:pPr>
        <w:ind w:left="709"/>
        <w:jc w:val="both"/>
        <w:rPr>
          <w:rFonts w:cs="Times New Roman"/>
          <w:b/>
          <w:sz w:val="22"/>
          <w:szCs w:val="22"/>
        </w:rPr>
      </w:pPr>
    </w:p>
    <w:p w14:paraId="70158875" w14:textId="524956BE" w:rsidR="00CE6D5D" w:rsidRPr="003200E8" w:rsidRDefault="00CE6D5D">
      <w:pPr>
        <w:ind w:left="709"/>
        <w:jc w:val="both"/>
        <w:rPr>
          <w:rFonts w:cs="Times New Roman"/>
          <w:b/>
          <w:sz w:val="22"/>
          <w:szCs w:val="22"/>
        </w:rPr>
      </w:pPr>
      <w:r>
        <w:rPr>
          <w:rFonts w:cs="Times New Roman"/>
          <w:b/>
          <w:sz w:val="22"/>
          <w:szCs w:val="22"/>
        </w:rPr>
        <w:t xml:space="preserve">Požadavky na </w:t>
      </w:r>
      <w:r w:rsidRPr="00CE6D5D">
        <w:rPr>
          <w:rFonts w:cs="Times New Roman"/>
          <w:b/>
          <w:sz w:val="22"/>
          <w:szCs w:val="22"/>
        </w:rPr>
        <w:t>PDPOVST</w:t>
      </w:r>
    </w:p>
    <w:p w14:paraId="0036D4EE" w14:textId="670E6E1A" w:rsidR="001263EA" w:rsidRPr="003F0722" w:rsidRDefault="008F1BF0" w:rsidP="00F46241">
      <w:pPr>
        <w:numPr>
          <w:ilvl w:val="0"/>
          <w:numId w:val="5"/>
        </w:numPr>
        <w:tabs>
          <w:tab w:val="left" w:pos="709"/>
        </w:tabs>
        <w:ind w:left="993" w:hanging="284"/>
        <w:jc w:val="both"/>
        <w:rPr>
          <w:rFonts w:cs="Times New Roman"/>
          <w:b/>
          <w:bCs/>
          <w:sz w:val="22"/>
          <w:szCs w:val="22"/>
        </w:rPr>
      </w:pPr>
      <w:bookmarkStart w:id="3" w:name="_Hlk193794869"/>
      <w:r w:rsidRPr="003F0722">
        <w:rPr>
          <w:rFonts w:cs="Times New Roman"/>
          <w:sz w:val="22"/>
          <w:szCs w:val="22"/>
        </w:rPr>
        <w:t>PDPOVS</w:t>
      </w:r>
      <w:r w:rsidR="00CE550B" w:rsidRPr="003F0722">
        <w:rPr>
          <w:rFonts w:cs="Times New Roman"/>
          <w:sz w:val="22"/>
          <w:szCs w:val="22"/>
        </w:rPr>
        <w:t>T</w:t>
      </w:r>
      <w:r w:rsidR="00AF2AEF" w:rsidRPr="003F0722">
        <w:rPr>
          <w:rFonts w:cs="Times New Roman"/>
          <w:bCs/>
          <w:sz w:val="22"/>
          <w:szCs w:val="22"/>
        </w:rPr>
        <w:t xml:space="preserve"> </w:t>
      </w:r>
      <w:bookmarkEnd w:id="3"/>
      <w:r w:rsidR="001263EA" w:rsidRPr="003F0722">
        <w:rPr>
          <w:rFonts w:cs="Times New Roman"/>
          <w:sz w:val="22"/>
          <w:szCs w:val="22"/>
        </w:rPr>
        <w:t>bude zpracována pro celou stavbu, na celý její rozsah</w:t>
      </w:r>
      <w:r w:rsidR="00180028" w:rsidRPr="003F0722">
        <w:rPr>
          <w:rFonts w:cs="Times New Roman"/>
          <w:sz w:val="22"/>
          <w:szCs w:val="22"/>
        </w:rPr>
        <w:t xml:space="preserve"> </w:t>
      </w:r>
      <w:r w:rsidR="00BF6A85" w:rsidRPr="003F0722">
        <w:rPr>
          <w:rFonts w:cs="Times New Roman"/>
          <w:sz w:val="22"/>
          <w:szCs w:val="22"/>
        </w:rPr>
        <w:t xml:space="preserve">dle </w:t>
      </w:r>
      <w:r w:rsidR="002E34ED" w:rsidRPr="003F0722">
        <w:rPr>
          <w:sz w:val="22"/>
          <w:szCs w:val="22"/>
        </w:rPr>
        <w:t>Koncepční architektonické studie revitalizace Divadelního náměstí v Karlových Varech, jímž autorem je KAM KV p.o.</w:t>
      </w:r>
      <w:r w:rsidR="002E34ED" w:rsidRPr="003F0722">
        <w:rPr>
          <w:rFonts w:cs="Times New Roman"/>
          <w:sz w:val="22"/>
          <w:szCs w:val="22"/>
        </w:rPr>
        <w:t xml:space="preserve">,, </w:t>
      </w:r>
      <w:r w:rsidR="002E34ED" w:rsidRPr="003F0722">
        <w:rPr>
          <w:sz w:val="22"/>
          <w:szCs w:val="22"/>
        </w:rPr>
        <w:t xml:space="preserve">Zadání pro veřejnou zakázku „Projektová dokumentace - Karlovy Vary, Divadelní náměstí - revitalizace veřejného prostranství, I. etapa“ </w:t>
      </w:r>
      <w:r w:rsidR="00664623">
        <w:rPr>
          <w:rFonts w:cs="Times New Roman"/>
          <w:sz w:val="22"/>
          <w:szCs w:val="22"/>
        </w:rPr>
        <w:t>(příloha č. 4</w:t>
      </w:r>
      <w:r w:rsidR="002E34ED" w:rsidRPr="003F0722">
        <w:rPr>
          <w:rFonts w:cs="Times New Roman"/>
          <w:sz w:val="22"/>
          <w:szCs w:val="22"/>
        </w:rPr>
        <w:t xml:space="preserve"> smlouvy)</w:t>
      </w:r>
      <w:r w:rsidR="00BE227E">
        <w:rPr>
          <w:rFonts w:cs="Times New Roman"/>
          <w:sz w:val="22"/>
          <w:szCs w:val="22"/>
        </w:rPr>
        <w:t xml:space="preserve"> a</w:t>
      </w:r>
      <w:r w:rsidR="001263EA" w:rsidRPr="003F0722">
        <w:rPr>
          <w:rFonts w:cs="Times New Roman"/>
          <w:sz w:val="22"/>
          <w:szCs w:val="22"/>
        </w:rPr>
        <w:t xml:space="preserve"> bude prokazovat realizovatelnost stavby v daném území. </w:t>
      </w:r>
      <w:r w:rsidR="00AF2AEF" w:rsidRPr="003F0722">
        <w:rPr>
          <w:rFonts w:cs="Times New Roman"/>
          <w:sz w:val="22"/>
          <w:szCs w:val="22"/>
        </w:rPr>
        <w:t>PDPOVST</w:t>
      </w:r>
      <w:r w:rsidR="001263EA" w:rsidRPr="003F0722">
        <w:rPr>
          <w:rFonts w:cs="Times New Roman"/>
          <w:sz w:val="22"/>
          <w:szCs w:val="22"/>
        </w:rPr>
        <w:t xml:space="preserve"> musí splňovat požadavky týkající se veřejných zájmů, především ochrany životního prostředí, ochrany zdraví a života a odpovídat obecným technickým požadavkům na výstavbu. </w:t>
      </w:r>
    </w:p>
    <w:p w14:paraId="52934CE2" w14:textId="77777777" w:rsidR="001263EA" w:rsidRPr="003F0722" w:rsidRDefault="001263EA">
      <w:pPr>
        <w:numPr>
          <w:ilvl w:val="0"/>
          <w:numId w:val="5"/>
        </w:numPr>
        <w:tabs>
          <w:tab w:val="left" w:pos="709"/>
        </w:tabs>
        <w:ind w:left="993" w:hanging="284"/>
        <w:jc w:val="both"/>
        <w:rPr>
          <w:rFonts w:cs="Times New Roman"/>
          <w:sz w:val="22"/>
          <w:szCs w:val="22"/>
        </w:rPr>
      </w:pPr>
      <w:r w:rsidRPr="003F0722">
        <w:rPr>
          <w:rFonts w:cs="Times New Roman"/>
          <w:bCs/>
          <w:sz w:val="22"/>
          <w:szCs w:val="22"/>
        </w:rPr>
        <w:t>V</w:t>
      </w:r>
      <w:r w:rsidRPr="003F0722">
        <w:rPr>
          <w:rFonts w:cs="Times New Roman"/>
          <w:sz w:val="22"/>
          <w:szCs w:val="22"/>
        </w:rPr>
        <w:t> </w:t>
      </w:r>
      <w:r w:rsidR="00AF2AEF" w:rsidRPr="003F0722">
        <w:rPr>
          <w:rFonts w:cs="Times New Roman"/>
          <w:sz w:val="22"/>
          <w:szCs w:val="22"/>
        </w:rPr>
        <w:t>PDPOVST</w:t>
      </w:r>
      <w:r w:rsidRPr="003F0722">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w:t>
      </w:r>
      <w:r w:rsidR="00544750" w:rsidRPr="003F0722">
        <w:rPr>
          <w:rFonts w:cs="Times New Roman"/>
          <w:sz w:val="22"/>
          <w:szCs w:val="22"/>
        </w:rPr>
        <w:t> </w:t>
      </w:r>
      <w:r w:rsidRPr="003F0722">
        <w:rPr>
          <w:rFonts w:cs="Times New Roman"/>
          <w:sz w:val="22"/>
          <w:szCs w:val="22"/>
        </w:rPr>
        <w:t>objednatelem</w:t>
      </w:r>
      <w:r w:rsidR="00544750" w:rsidRPr="003F0722">
        <w:rPr>
          <w:rFonts w:cs="Times New Roman"/>
          <w:sz w:val="22"/>
          <w:szCs w:val="22"/>
        </w:rPr>
        <w:t xml:space="preserve">. </w:t>
      </w:r>
    </w:p>
    <w:p w14:paraId="77F94A33" w14:textId="77777777" w:rsidR="001263EA" w:rsidRPr="00B6205A" w:rsidRDefault="001263EA" w:rsidP="00544750">
      <w:pPr>
        <w:numPr>
          <w:ilvl w:val="0"/>
          <w:numId w:val="5"/>
        </w:numPr>
        <w:suppressAutoHyphens w:val="0"/>
        <w:ind w:left="993" w:hanging="284"/>
        <w:jc w:val="both"/>
        <w:rPr>
          <w:rFonts w:cs="Times New Roman"/>
          <w:sz w:val="22"/>
          <w:szCs w:val="22"/>
        </w:rPr>
      </w:pPr>
      <w:r w:rsidRPr="00B6205A">
        <w:rPr>
          <w:rFonts w:cs="Times New Roman"/>
          <w:sz w:val="22"/>
          <w:szCs w:val="22"/>
        </w:rPr>
        <w:t xml:space="preserve">Součástí dokumentace bude záborový elaborát </w:t>
      </w:r>
      <w:r w:rsidR="00AF2AEF" w:rsidRPr="00B6205A">
        <w:rPr>
          <w:rFonts w:cs="Times New Roman"/>
          <w:sz w:val="22"/>
          <w:szCs w:val="22"/>
        </w:rPr>
        <w:t>jakožto situační zákres stavby do</w:t>
      </w:r>
      <w:r w:rsidRPr="00B6205A">
        <w:rPr>
          <w:rFonts w:cs="Times New Roman"/>
          <w:sz w:val="22"/>
          <w:szCs w:val="22"/>
        </w:rPr>
        <w:t xml:space="preserve"> katastrální mapy</w:t>
      </w:r>
      <w:r w:rsidR="00AF2AEF" w:rsidRPr="00B6205A">
        <w:rPr>
          <w:rFonts w:cs="Times New Roman"/>
          <w:sz w:val="22"/>
          <w:szCs w:val="22"/>
        </w:rPr>
        <w:t xml:space="preserve"> a</w:t>
      </w:r>
      <w:r w:rsidRPr="00B6205A">
        <w:rPr>
          <w:rFonts w:cs="Times New Roman"/>
          <w:sz w:val="22"/>
          <w:szCs w:val="22"/>
        </w:rPr>
        <w:t xml:space="preserve"> soupis všech</w:t>
      </w:r>
      <w:r w:rsidR="00AF2AEF" w:rsidRPr="00B6205A">
        <w:rPr>
          <w:rFonts w:cs="Times New Roman"/>
          <w:sz w:val="22"/>
          <w:szCs w:val="22"/>
        </w:rPr>
        <w:t xml:space="preserve"> stavbou</w:t>
      </w:r>
      <w:r w:rsidRPr="00B6205A">
        <w:rPr>
          <w:rFonts w:cs="Times New Roman"/>
          <w:sz w:val="22"/>
          <w:szCs w:val="22"/>
        </w:rPr>
        <w:t xml:space="preserve"> pozemků.</w:t>
      </w:r>
      <w:r w:rsidR="00544750" w:rsidRPr="00B6205A">
        <w:rPr>
          <w:rFonts w:cs="Times New Roman"/>
          <w:sz w:val="22"/>
          <w:szCs w:val="22"/>
        </w:rPr>
        <w:t xml:space="preserve"> Stavba nesmí zasáhnout na cizí pozemky, s příp. výjimkou podzemních sítí a/nebo vzdušných přesahů.</w:t>
      </w:r>
    </w:p>
    <w:p w14:paraId="31A0756C" w14:textId="0BB2DF64" w:rsidR="001263EA" w:rsidRDefault="00AF2AEF">
      <w:pPr>
        <w:numPr>
          <w:ilvl w:val="0"/>
          <w:numId w:val="5"/>
        </w:numPr>
        <w:ind w:left="993" w:hanging="284"/>
        <w:jc w:val="both"/>
        <w:rPr>
          <w:rFonts w:cs="Times New Roman"/>
          <w:bCs/>
          <w:sz w:val="22"/>
          <w:szCs w:val="22"/>
        </w:rPr>
      </w:pPr>
      <w:r>
        <w:rPr>
          <w:rFonts w:cs="Times New Roman"/>
          <w:bCs/>
          <w:sz w:val="22"/>
          <w:szCs w:val="22"/>
        </w:rPr>
        <w:t>PDPOVST</w:t>
      </w:r>
      <w:r w:rsidR="001263EA">
        <w:rPr>
          <w:rFonts w:cs="Times New Roman"/>
          <w:bCs/>
          <w:sz w:val="22"/>
          <w:szCs w:val="22"/>
        </w:rPr>
        <w:t xml:space="preserve"> bude splňovat veškeré požadavky stavebního zákona</w:t>
      </w:r>
      <w:r>
        <w:rPr>
          <w:rFonts w:cs="Times New Roman"/>
          <w:bCs/>
          <w:sz w:val="22"/>
          <w:szCs w:val="22"/>
        </w:rPr>
        <w:t xml:space="preserve">, </w:t>
      </w:r>
      <w:r w:rsidR="00136226">
        <w:rPr>
          <w:rFonts w:cs="Times New Roman"/>
          <w:bCs/>
          <w:sz w:val="22"/>
          <w:szCs w:val="22"/>
        </w:rPr>
        <w:t xml:space="preserve">dalších </w:t>
      </w:r>
      <w:r>
        <w:rPr>
          <w:rFonts w:cs="Times New Roman"/>
          <w:bCs/>
          <w:sz w:val="22"/>
          <w:szCs w:val="22"/>
        </w:rPr>
        <w:t xml:space="preserve">relevantních </w:t>
      </w:r>
      <w:r w:rsidR="00136226">
        <w:rPr>
          <w:rFonts w:cs="Times New Roman"/>
          <w:bCs/>
          <w:sz w:val="22"/>
          <w:szCs w:val="22"/>
        </w:rPr>
        <w:t>právních předpisů</w:t>
      </w:r>
      <w:r>
        <w:rPr>
          <w:rFonts w:cs="Times New Roman"/>
          <w:bCs/>
          <w:sz w:val="22"/>
          <w:szCs w:val="22"/>
        </w:rPr>
        <w:t xml:space="preserve">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r>
        <w:rPr>
          <w:rFonts w:cs="Times New Roman"/>
          <w:sz w:val="22"/>
          <w:szCs w:val="22"/>
        </w:rPr>
        <w:t>PDPOVST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73C5837A" w14:textId="77777777"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bookmarkStart w:id="4" w:name="_Hlk193801526"/>
      <w:r w:rsidR="00AF2AEF">
        <w:rPr>
          <w:rFonts w:cs="Times New Roman"/>
          <w:sz w:val="22"/>
          <w:szCs w:val="22"/>
        </w:rPr>
        <w:t>PDPOVST</w:t>
      </w:r>
      <w:bookmarkEnd w:id="4"/>
      <w:r>
        <w:rPr>
          <w:rFonts w:cs="Times New Roman"/>
          <w:sz w:val="22"/>
          <w:szCs w:val="22"/>
        </w:rPr>
        <w:t>.</w:t>
      </w:r>
    </w:p>
    <w:p w14:paraId="7B51D7F4" w14:textId="77777777"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sidR="00AF2AEF">
        <w:rPr>
          <w:rFonts w:cs="Times New Roman"/>
          <w:sz w:val="22"/>
          <w:szCs w:val="22"/>
        </w:rPr>
        <w:t>PDPOVST</w:t>
      </w:r>
      <w:r>
        <w:rPr>
          <w:rFonts w:cs="Times New Roman"/>
          <w:sz w:val="22"/>
          <w:szCs w:val="22"/>
        </w:rPr>
        <w:t xml:space="preserve">, a to minimálně </w:t>
      </w:r>
      <w:r w:rsidRPr="00A97946">
        <w:rPr>
          <w:rFonts w:cs="Times New Roman"/>
          <w:sz w:val="22"/>
          <w:szCs w:val="22"/>
        </w:rPr>
        <w:t>1x za měsíc</w:t>
      </w:r>
      <w:r w:rsidR="00180028">
        <w:rPr>
          <w:rFonts w:cs="Times New Roman"/>
          <w:sz w:val="22"/>
          <w:szCs w:val="22"/>
        </w:rPr>
        <w:t xml:space="preserve"> </w:t>
      </w:r>
      <w:r>
        <w:rPr>
          <w:rFonts w:cs="Times New Roman"/>
          <w:sz w:val="22"/>
          <w:szCs w:val="22"/>
        </w:rPr>
        <w:t xml:space="preserve">po dobu zpracovávání </w:t>
      </w:r>
      <w:r w:rsidR="00AF2AEF">
        <w:rPr>
          <w:rFonts w:cs="Times New Roman"/>
          <w:sz w:val="22"/>
          <w:szCs w:val="22"/>
        </w:rPr>
        <w:t>PDPOVST</w:t>
      </w:r>
      <w:r>
        <w:rPr>
          <w:rFonts w:cs="Times New Roman"/>
          <w:sz w:val="22"/>
          <w:szCs w:val="22"/>
        </w:rPr>
        <w:t xml:space="preserve">. </w:t>
      </w:r>
    </w:p>
    <w:p w14:paraId="0DD69691" w14:textId="77777777" w:rsidR="001263EA" w:rsidRDefault="001263EA">
      <w:pPr>
        <w:tabs>
          <w:tab w:val="left" w:pos="709"/>
        </w:tabs>
        <w:ind w:left="709" w:hanging="709"/>
        <w:jc w:val="both"/>
        <w:rPr>
          <w:rFonts w:cs="Times New Roman"/>
          <w:b/>
          <w:bCs/>
          <w:sz w:val="22"/>
          <w:szCs w:val="22"/>
        </w:rPr>
      </w:pPr>
    </w:p>
    <w:p w14:paraId="7C5AF3F1" w14:textId="77777777"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r w:rsidR="00AF2AEF">
        <w:rPr>
          <w:rFonts w:cs="Times New Roman"/>
          <w:b/>
          <w:sz w:val="22"/>
          <w:szCs w:val="22"/>
        </w:rPr>
        <w:t>PDPOVST</w:t>
      </w:r>
      <w:r>
        <w:rPr>
          <w:rFonts w:cs="Times New Roman"/>
          <w:b/>
          <w:sz w:val="22"/>
          <w:szCs w:val="22"/>
        </w:rPr>
        <w:t xml:space="preserve"> musí být dostatečně a jednoznačně zřejmé m.j.:</w:t>
      </w:r>
    </w:p>
    <w:p w14:paraId="484D5864"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5A44C74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Údaje o provozu, včetně základních technických parametrů a údaje o navrhovaných technologiích a zařízeních.</w:t>
      </w:r>
    </w:p>
    <w:p w14:paraId="1B9DA53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09D71DB3"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C9B07CA"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028686DC"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7DF05B6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08F00C3E" w14:textId="77777777" w:rsidR="001263EA" w:rsidRPr="00AD3B10"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w:t>
      </w:r>
      <w:r w:rsidRPr="00AD3B10">
        <w:rPr>
          <w:rFonts w:cs="Times New Roman"/>
          <w:sz w:val="22"/>
          <w:szCs w:val="22"/>
        </w:rPr>
        <w:t xml:space="preserve">podmínky a nároky na provádění stavby, včetně podmínek omezujících nebo limitujících). </w:t>
      </w:r>
    </w:p>
    <w:p w14:paraId="7C124E02" w14:textId="4B8B8619" w:rsidR="001263EA" w:rsidRDefault="001263EA" w:rsidP="0085190D">
      <w:pPr>
        <w:numPr>
          <w:ilvl w:val="0"/>
          <w:numId w:val="6"/>
        </w:numPr>
        <w:tabs>
          <w:tab w:val="clear" w:pos="360"/>
          <w:tab w:val="num" w:pos="1069"/>
        </w:tabs>
        <w:ind w:left="1069"/>
        <w:jc w:val="both"/>
        <w:rPr>
          <w:rFonts w:cs="Times New Roman"/>
          <w:sz w:val="22"/>
          <w:szCs w:val="22"/>
        </w:rPr>
      </w:pPr>
      <w:r w:rsidRPr="00AD3B10">
        <w:rPr>
          <w:rFonts w:cs="Times New Roman"/>
          <w:sz w:val="22"/>
          <w:szCs w:val="22"/>
        </w:rPr>
        <w:t xml:space="preserve">Samostatnou a oddělitelnou součástí </w:t>
      </w:r>
      <w:r w:rsidR="00AF2AEF" w:rsidRPr="00AD3B10">
        <w:rPr>
          <w:rFonts w:cs="Times New Roman"/>
          <w:sz w:val="22"/>
          <w:szCs w:val="22"/>
        </w:rPr>
        <w:t>PDPOVST</w:t>
      </w:r>
      <w:r w:rsidRPr="00AD3B10">
        <w:rPr>
          <w:rFonts w:cs="Times New Roman"/>
          <w:sz w:val="22"/>
          <w:szCs w:val="22"/>
        </w:rPr>
        <w:t xml:space="preserve"> bude propočet nákladů na </w:t>
      </w:r>
      <w:r w:rsidR="00B306BB">
        <w:rPr>
          <w:rFonts w:cs="Times New Roman"/>
          <w:sz w:val="22"/>
          <w:szCs w:val="22"/>
        </w:rPr>
        <w:t xml:space="preserve">stavbu </w:t>
      </w:r>
      <w:r w:rsidR="00E27EC0" w:rsidRPr="00AD3B10">
        <w:rPr>
          <w:rFonts w:cs="Times New Roman"/>
          <w:sz w:val="22"/>
          <w:szCs w:val="22"/>
        </w:rPr>
        <w:t>jako celek</w:t>
      </w:r>
      <w:r w:rsidR="00B306BB">
        <w:rPr>
          <w:rFonts w:cs="Times New Roman"/>
          <w:sz w:val="22"/>
          <w:szCs w:val="22"/>
        </w:rPr>
        <w:t xml:space="preserve"> (I. etapa)</w:t>
      </w:r>
      <w:r w:rsidR="00E27EC0" w:rsidRPr="00AD3B10">
        <w:rPr>
          <w:rFonts w:cs="Times New Roman"/>
          <w:sz w:val="22"/>
          <w:szCs w:val="22"/>
        </w:rPr>
        <w:t>,</w:t>
      </w:r>
      <w:r w:rsidR="00AD3B10" w:rsidRPr="00AD3B10">
        <w:rPr>
          <w:rFonts w:cs="Times New Roman"/>
          <w:b/>
          <w:sz w:val="22"/>
          <w:szCs w:val="22"/>
        </w:rPr>
        <w:t xml:space="preserve"> </w:t>
      </w:r>
      <w:r w:rsidR="00E27EC0" w:rsidRPr="00AD3B10">
        <w:rPr>
          <w:rFonts w:cs="Times New Roman"/>
          <w:b/>
          <w:sz w:val="22"/>
          <w:szCs w:val="22"/>
        </w:rPr>
        <w:t xml:space="preserve"> maximálně do vý</w:t>
      </w:r>
      <w:r w:rsidR="00B306BB">
        <w:rPr>
          <w:rFonts w:cs="Times New Roman"/>
          <w:b/>
          <w:sz w:val="22"/>
          <w:szCs w:val="22"/>
        </w:rPr>
        <w:t>še 25</w:t>
      </w:r>
      <w:r w:rsidR="00AD3B10" w:rsidRPr="00AD3B10">
        <w:rPr>
          <w:rFonts w:cs="Times New Roman"/>
          <w:b/>
          <w:sz w:val="22"/>
          <w:szCs w:val="22"/>
        </w:rPr>
        <w:t xml:space="preserve"> mil. Kč bez DPH</w:t>
      </w:r>
      <w:r w:rsidR="00E27EC0" w:rsidRPr="00AD3B10">
        <w:rPr>
          <w:rFonts w:cs="Times New Roman"/>
          <w:sz w:val="22"/>
          <w:szCs w:val="22"/>
        </w:rPr>
        <w:t>.</w:t>
      </w:r>
    </w:p>
    <w:p w14:paraId="4E297BE8" w14:textId="05D15F20" w:rsidR="00CE6D5D" w:rsidRDefault="00CE6D5D" w:rsidP="00D848A3">
      <w:pPr>
        <w:ind w:left="1069"/>
        <w:jc w:val="both"/>
        <w:rPr>
          <w:rFonts w:cs="Times New Roman"/>
          <w:sz w:val="22"/>
          <w:szCs w:val="22"/>
        </w:rPr>
      </w:pPr>
    </w:p>
    <w:p w14:paraId="4C3AFD61" w14:textId="0E175945" w:rsidR="007D22F3" w:rsidRDefault="007D22F3" w:rsidP="00D848A3">
      <w:pPr>
        <w:ind w:left="1069"/>
        <w:jc w:val="both"/>
        <w:rPr>
          <w:rFonts w:cs="Times New Roman"/>
          <w:sz w:val="22"/>
          <w:szCs w:val="22"/>
        </w:rPr>
      </w:pPr>
    </w:p>
    <w:p w14:paraId="6547985D" w14:textId="263E35FA" w:rsidR="005422AC" w:rsidRPr="00C47FF0" w:rsidRDefault="00CE6D5D" w:rsidP="005422AC">
      <w:pPr>
        <w:ind w:left="709"/>
        <w:jc w:val="both"/>
        <w:rPr>
          <w:rFonts w:cs="Times New Roman"/>
          <w:b/>
          <w:sz w:val="22"/>
          <w:szCs w:val="22"/>
        </w:rPr>
      </w:pPr>
      <w:r>
        <w:rPr>
          <w:rFonts w:cs="Times New Roman"/>
          <w:b/>
          <w:sz w:val="22"/>
          <w:szCs w:val="22"/>
        </w:rPr>
        <w:lastRenderedPageBreak/>
        <w:t xml:space="preserve">Požadavky na </w:t>
      </w:r>
      <w:r w:rsidR="00543283" w:rsidRPr="00C47FF0">
        <w:rPr>
          <w:rFonts w:cs="Times New Roman"/>
          <w:b/>
          <w:sz w:val="22"/>
          <w:szCs w:val="22"/>
        </w:rPr>
        <w:t>PDP</w:t>
      </w:r>
      <w:r w:rsidR="008631C4" w:rsidRPr="00C47FF0">
        <w:rPr>
          <w:rFonts w:cs="Times New Roman"/>
          <w:b/>
          <w:sz w:val="22"/>
          <w:szCs w:val="22"/>
        </w:rPr>
        <w:t>S</w:t>
      </w:r>
    </w:p>
    <w:p w14:paraId="06AD0885" w14:textId="507C2393" w:rsidR="00543283" w:rsidRPr="00C47FF0" w:rsidRDefault="005422AC" w:rsidP="00F25A8A">
      <w:pPr>
        <w:pStyle w:val="Odstavecseseznamem"/>
        <w:numPr>
          <w:ilvl w:val="0"/>
          <w:numId w:val="29"/>
        </w:numPr>
        <w:ind w:left="1134" w:hanging="425"/>
        <w:jc w:val="both"/>
        <w:rPr>
          <w:rFonts w:cs="Times New Roman"/>
          <w:sz w:val="22"/>
          <w:szCs w:val="22"/>
        </w:rPr>
      </w:pPr>
      <w:r w:rsidRPr="00C47FF0">
        <w:rPr>
          <w:rFonts w:cs="Times New Roman"/>
          <w:sz w:val="22"/>
          <w:szCs w:val="22"/>
        </w:rPr>
        <w:t xml:space="preserve">PDPS </w:t>
      </w:r>
      <w:r w:rsidR="00543283" w:rsidRPr="00C47FF0">
        <w:rPr>
          <w:rFonts w:cs="Times New Roman"/>
          <w:sz w:val="22"/>
          <w:szCs w:val="22"/>
        </w:rPr>
        <w:t xml:space="preserve">bude splňovat veškeré požadavky </w:t>
      </w:r>
      <w:r w:rsidR="00BF6A85" w:rsidRPr="003200E8">
        <w:rPr>
          <w:rFonts w:cs="Times New Roman"/>
          <w:bCs/>
          <w:iCs/>
          <w:sz w:val="22"/>
          <w:szCs w:val="22"/>
        </w:rPr>
        <w:t>stavební</w:t>
      </w:r>
      <w:r w:rsidR="00594804">
        <w:rPr>
          <w:rFonts w:cs="Times New Roman"/>
          <w:bCs/>
          <w:iCs/>
          <w:sz w:val="22"/>
          <w:szCs w:val="22"/>
        </w:rPr>
        <w:t>ho</w:t>
      </w:r>
      <w:r w:rsidR="00BF6A85" w:rsidRPr="003200E8">
        <w:rPr>
          <w:rFonts w:cs="Times New Roman"/>
          <w:bCs/>
          <w:iCs/>
          <w:sz w:val="22"/>
          <w:szCs w:val="22"/>
        </w:rPr>
        <w:t xml:space="preserve"> zákon</w:t>
      </w:r>
      <w:r w:rsidR="00594804">
        <w:rPr>
          <w:rFonts w:cs="Times New Roman"/>
          <w:bCs/>
          <w:iCs/>
          <w:sz w:val="22"/>
          <w:szCs w:val="22"/>
        </w:rPr>
        <w:t>a</w:t>
      </w:r>
      <w:r w:rsidR="00687967">
        <w:rPr>
          <w:rFonts w:cs="Times New Roman"/>
          <w:sz w:val="22"/>
          <w:szCs w:val="22"/>
        </w:rPr>
        <w:t>,</w:t>
      </w:r>
      <w:r w:rsidR="001A5758">
        <w:rPr>
          <w:rFonts w:cs="Times New Roman"/>
          <w:sz w:val="22"/>
          <w:szCs w:val="22"/>
        </w:rPr>
        <w:t xml:space="preserve"> </w:t>
      </w:r>
      <w:r w:rsidR="001A5758">
        <w:rPr>
          <w:rFonts w:cs="Times New Roman"/>
          <w:bCs/>
          <w:sz w:val="22"/>
          <w:szCs w:val="22"/>
        </w:rPr>
        <w:t>dalších relevantních právních předpisů</w:t>
      </w:r>
      <w:r w:rsidR="000A4B79">
        <w:rPr>
          <w:rFonts w:cs="Times New Roman"/>
          <w:bCs/>
          <w:sz w:val="22"/>
          <w:szCs w:val="22"/>
        </w:rPr>
        <w:t xml:space="preserve">, </w:t>
      </w:r>
      <w:r w:rsidR="00543283" w:rsidRPr="00C47FF0">
        <w:rPr>
          <w:rFonts w:cs="Times New Roman"/>
          <w:sz w:val="22"/>
          <w:szCs w:val="22"/>
        </w:rPr>
        <w:t>technických norem a projednání této projektové dokumentace s dotčenými orgány a organizacemi, případně s dalšími účastníky výstavby a schvalovacího řízení v průběhu jejího zpracování</w:t>
      </w:r>
      <w:r w:rsidR="00543283" w:rsidRPr="00C47FF0">
        <w:rPr>
          <w:rFonts w:cs="Times New Roman"/>
          <w:bCs/>
          <w:sz w:val="22"/>
          <w:szCs w:val="22"/>
        </w:rPr>
        <w:t>.</w:t>
      </w:r>
    </w:p>
    <w:p w14:paraId="372C9CE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Zhotovitelem bude pravidelně svoláván výrobní výbor (včetně vstupního výrobního výboru před zahájením prací na PDPS), a to minimálně </w:t>
      </w:r>
      <w:r w:rsidRPr="00A97946">
        <w:rPr>
          <w:rFonts w:cs="Times New Roman"/>
          <w:sz w:val="22"/>
          <w:szCs w:val="22"/>
        </w:rPr>
        <w:t>1x za měsíc</w:t>
      </w:r>
      <w:r w:rsidRPr="00543283">
        <w:rPr>
          <w:rFonts w:cs="Times New Roman"/>
          <w:sz w:val="22"/>
          <w:szCs w:val="22"/>
        </w:rPr>
        <w:t xml:space="preserve"> po dobu zpracovávání PDPS. Zhotovitel se zavazuje spolupracovat s ostatními vlastníky sítí (výrobní výbor), práce koordinovat a zahrnout do časového harmonogramu. </w:t>
      </w:r>
    </w:p>
    <w:p w14:paraId="458C0171"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PDPS musí být v souladu s obecně platnými právními předpisy a respektovat příslušné ČSN, ON, TKP, zákon č. 121/2000 Sb., autorský zákon, </w:t>
      </w:r>
      <w:r w:rsidRPr="00543283">
        <w:rPr>
          <w:rFonts w:cs="Times New Roman"/>
          <w:bCs/>
          <w:iCs/>
          <w:sz w:val="22"/>
          <w:szCs w:val="22"/>
        </w:rPr>
        <w:t>ve znění pozdějších předpisů,</w:t>
      </w:r>
      <w:r w:rsidRPr="00543283">
        <w:rPr>
          <w:rFonts w:cs="Times New Roman"/>
          <w:sz w:val="22"/>
          <w:szCs w:val="22"/>
        </w:rPr>
        <w:t xml:space="preserve"> a další platné zákony a vyhlášky.</w:t>
      </w:r>
    </w:p>
    <w:p w14:paraId="27201662"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Objednatel si vyhrazuje právo na vyzvání předložit zhotovitelem rozpracovanou PDPS k posouzení.</w:t>
      </w:r>
    </w:p>
    <w:p w14:paraId="1507684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bude obsahovat Zásady Plánu organizace výstavby, včetně návrhu časového harmonogramu stavebních prací.</w:t>
      </w:r>
    </w:p>
    <w:p w14:paraId="58380185" w14:textId="175D3F6F" w:rsidR="00543283" w:rsidRP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musí</w:t>
      </w:r>
      <w:r w:rsidRPr="00543283">
        <w:rPr>
          <w:rFonts w:cs="Times New Roman"/>
          <w:b/>
          <w:sz w:val="22"/>
          <w:szCs w:val="22"/>
        </w:rPr>
        <w:t xml:space="preserve"> splňovat požadavky zákona č. </w:t>
      </w:r>
      <w:r w:rsidRPr="00543283">
        <w:rPr>
          <w:rFonts w:cs="Times New Roman"/>
          <w:b/>
          <w:bCs/>
          <w:iCs/>
          <w:sz w:val="22"/>
          <w:szCs w:val="22"/>
        </w:rPr>
        <w:t>134/2016 Sb., o zadávání veřejných zakázek, ve znění pozdějších předpisů</w:t>
      </w:r>
      <w:r w:rsidR="007F0724">
        <w:rPr>
          <w:rFonts w:cs="Times New Roman"/>
          <w:b/>
          <w:bCs/>
          <w:iCs/>
          <w:sz w:val="22"/>
          <w:szCs w:val="22"/>
        </w:rPr>
        <w:t>,</w:t>
      </w:r>
      <w:r w:rsidR="00BF6A85">
        <w:rPr>
          <w:rFonts w:cs="Times New Roman"/>
          <w:b/>
          <w:sz w:val="22"/>
          <w:szCs w:val="22"/>
        </w:rPr>
        <w:t xml:space="preserve"> </w:t>
      </w:r>
      <w:r w:rsidR="00BF6A85" w:rsidRPr="00BF6A85">
        <w:rPr>
          <w:rFonts w:cs="Times New Roman"/>
          <w:b/>
          <w:bCs/>
          <w:iCs/>
          <w:sz w:val="22"/>
          <w:szCs w:val="22"/>
        </w:rPr>
        <w:t>jeho prováděcí vyhlášky č. 131/2024 Sb., o dokumentaci staveb, v platném znění</w:t>
      </w:r>
      <w:r w:rsidR="007F0724">
        <w:rPr>
          <w:rFonts w:cs="Times New Roman"/>
          <w:bCs/>
          <w:iCs/>
          <w:sz w:val="22"/>
          <w:szCs w:val="22"/>
        </w:rPr>
        <w:t>,</w:t>
      </w:r>
      <w:r w:rsidR="007F0724" w:rsidRPr="00543283">
        <w:rPr>
          <w:rFonts w:cs="Times New Roman"/>
          <w:b/>
          <w:bCs/>
          <w:iCs/>
          <w:sz w:val="22"/>
          <w:szCs w:val="22"/>
        </w:rPr>
        <w:t xml:space="preserve"> a vyhlášky č. 169/2016 Sb., o stanovení rozsahu dokumentace veřejné zakázky na stavební práce a soupisu stavebních prací, dodávek a služeb s výkazem výměr, ve znění pozdějších předpisů</w:t>
      </w:r>
    </w:p>
    <w:p w14:paraId="779F3F14" w14:textId="28DEE045" w:rsidR="00543283" w:rsidRPr="00543283" w:rsidRDefault="00543283" w:rsidP="00543283">
      <w:pPr>
        <w:pStyle w:val="Odstavecseseznamem"/>
        <w:numPr>
          <w:ilvl w:val="0"/>
          <w:numId w:val="4"/>
        </w:numPr>
        <w:ind w:left="1134" w:hanging="425"/>
        <w:jc w:val="both"/>
        <w:rPr>
          <w:rFonts w:cs="Times New Roman"/>
          <w:sz w:val="22"/>
          <w:szCs w:val="22"/>
        </w:rPr>
      </w:pPr>
      <w:r w:rsidRPr="00AD3B10">
        <w:rPr>
          <w:rFonts w:cs="Times New Roman"/>
          <w:b/>
          <w:sz w:val="22"/>
          <w:szCs w:val="22"/>
        </w:rPr>
        <w:t xml:space="preserve">Součástí </w:t>
      </w:r>
      <w:r w:rsidR="00C47FF0" w:rsidRPr="00AD3B10">
        <w:rPr>
          <w:rFonts w:cs="Times New Roman"/>
          <w:b/>
          <w:sz w:val="22"/>
          <w:szCs w:val="22"/>
        </w:rPr>
        <w:t>PDPS</w:t>
      </w:r>
      <w:r w:rsidR="00C47FF0" w:rsidRPr="00AD3B10" w:rsidDel="00C47FF0">
        <w:rPr>
          <w:rFonts w:cs="Times New Roman"/>
          <w:b/>
          <w:sz w:val="22"/>
          <w:szCs w:val="22"/>
        </w:rPr>
        <w:t xml:space="preserve"> </w:t>
      </w:r>
      <w:r w:rsidRPr="00AD3B10">
        <w:rPr>
          <w:rFonts w:cs="Times New Roman"/>
          <w:b/>
          <w:sz w:val="22"/>
          <w:szCs w:val="22"/>
        </w:rPr>
        <w:t>bude s</w:t>
      </w:r>
      <w:r w:rsidRPr="00AD3B10">
        <w:rPr>
          <w:rFonts w:cs="Times New Roman"/>
          <w:b/>
          <w:bCs/>
          <w:iCs/>
          <w:sz w:val="22"/>
          <w:szCs w:val="22"/>
        </w:rPr>
        <w:t xml:space="preserve">oupis stavebních prací, dodávek a služeb s výkazem výměr </w:t>
      </w:r>
      <w:r w:rsidR="00AD3B10" w:rsidRPr="00AD3B10">
        <w:rPr>
          <w:rFonts w:cs="Times New Roman"/>
          <w:b/>
          <w:bCs/>
          <w:iCs/>
          <w:sz w:val="22"/>
          <w:szCs w:val="22"/>
        </w:rPr>
        <w:t xml:space="preserve">a oceněný výkaz výměr (kontrolní </w:t>
      </w:r>
      <w:r w:rsidRPr="00AD3B10">
        <w:rPr>
          <w:rFonts w:cs="Times New Roman"/>
          <w:b/>
          <w:bCs/>
          <w:iCs/>
          <w:sz w:val="22"/>
          <w:szCs w:val="22"/>
        </w:rPr>
        <w:t>rozpočet).</w:t>
      </w:r>
      <w:r w:rsidR="00AD3B10" w:rsidRPr="00AD3B10">
        <w:rPr>
          <w:rFonts w:cs="Times New Roman"/>
          <w:b/>
          <w:bCs/>
          <w:iCs/>
          <w:sz w:val="22"/>
          <w:szCs w:val="22"/>
        </w:rPr>
        <w:t xml:space="preserve"> Kontrolní rozpočet na </w:t>
      </w:r>
      <w:r w:rsidR="007D22F3">
        <w:rPr>
          <w:rFonts w:cs="Times New Roman"/>
          <w:b/>
          <w:sz w:val="22"/>
          <w:szCs w:val="22"/>
        </w:rPr>
        <w:t>stavbu jako celek</w:t>
      </w:r>
      <w:r w:rsidR="00AD3B10" w:rsidRPr="00AD3B10">
        <w:rPr>
          <w:rFonts w:cs="Times New Roman"/>
          <w:b/>
          <w:sz w:val="22"/>
          <w:szCs w:val="22"/>
        </w:rPr>
        <w:t xml:space="preserve"> bu</w:t>
      </w:r>
      <w:r w:rsidR="007D22F3">
        <w:rPr>
          <w:rFonts w:cs="Times New Roman"/>
          <w:b/>
          <w:sz w:val="22"/>
          <w:szCs w:val="22"/>
        </w:rPr>
        <w:t>de stanoven maximálně do výše 25</w:t>
      </w:r>
      <w:r w:rsidR="00AD3B10" w:rsidRPr="00AD3B10">
        <w:rPr>
          <w:rFonts w:cs="Times New Roman"/>
          <w:b/>
          <w:sz w:val="22"/>
          <w:szCs w:val="22"/>
        </w:rPr>
        <w:t xml:space="preserve"> mil. Kč bez DPH</w:t>
      </w:r>
      <w:r w:rsidR="00AD3B10" w:rsidRPr="00AD3B10">
        <w:rPr>
          <w:rFonts w:cs="Times New Roman"/>
          <w:sz w:val="22"/>
          <w:szCs w:val="22"/>
        </w:rPr>
        <w:t>.</w:t>
      </w:r>
    </w:p>
    <w:p w14:paraId="3343D475" w14:textId="77777777" w:rsidR="00543283" w:rsidRPr="00543283" w:rsidRDefault="00543283" w:rsidP="00543283">
      <w:pPr>
        <w:pStyle w:val="Odstavecseseznamem"/>
        <w:numPr>
          <w:ilvl w:val="0"/>
          <w:numId w:val="4"/>
        </w:numPr>
        <w:ind w:left="1134" w:hanging="425"/>
        <w:jc w:val="both"/>
        <w:rPr>
          <w:rFonts w:cs="Times New Roman"/>
          <w:sz w:val="22"/>
          <w:szCs w:val="22"/>
        </w:rPr>
      </w:pPr>
      <w:r w:rsidRPr="00543283">
        <w:rPr>
          <w:sz w:val="22"/>
          <w:szCs w:val="22"/>
        </w:rPr>
        <w:t xml:space="preserve">Součástí </w:t>
      </w:r>
      <w:r w:rsidR="00C47FF0" w:rsidRPr="00543283">
        <w:rPr>
          <w:rFonts w:cs="Times New Roman"/>
          <w:sz w:val="22"/>
          <w:szCs w:val="22"/>
        </w:rPr>
        <w:t>PDPS</w:t>
      </w:r>
      <w:r w:rsidR="00C47FF0" w:rsidRPr="00543283" w:rsidDel="00C47FF0">
        <w:rPr>
          <w:sz w:val="22"/>
          <w:szCs w:val="22"/>
        </w:rPr>
        <w:t xml:space="preserve"> </w:t>
      </w:r>
      <w:r w:rsidRPr="00543283">
        <w:rPr>
          <w:sz w:val="22"/>
          <w:szCs w:val="22"/>
        </w:rPr>
        <w:t>bude rovněž Plán bezpečnosti a ochrany zdraví při práci ve fázi přípravy stavby na základě požadavků § 15 odst. 2 zákona č. 309/2006 Sb., o zajištění dalších podmínek bezpečnosti a ochrany zdraví při práci, ve znění pozdějších předpisů, a přílohy č. 6 nařízení vlády č. 591/2006 Sb., o bližších minimálních požadavcích na bezpečnost a ochranu zdraví při práci na staveništích, ve znění pozdějších předpisů.</w:t>
      </w:r>
    </w:p>
    <w:p w14:paraId="4C3A5F73" w14:textId="77777777" w:rsidR="00543283" w:rsidRPr="00543283" w:rsidRDefault="00543283" w:rsidP="00543283">
      <w:pPr>
        <w:pStyle w:val="Odstavecseseznamem"/>
        <w:ind w:left="1134"/>
        <w:jc w:val="both"/>
        <w:rPr>
          <w:rFonts w:cs="Times New Roman"/>
          <w:sz w:val="22"/>
          <w:szCs w:val="22"/>
        </w:rPr>
      </w:pPr>
    </w:p>
    <w:p w14:paraId="766C9B89" w14:textId="77777777" w:rsidR="00543283" w:rsidRDefault="00543283" w:rsidP="00D848A3">
      <w:pPr>
        <w:pStyle w:val="Odstavecseseznamem"/>
        <w:ind w:left="993" w:firstLine="141"/>
        <w:jc w:val="both"/>
        <w:rPr>
          <w:rFonts w:cs="Times New Roman"/>
          <w:sz w:val="22"/>
          <w:szCs w:val="22"/>
        </w:rPr>
      </w:pPr>
      <w:r w:rsidRPr="00B6205A">
        <w:rPr>
          <w:rFonts w:cs="Times New Roman"/>
          <w:sz w:val="22"/>
          <w:szCs w:val="22"/>
        </w:rPr>
        <w:t>Předmětem této smlouvy není výkon autorského dozoru</w:t>
      </w:r>
      <w:r w:rsidR="00467DD8" w:rsidRPr="00B6205A">
        <w:rPr>
          <w:rFonts w:cs="Times New Roman"/>
          <w:sz w:val="22"/>
          <w:szCs w:val="22"/>
        </w:rPr>
        <w:t xml:space="preserve"> ani technického dozoru investora.</w:t>
      </w:r>
    </w:p>
    <w:p w14:paraId="588F6DCC" w14:textId="77777777" w:rsidR="0010186F" w:rsidRDefault="0010186F" w:rsidP="00543283">
      <w:pPr>
        <w:pStyle w:val="Odstavecseseznamem"/>
        <w:ind w:left="993"/>
        <w:jc w:val="both"/>
        <w:rPr>
          <w:rFonts w:cs="Times New Roman"/>
          <w:sz w:val="22"/>
          <w:szCs w:val="22"/>
        </w:rPr>
      </w:pPr>
    </w:p>
    <w:p w14:paraId="4C8CF335" w14:textId="659765E4" w:rsidR="0010186F" w:rsidRPr="001D4725" w:rsidRDefault="0010186F" w:rsidP="00D848A3">
      <w:pPr>
        <w:pStyle w:val="Odstavecseseznamem"/>
        <w:ind w:left="1134"/>
        <w:jc w:val="both"/>
        <w:rPr>
          <w:rFonts w:cs="Times New Roman"/>
          <w:sz w:val="22"/>
          <w:szCs w:val="22"/>
        </w:rPr>
      </w:pPr>
      <w:r w:rsidRPr="0010186F">
        <w:rPr>
          <w:rFonts w:cs="Times New Roman"/>
          <w:sz w:val="22"/>
          <w:szCs w:val="22"/>
        </w:rPr>
        <w:t>Předmětem závazku zhotovitele podle této smlouvy jsou i veškeré další činnosti a služby shora výslovně neuvedené jako projektová činnost ze strany zhotovitele, které jsou potřebné nebo vhodné k řádnému a</w:t>
      </w:r>
      <w:r w:rsidR="00A2460E">
        <w:rPr>
          <w:rFonts w:cs="Times New Roman"/>
          <w:sz w:val="22"/>
          <w:szCs w:val="22"/>
        </w:rPr>
        <w:t> </w:t>
      </w:r>
      <w:r w:rsidRPr="0010186F">
        <w:rPr>
          <w:rFonts w:cs="Times New Roman"/>
          <w:sz w:val="22"/>
          <w:szCs w:val="22"/>
        </w:rPr>
        <w:t>včasnému provedení stavby. Zhotovitel je povinen si obstarat veškeré podklady nezbytné pro řádné plnění projektové činnosti, přičemž za tímto účelem poskytne objednatel zhotoviteli součinnost, není-li zhotovitel objektivně schopen získat podklady vlastními silami.</w:t>
      </w:r>
    </w:p>
    <w:p w14:paraId="3F97D207" w14:textId="77777777" w:rsidR="00543283" w:rsidRDefault="00543283">
      <w:pPr>
        <w:pStyle w:val="Zkladntextodsazen31"/>
        <w:ind w:left="709" w:hanging="709"/>
        <w:rPr>
          <w:rFonts w:cs="Times New Roman"/>
          <w:szCs w:val="22"/>
        </w:rPr>
      </w:pPr>
    </w:p>
    <w:p w14:paraId="3E6128BD" w14:textId="77777777" w:rsidR="001263EA" w:rsidRDefault="001263EA">
      <w:pPr>
        <w:pStyle w:val="Zkladntextodsazen31"/>
        <w:ind w:left="709" w:hanging="709"/>
        <w:rPr>
          <w:rFonts w:cs="Times New Roman"/>
          <w:szCs w:val="22"/>
        </w:rPr>
      </w:pPr>
      <w:r>
        <w:rPr>
          <w:rFonts w:cs="Times New Roman"/>
          <w:szCs w:val="22"/>
        </w:rPr>
        <w:t>2.2.</w:t>
      </w:r>
      <w:r>
        <w:rPr>
          <w:rFonts w:cs="Times New Roman"/>
          <w:szCs w:val="22"/>
        </w:rPr>
        <w:tab/>
        <w:t>Dílo bude provedeno v rozsahu, způsobem a v jakosti stanovené:</w:t>
      </w:r>
    </w:p>
    <w:p w14:paraId="3064BE77"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23EBB2F9" w14:textId="77777777" w:rsidR="001263EA" w:rsidRDefault="001263EA">
      <w:pPr>
        <w:jc w:val="both"/>
        <w:rPr>
          <w:rFonts w:cs="Times New Roman"/>
          <w:b/>
          <w:sz w:val="22"/>
          <w:szCs w:val="22"/>
        </w:rPr>
      </w:pPr>
    </w:p>
    <w:p w14:paraId="243DC8D6" w14:textId="77777777" w:rsidR="001263EA"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311DAA1D" w14:textId="77777777" w:rsidR="00864D39" w:rsidRDefault="00864D39">
      <w:pPr>
        <w:ind w:left="1134" w:hanging="425"/>
        <w:jc w:val="both"/>
        <w:rPr>
          <w:rFonts w:cs="Times New Roman"/>
          <w:sz w:val="22"/>
          <w:szCs w:val="22"/>
        </w:rPr>
      </w:pPr>
    </w:p>
    <w:p w14:paraId="39212912" w14:textId="0A24CBBA" w:rsidR="00864D39" w:rsidRPr="003200E8" w:rsidRDefault="00864D39">
      <w:pPr>
        <w:ind w:left="1134" w:hanging="425"/>
        <w:jc w:val="both"/>
        <w:rPr>
          <w:rFonts w:cs="Times New Roman"/>
          <w:sz w:val="22"/>
          <w:szCs w:val="22"/>
        </w:rPr>
      </w:pPr>
      <w:r>
        <w:rPr>
          <w:rFonts w:cs="Times New Roman"/>
          <w:sz w:val="22"/>
          <w:szCs w:val="22"/>
        </w:rPr>
        <w:t>c)</w:t>
      </w:r>
      <w:r>
        <w:rPr>
          <w:rFonts w:cs="Times New Roman"/>
          <w:sz w:val="22"/>
          <w:szCs w:val="22"/>
        </w:rPr>
        <w:tab/>
        <w:t xml:space="preserve">s požadavky vyplývajícími z </w:t>
      </w:r>
      <w:r w:rsidRPr="00864D39">
        <w:rPr>
          <w:rFonts w:cs="Times New Roman"/>
          <w:sz w:val="22"/>
          <w:szCs w:val="22"/>
        </w:rPr>
        <w:t>Integrovan</w:t>
      </w:r>
      <w:r>
        <w:rPr>
          <w:rFonts w:cs="Times New Roman"/>
          <w:sz w:val="22"/>
          <w:szCs w:val="22"/>
        </w:rPr>
        <w:t>ého</w:t>
      </w:r>
      <w:r w:rsidRPr="00864D39">
        <w:rPr>
          <w:rFonts w:cs="Times New Roman"/>
          <w:sz w:val="22"/>
          <w:szCs w:val="22"/>
        </w:rPr>
        <w:t xml:space="preserve"> regionální</w:t>
      </w:r>
      <w:r>
        <w:rPr>
          <w:rFonts w:cs="Times New Roman"/>
          <w:sz w:val="22"/>
          <w:szCs w:val="22"/>
        </w:rPr>
        <w:t>ho</w:t>
      </w:r>
      <w:r w:rsidRPr="00864D39">
        <w:rPr>
          <w:rFonts w:cs="Times New Roman"/>
          <w:sz w:val="22"/>
          <w:szCs w:val="22"/>
        </w:rPr>
        <w:t xml:space="preserve"> operační</w:t>
      </w:r>
      <w:r>
        <w:rPr>
          <w:rFonts w:cs="Times New Roman"/>
          <w:sz w:val="22"/>
          <w:szCs w:val="22"/>
        </w:rPr>
        <w:t>ho</w:t>
      </w:r>
      <w:r w:rsidRPr="00864D39">
        <w:rPr>
          <w:rFonts w:cs="Times New Roman"/>
          <w:sz w:val="22"/>
          <w:szCs w:val="22"/>
        </w:rPr>
        <w:t xml:space="preserve"> program</w:t>
      </w:r>
      <w:r>
        <w:rPr>
          <w:rFonts w:cs="Times New Roman"/>
          <w:sz w:val="22"/>
          <w:szCs w:val="22"/>
        </w:rPr>
        <w:t>u</w:t>
      </w:r>
      <w:r w:rsidRPr="00864D39">
        <w:rPr>
          <w:rFonts w:cs="Times New Roman"/>
          <w:sz w:val="22"/>
          <w:szCs w:val="22"/>
        </w:rPr>
        <w:t xml:space="preserve"> v rámci Integrované teritoriální investice Karlovarské aglomerace (ITIKA)</w:t>
      </w:r>
      <w:r>
        <w:rPr>
          <w:rFonts w:cs="Times New Roman"/>
          <w:sz w:val="22"/>
          <w:szCs w:val="22"/>
        </w:rPr>
        <w:t xml:space="preserve">, a </w:t>
      </w:r>
    </w:p>
    <w:p w14:paraId="714E6D11" w14:textId="77777777" w:rsidR="001263EA" w:rsidRPr="003200E8" w:rsidRDefault="001263EA">
      <w:pPr>
        <w:jc w:val="both"/>
        <w:rPr>
          <w:rFonts w:cs="Times New Roman"/>
          <w:sz w:val="22"/>
          <w:szCs w:val="22"/>
        </w:rPr>
      </w:pPr>
    </w:p>
    <w:p w14:paraId="68BB0F46" w14:textId="6830A8FC" w:rsidR="001263EA" w:rsidRPr="003200E8" w:rsidRDefault="00864D39">
      <w:pPr>
        <w:ind w:left="1134" w:hanging="425"/>
        <w:jc w:val="both"/>
        <w:rPr>
          <w:rFonts w:cs="Times New Roman"/>
          <w:sz w:val="22"/>
          <w:szCs w:val="22"/>
        </w:rPr>
      </w:pPr>
      <w:r>
        <w:rPr>
          <w:rFonts w:cs="Times New Roman"/>
          <w:sz w:val="22"/>
          <w:szCs w:val="22"/>
        </w:rPr>
        <w:t>d</w:t>
      </w:r>
      <w:r w:rsidR="001263EA" w:rsidRPr="003200E8">
        <w:rPr>
          <w:rFonts w:cs="Times New Roman"/>
          <w:sz w:val="22"/>
          <w:szCs w:val="22"/>
        </w:rPr>
        <w:t xml:space="preserve">) </w:t>
      </w:r>
      <w:r w:rsidR="001263EA"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001263EA"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r w:rsidR="00713C1A" w:rsidRPr="003200E8">
        <w:rPr>
          <w:rFonts w:cs="Times New Roman"/>
          <w:sz w:val="22"/>
          <w:szCs w:val="22"/>
        </w:rPr>
        <w:t>PDP</w:t>
      </w:r>
      <w:r w:rsidR="00713C1A">
        <w:rPr>
          <w:rFonts w:cs="Times New Roman"/>
          <w:sz w:val="22"/>
          <w:szCs w:val="22"/>
        </w:rPr>
        <w:t>OVST</w:t>
      </w:r>
      <w:r w:rsidR="00713C1A" w:rsidRPr="003200E8">
        <w:rPr>
          <w:rFonts w:cs="Times New Roman"/>
          <w:sz w:val="22"/>
          <w:szCs w:val="22"/>
        </w:rPr>
        <w:t xml:space="preserve"> </w:t>
      </w:r>
      <w:r w:rsidR="001263EA" w:rsidRPr="003200E8">
        <w:rPr>
          <w:rFonts w:cs="Times New Roman"/>
          <w:sz w:val="22"/>
          <w:szCs w:val="22"/>
        </w:rPr>
        <w:t xml:space="preserve">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6B45D20F" w14:textId="77777777" w:rsidR="007A0A68" w:rsidRPr="003200E8" w:rsidRDefault="007A0A68">
      <w:pPr>
        <w:ind w:left="1134" w:hanging="425"/>
        <w:jc w:val="both"/>
        <w:rPr>
          <w:rFonts w:cs="Times New Roman"/>
          <w:sz w:val="22"/>
          <w:szCs w:val="22"/>
        </w:rPr>
      </w:pPr>
    </w:p>
    <w:p w14:paraId="70987D49" w14:textId="77777777" w:rsidR="001263EA" w:rsidRPr="009D4764" w:rsidRDefault="001263EA">
      <w:pPr>
        <w:pStyle w:val="Zkladntextodsazen31"/>
        <w:ind w:left="709" w:hanging="709"/>
        <w:rPr>
          <w:rFonts w:cs="Times New Roman"/>
          <w:szCs w:val="22"/>
        </w:rPr>
      </w:pPr>
      <w:r w:rsidRPr="009D4764">
        <w:rPr>
          <w:rFonts w:cs="Times New Roman"/>
          <w:szCs w:val="22"/>
        </w:rPr>
        <w:t>2.3.</w:t>
      </w:r>
      <w:r w:rsidRPr="009D4764">
        <w:rPr>
          <w:rFonts w:cs="Times New Roman"/>
          <w:szCs w:val="22"/>
        </w:rPr>
        <w:tab/>
        <w:t xml:space="preserve">Objednatel </w:t>
      </w:r>
      <w:r w:rsidR="005D18AA" w:rsidRPr="009D4764">
        <w:rPr>
          <w:rFonts w:cs="Times New Roman"/>
          <w:szCs w:val="22"/>
        </w:rPr>
        <w:t>poskytl v rámci zadávacího řízení</w:t>
      </w:r>
      <w:r w:rsidRPr="009D4764">
        <w:rPr>
          <w:rFonts w:cs="Times New Roman"/>
          <w:szCs w:val="22"/>
        </w:rPr>
        <w:t xml:space="preserve"> následující podklady před započetím projekčních prací:</w:t>
      </w:r>
    </w:p>
    <w:p w14:paraId="250B52D5" w14:textId="3EB76BB6" w:rsidR="005D18AA" w:rsidRPr="002E34ED" w:rsidRDefault="00823875" w:rsidP="00601137">
      <w:pPr>
        <w:tabs>
          <w:tab w:val="left" w:pos="1134"/>
        </w:tabs>
        <w:suppressAutoHyphens w:val="0"/>
        <w:autoSpaceDE w:val="0"/>
        <w:autoSpaceDN w:val="0"/>
        <w:adjustRightInd w:val="0"/>
        <w:ind w:left="1560" w:hanging="426"/>
        <w:rPr>
          <w:rFonts w:cs="Times New Roman"/>
          <w:sz w:val="22"/>
          <w:szCs w:val="22"/>
          <w:lang w:eastAsia="cs-CZ"/>
        </w:rPr>
      </w:pPr>
      <w:r w:rsidRPr="002E34ED">
        <w:rPr>
          <w:rFonts w:cs="Times New Roman"/>
          <w:sz w:val="22"/>
          <w:szCs w:val="22"/>
          <w:lang w:eastAsia="cs-CZ"/>
        </w:rPr>
        <w:t xml:space="preserve">- </w:t>
      </w:r>
      <w:r w:rsidR="005422AC" w:rsidRPr="002E34ED">
        <w:rPr>
          <w:rFonts w:cs="Times New Roman"/>
          <w:sz w:val="22"/>
          <w:szCs w:val="22"/>
          <w:lang w:eastAsia="cs-CZ"/>
        </w:rPr>
        <w:t xml:space="preserve"> </w:t>
      </w:r>
      <w:r w:rsidR="002E34ED" w:rsidRPr="002E34ED">
        <w:rPr>
          <w:sz w:val="22"/>
          <w:szCs w:val="22"/>
        </w:rPr>
        <w:t>Koncepční architektonickou studii revitalizace Divadelního náměstí v Karlových Varech, jímž autorem je KAM KV p.o.</w:t>
      </w:r>
      <w:r w:rsidR="00A75C73" w:rsidRPr="002E34ED">
        <w:rPr>
          <w:rFonts w:cs="Times New Roman"/>
          <w:sz w:val="22"/>
          <w:szCs w:val="22"/>
          <w:lang w:eastAsia="cs-CZ"/>
        </w:rPr>
        <w:t>.</w:t>
      </w:r>
    </w:p>
    <w:p w14:paraId="39B7660F" w14:textId="1DABF046" w:rsidR="00467DD8" w:rsidRPr="002E34ED" w:rsidRDefault="002E34ED" w:rsidP="00601137">
      <w:pPr>
        <w:tabs>
          <w:tab w:val="left" w:pos="1134"/>
        </w:tabs>
        <w:suppressAutoHyphens w:val="0"/>
        <w:autoSpaceDE w:val="0"/>
        <w:autoSpaceDN w:val="0"/>
        <w:adjustRightInd w:val="0"/>
        <w:ind w:left="1560" w:hanging="426"/>
        <w:jc w:val="both"/>
        <w:rPr>
          <w:rFonts w:cs="Times New Roman"/>
          <w:sz w:val="22"/>
          <w:szCs w:val="22"/>
          <w:lang w:eastAsia="cs-CZ"/>
        </w:rPr>
      </w:pPr>
      <w:r w:rsidRPr="002E34ED">
        <w:rPr>
          <w:rFonts w:cs="Times New Roman"/>
          <w:sz w:val="22"/>
          <w:szCs w:val="22"/>
          <w:lang w:eastAsia="cs-CZ"/>
        </w:rPr>
        <w:t xml:space="preserve">- </w:t>
      </w:r>
      <w:r w:rsidRPr="002E34ED">
        <w:rPr>
          <w:sz w:val="22"/>
          <w:szCs w:val="22"/>
        </w:rPr>
        <w:t xml:space="preserve">Zadání pro veřejnou zakázku „Projektová dokumentace - Karlovy Vary, Divadelní náměstí - </w:t>
      </w:r>
      <w:r>
        <w:rPr>
          <w:sz w:val="22"/>
          <w:szCs w:val="22"/>
        </w:rPr>
        <w:t xml:space="preserve">    </w:t>
      </w:r>
      <w:r w:rsidR="00601137">
        <w:rPr>
          <w:sz w:val="22"/>
          <w:szCs w:val="22"/>
        </w:rPr>
        <w:t xml:space="preserve">   </w:t>
      </w:r>
      <w:r w:rsidRPr="002E34ED">
        <w:rPr>
          <w:sz w:val="22"/>
          <w:szCs w:val="22"/>
        </w:rPr>
        <w:t>revitalizace veřejného prostranství, I. etapa“</w:t>
      </w:r>
      <w:r w:rsidR="00601137">
        <w:rPr>
          <w:sz w:val="22"/>
          <w:szCs w:val="22"/>
        </w:rPr>
        <w:t>.</w:t>
      </w:r>
    </w:p>
    <w:p w14:paraId="17BCD6F1" w14:textId="77777777" w:rsidR="00DD0D07" w:rsidRPr="00823875" w:rsidRDefault="00DD0D07" w:rsidP="00E95005">
      <w:pPr>
        <w:tabs>
          <w:tab w:val="left" w:pos="1134"/>
        </w:tabs>
        <w:suppressAutoHyphens w:val="0"/>
        <w:autoSpaceDE w:val="0"/>
        <w:autoSpaceDN w:val="0"/>
        <w:adjustRightInd w:val="0"/>
        <w:ind w:firstLine="1134"/>
        <w:rPr>
          <w:rFonts w:cs="Times New Roman"/>
          <w:sz w:val="22"/>
          <w:szCs w:val="22"/>
          <w:lang w:eastAsia="cs-CZ"/>
        </w:rPr>
      </w:pPr>
    </w:p>
    <w:p w14:paraId="7CD0E7FC" w14:textId="77777777" w:rsidR="001263EA" w:rsidRDefault="001263EA">
      <w:pPr>
        <w:pStyle w:val="Nadpis3"/>
        <w:rPr>
          <w:rFonts w:cs="Times New Roman"/>
          <w:sz w:val="22"/>
          <w:szCs w:val="22"/>
        </w:rPr>
      </w:pPr>
      <w:r>
        <w:rPr>
          <w:rFonts w:cs="Times New Roman"/>
          <w:sz w:val="22"/>
          <w:szCs w:val="22"/>
        </w:rPr>
        <w:lastRenderedPageBreak/>
        <w:t>III.</w:t>
      </w:r>
      <w:r>
        <w:rPr>
          <w:rFonts w:cs="Times New Roman"/>
          <w:sz w:val="22"/>
          <w:szCs w:val="22"/>
        </w:rPr>
        <w:tab/>
        <w:t>Doba plnění</w:t>
      </w:r>
    </w:p>
    <w:p w14:paraId="7560AD3F" w14:textId="77777777" w:rsidR="001263EA" w:rsidRDefault="001263EA">
      <w:pPr>
        <w:ind w:left="709" w:hanging="709"/>
        <w:jc w:val="both"/>
        <w:rPr>
          <w:rFonts w:cs="Times New Roman"/>
          <w:sz w:val="22"/>
          <w:szCs w:val="22"/>
        </w:rPr>
      </w:pPr>
      <w:r>
        <w:rPr>
          <w:rFonts w:cs="Times New Roman"/>
          <w:sz w:val="22"/>
          <w:szCs w:val="22"/>
        </w:rPr>
        <w:t>3.1.</w:t>
      </w:r>
      <w:r>
        <w:rPr>
          <w:rFonts w:cs="Times New Roman"/>
          <w:sz w:val="22"/>
          <w:szCs w:val="22"/>
        </w:rPr>
        <w:tab/>
        <w:t xml:space="preserve">Smluvní strany se dohodly, že dílo bude vytvořeno v následujících termínech: </w:t>
      </w:r>
    </w:p>
    <w:p w14:paraId="18E35016" w14:textId="77777777" w:rsidR="001263EA" w:rsidRDefault="001263EA">
      <w:pPr>
        <w:ind w:left="709" w:hanging="709"/>
        <w:jc w:val="both"/>
        <w:rPr>
          <w:rFonts w:cs="Times New Roman"/>
          <w:sz w:val="22"/>
          <w:szCs w:val="22"/>
        </w:rPr>
      </w:pPr>
    </w:p>
    <w:p w14:paraId="63841BC1" w14:textId="4C5A9525" w:rsidR="00661780" w:rsidRDefault="00661780" w:rsidP="00661780">
      <w:pPr>
        <w:pStyle w:val="bodytext210"/>
        <w:numPr>
          <w:ilvl w:val="0"/>
          <w:numId w:val="7"/>
        </w:numPr>
        <w:spacing w:before="0" w:beforeAutospacing="0" w:after="0"/>
        <w:ind w:left="1134" w:hanging="425"/>
        <w:jc w:val="both"/>
        <w:rPr>
          <w:bCs/>
          <w:color w:val="000000"/>
          <w:sz w:val="22"/>
          <w:szCs w:val="22"/>
        </w:rPr>
      </w:pPr>
      <w:bookmarkStart w:id="5" w:name="_Hlk193795973"/>
      <w:r w:rsidRPr="00661780">
        <w:rPr>
          <w:bCs/>
          <w:color w:val="000000"/>
          <w:sz w:val="22"/>
          <w:szCs w:val="22"/>
        </w:rPr>
        <w:t xml:space="preserve">zhotovení průzkumů v místě stavby do </w:t>
      </w:r>
      <w:r w:rsidR="007D22F3">
        <w:rPr>
          <w:bCs/>
          <w:color w:val="000000"/>
          <w:sz w:val="22"/>
          <w:szCs w:val="22"/>
        </w:rPr>
        <w:t>6</w:t>
      </w:r>
      <w:r w:rsidR="00110423" w:rsidRPr="00661780">
        <w:rPr>
          <w:bCs/>
          <w:color w:val="000000"/>
          <w:sz w:val="22"/>
          <w:szCs w:val="22"/>
        </w:rPr>
        <w:t xml:space="preserve"> </w:t>
      </w:r>
      <w:r w:rsidR="00E811FB">
        <w:rPr>
          <w:bCs/>
          <w:color w:val="000000"/>
          <w:sz w:val="22"/>
          <w:szCs w:val="22"/>
        </w:rPr>
        <w:t>týdnů</w:t>
      </w:r>
      <w:r w:rsidRPr="00661780">
        <w:rPr>
          <w:bCs/>
          <w:color w:val="000000"/>
          <w:sz w:val="22"/>
          <w:szCs w:val="22"/>
        </w:rPr>
        <w:t xml:space="preserve"> ode dne účinnosti smlouvy </w:t>
      </w:r>
      <w:r w:rsidR="00B24D32">
        <w:rPr>
          <w:bCs/>
          <w:color w:val="000000"/>
          <w:sz w:val="22"/>
          <w:szCs w:val="22"/>
        </w:rPr>
        <w:t>(za</w:t>
      </w:r>
      <w:bookmarkStart w:id="6" w:name="_GoBack"/>
      <w:bookmarkEnd w:id="6"/>
      <w:r w:rsidR="00E27EC0">
        <w:rPr>
          <w:bCs/>
          <w:color w:val="000000"/>
          <w:sz w:val="22"/>
          <w:szCs w:val="22"/>
        </w:rPr>
        <w:t>měření</w:t>
      </w:r>
      <w:r w:rsidR="00110423">
        <w:rPr>
          <w:bCs/>
          <w:color w:val="000000"/>
          <w:sz w:val="22"/>
          <w:szCs w:val="22"/>
        </w:rPr>
        <w:t xml:space="preserve">, </w:t>
      </w:r>
      <w:r w:rsidR="00E27EC0">
        <w:rPr>
          <w:bCs/>
          <w:color w:val="000000"/>
          <w:sz w:val="22"/>
          <w:szCs w:val="22"/>
        </w:rPr>
        <w:t xml:space="preserve">inženýrsko - </w:t>
      </w:r>
      <w:r w:rsidR="00110423">
        <w:rPr>
          <w:bCs/>
          <w:color w:val="000000"/>
          <w:sz w:val="22"/>
          <w:szCs w:val="22"/>
        </w:rPr>
        <w:t xml:space="preserve">geologický průzkum, zjištění inženýrských sítí, </w:t>
      </w:r>
      <w:r w:rsidR="00E27EC0">
        <w:rPr>
          <w:bCs/>
          <w:color w:val="000000"/>
          <w:sz w:val="22"/>
          <w:szCs w:val="22"/>
        </w:rPr>
        <w:t>hydroge</w:t>
      </w:r>
      <w:r w:rsidR="00110423">
        <w:rPr>
          <w:bCs/>
          <w:color w:val="000000"/>
          <w:sz w:val="22"/>
          <w:szCs w:val="22"/>
        </w:rPr>
        <w:t>ologický průzkum</w:t>
      </w:r>
      <w:r w:rsidR="00E27EC0">
        <w:rPr>
          <w:bCs/>
          <w:color w:val="000000"/>
          <w:sz w:val="22"/>
          <w:szCs w:val="22"/>
        </w:rPr>
        <w:t xml:space="preserve">, </w:t>
      </w:r>
      <w:r w:rsidR="007D22F3">
        <w:rPr>
          <w:bCs/>
          <w:color w:val="000000"/>
          <w:sz w:val="22"/>
          <w:szCs w:val="22"/>
        </w:rPr>
        <w:t>dendrologický průzkum</w:t>
      </w:r>
      <w:r w:rsidR="00110423">
        <w:rPr>
          <w:bCs/>
          <w:color w:val="000000"/>
          <w:sz w:val="22"/>
          <w:szCs w:val="22"/>
        </w:rPr>
        <w:t xml:space="preserve">) </w:t>
      </w:r>
    </w:p>
    <w:p w14:paraId="5E29AB0E" w14:textId="41019FC6"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 xml:space="preserve">vyhotovení a předání konceptu projektové dokumentace pro vydání povolení </w:t>
      </w:r>
      <w:r w:rsidRPr="00BF6A85">
        <w:rPr>
          <w:bCs/>
          <w:sz w:val="22"/>
          <w:szCs w:val="22"/>
        </w:rPr>
        <w:t>stavby</w:t>
      </w:r>
      <w:r w:rsidR="00896A3F" w:rsidRPr="00BF6A85">
        <w:rPr>
          <w:bCs/>
          <w:sz w:val="22"/>
          <w:szCs w:val="22"/>
        </w:rPr>
        <w:t xml:space="preserve"> </w:t>
      </w:r>
      <w:r w:rsidR="00896A3F" w:rsidRPr="00BF6A85">
        <w:rPr>
          <w:b/>
          <w:sz w:val="22"/>
        </w:rPr>
        <w:t>PDPOVST</w:t>
      </w:r>
      <w:r w:rsidRPr="00BF6A85">
        <w:rPr>
          <w:bCs/>
          <w:sz w:val="22"/>
          <w:szCs w:val="22"/>
        </w:rPr>
        <w:t xml:space="preserve"> do </w:t>
      </w:r>
      <w:r w:rsidR="007D22F3">
        <w:rPr>
          <w:bCs/>
          <w:sz w:val="22"/>
          <w:szCs w:val="22"/>
        </w:rPr>
        <w:t>10</w:t>
      </w:r>
      <w:r w:rsidR="00110423" w:rsidRPr="00BF6A85">
        <w:rPr>
          <w:bCs/>
          <w:sz w:val="22"/>
          <w:szCs w:val="22"/>
        </w:rPr>
        <w:t xml:space="preserve"> </w:t>
      </w:r>
      <w:r w:rsidR="00E811FB">
        <w:rPr>
          <w:bCs/>
          <w:color w:val="000000"/>
          <w:sz w:val="22"/>
          <w:szCs w:val="22"/>
        </w:rPr>
        <w:t>týdnů</w:t>
      </w:r>
      <w:r w:rsidRPr="00661780">
        <w:rPr>
          <w:bCs/>
          <w:color w:val="000000"/>
          <w:sz w:val="22"/>
          <w:szCs w:val="22"/>
        </w:rPr>
        <w:t xml:space="preserve"> </w:t>
      </w:r>
      <w:r w:rsidR="00110423" w:rsidRPr="00661780">
        <w:rPr>
          <w:bCs/>
          <w:color w:val="000000"/>
          <w:sz w:val="22"/>
          <w:szCs w:val="22"/>
        </w:rPr>
        <w:t>ode dne účinnosti smlouvy</w:t>
      </w:r>
      <w:r w:rsidR="00E811FB">
        <w:rPr>
          <w:bCs/>
          <w:color w:val="000000"/>
          <w:sz w:val="22"/>
          <w:szCs w:val="22"/>
        </w:rPr>
        <w:t>,</w:t>
      </w:r>
      <w:r w:rsidR="00110423" w:rsidRPr="00661780">
        <w:rPr>
          <w:bCs/>
          <w:color w:val="000000"/>
          <w:sz w:val="22"/>
          <w:szCs w:val="22"/>
        </w:rPr>
        <w:t xml:space="preserve"> </w:t>
      </w:r>
    </w:p>
    <w:p w14:paraId="7F942028" w14:textId="42938F33"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r w:rsidR="00AF2AEF" w:rsidRPr="00661780">
        <w:rPr>
          <w:sz w:val="22"/>
        </w:rPr>
        <w:t>PDPOVST</w:t>
      </w:r>
      <w:r w:rsidR="007D22F3">
        <w:rPr>
          <w:sz w:val="22"/>
        </w:rPr>
        <w:t xml:space="preserve"> nejpozději do 5</w:t>
      </w:r>
      <w:r w:rsidRPr="00661780">
        <w:rPr>
          <w:sz w:val="22"/>
        </w:rPr>
        <w:t xml:space="preserve"> </w:t>
      </w:r>
      <w:r w:rsidR="00E811FB">
        <w:rPr>
          <w:sz w:val="22"/>
        </w:rPr>
        <w:t>týdnů</w:t>
      </w:r>
      <w:r w:rsidRPr="00661780">
        <w:rPr>
          <w:sz w:val="22"/>
        </w:rPr>
        <w:t xml:space="preserve"> ode dne zaslání připomínek objednate</w:t>
      </w:r>
      <w:r w:rsidR="00BD570F" w:rsidRPr="00661780">
        <w:rPr>
          <w:sz w:val="22"/>
        </w:rPr>
        <w:t>le</w:t>
      </w:r>
      <w:r w:rsidRPr="00661780">
        <w:rPr>
          <w:sz w:val="22"/>
        </w:rPr>
        <w:t xml:space="preserve"> ke konceptu </w:t>
      </w:r>
      <w:r w:rsidR="00AF2AEF" w:rsidRPr="00661780">
        <w:rPr>
          <w:sz w:val="22"/>
        </w:rPr>
        <w:t>PDPOVST</w:t>
      </w:r>
      <w:r w:rsidRPr="00661780">
        <w:rPr>
          <w:sz w:val="22"/>
        </w:rPr>
        <w:t>,</w:t>
      </w:r>
    </w:p>
    <w:p w14:paraId="70A2AA32" w14:textId="3ABD8564" w:rsidR="001263EA" w:rsidRPr="00A6105E"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007D22F3">
        <w:rPr>
          <w:sz w:val="22"/>
        </w:rPr>
        <w:t xml:space="preserve"> bude provedena do 8</w:t>
      </w:r>
      <w:r w:rsidRPr="00661780">
        <w:rPr>
          <w:sz w:val="22"/>
        </w:rPr>
        <w:t> </w:t>
      </w:r>
      <w:r w:rsidR="00E811FB">
        <w:rPr>
          <w:sz w:val="22"/>
        </w:rPr>
        <w:t>týdnů</w:t>
      </w:r>
      <w:r w:rsidRPr="00661780">
        <w:rPr>
          <w:sz w:val="22"/>
        </w:rPr>
        <w:t xml:space="preserve"> ode dne </w:t>
      </w:r>
      <w:r w:rsidR="00661780" w:rsidRPr="00661780">
        <w:rPr>
          <w:sz w:val="22"/>
        </w:rPr>
        <w:t>předání</w:t>
      </w:r>
      <w:r w:rsidRPr="00661780">
        <w:rPr>
          <w:sz w:val="22"/>
        </w:rPr>
        <w:t xml:space="preserve"> čistopisu </w:t>
      </w:r>
      <w:r w:rsidR="00AF2AEF" w:rsidRPr="00661780">
        <w:rPr>
          <w:sz w:val="22"/>
        </w:rPr>
        <w:t>PDPOVST</w:t>
      </w:r>
      <w:r w:rsidRPr="00661780">
        <w:rPr>
          <w:sz w:val="22"/>
        </w:rPr>
        <w:t xml:space="preserve"> </w:t>
      </w:r>
      <w:r w:rsidR="00D6710E">
        <w:rPr>
          <w:sz w:val="22"/>
        </w:rPr>
        <w:t>objednateli</w:t>
      </w:r>
      <w:r w:rsidRPr="00661780">
        <w:rPr>
          <w:sz w:val="22"/>
        </w:rPr>
        <w:t xml:space="preserve">. </w:t>
      </w:r>
    </w:p>
    <w:p w14:paraId="2B68302F" w14:textId="60875908" w:rsidR="00A6105E" w:rsidRPr="00661780" w:rsidRDefault="00A6105E" w:rsidP="00CA14BC">
      <w:pPr>
        <w:pStyle w:val="bodytext210"/>
        <w:numPr>
          <w:ilvl w:val="0"/>
          <w:numId w:val="7"/>
        </w:numPr>
        <w:suppressAutoHyphens/>
        <w:spacing w:before="0" w:beforeAutospacing="0" w:after="0" w:afterAutospacing="0"/>
        <w:ind w:left="1134" w:hanging="425"/>
        <w:jc w:val="both"/>
        <w:rPr>
          <w:bCs/>
          <w:color w:val="000000"/>
          <w:sz w:val="22"/>
          <w:szCs w:val="22"/>
        </w:rPr>
      </w:pPr>
      <w:r>
        <w:rPr>
          <w:sz w:val="22"/>
          <w:szCs w:val="22"/>
        </w:rPr>
        <w:t>z</w:t>
      </w:r>
      <w:r w:rsidRPr="00662D45">
        <w:rPr>
          <w:sz w:val="22"/>
          <w:szCs w:val="22"/>
        </w:rPr>
        <w:t xml:space="preserve">hotovení a předání zpracované (objednatelem odsouhlasené) </w:t>
      </w:r>
      <w:r w:rsidRPr="00662D45">
        <w:rPr>
          <w:bCs/>
          <w:iCs/>
          <w:sz w:val="22"/>
          <w:szCs w:val="22"/>
        </w:rPr>
        <w:t>PDPS</w:t>
      </w:r>
      <w:r w:rsidR="00E27EC0">
        <w:rPr>
          <w:bCs/>
          <w:iCs/>
          <w:sz w:val="22"/>
          <w:szCs w:val="22"/>
        </w:rPr>
        <w:t xml:space="preserve">, </w:t>
      </w:r>
      <w:r w:rsidR="00CE1194">
        <w:rPr>
          <w:bCs/>
          <w:iCs/>
          <w:sz w:val="22"/>
          <w:szCs w:val="22"/>
        </w:rPr>
        <w:t xml:space="preserve">včetně rozpočtu a soupisu stavebních prací, dodávek a služeb s </w:t>
      </w:r>
      <w:r w:rsidR="00E036CB">
        <w:rPr>
          <w:bCs/>
          <w:iCs/>
          <w:sz w:val="22"/>
          <w:szCs w:val="22"/>
        </w:rPr>
        <w:t xml:space="preserve">výkazem výměr </w:t>
      </w:r>
      <w:r w:rsidRPr="00662D45">
        <w:rPr>
          <w:bCs/>
          <w:iCs/>
          <w:sz w:val="22"/>
          <w:szCs w:val="22"/>
        </w:rPr>
        <w:t>nejpozději</w:t>
      </w:r>
      <w:r>
        <w:rPr>
          <w:bCs/>
          <w:iCs/>
          <w:sz w:val="22"/>
          <w:szCs w:val="22"/>
        </w:rPr>
        <w:t xml:space="preserve"> do </w:t>
      </w:r>
      <w:r w:rsidR="007D22F3">
        <w:rPr>
          <w:bCs/>
          <w:iCs/>
          <w:sz w:val="22"/>
          <w:szCs w:val="22"/>
        </w:rPr>
        <w:t>9</w:t>
      </w:r>
      <w:r w:rsidR="004516B1">
        <w:rPr>
          <w:bCs/>
          <w:iCs/>
          <w:sz w:val="22"/>
          <w:szCs w:val="22"/>
        </w:rPr>
        <w:t xml:space="preserve"> </w:t>
      </w:r>
      <w:r w:rsidR="00E811FB">
        <w:rPr>
          <w:bCs/>
          <w:iCs/>
          <w:sz w:val="22"/>
          <w:szCs w:val="22"/>
        </w:rPr>
        <w:t>týdnů</w:t>
      </w:r>
      <w:r>
        <w:rPr>
          <w:bCs/>
          <w:iCs/>
          <w:sz w:val="22"/>
          <w:szCs w:val="22"/>
        </w:rPr>
        <w:t xml:space="preserve"> </w:t>
      </w:r>
      <w:r w:rsidR="00E811FB">
        <w:rPr>
          <w:bCs/>
          <w:iCs/>
          <w:sz w:val="22"/>
          <w:szCs w:val="22"/>
        </w:rPr>
        <w:t xml:space="preserve">ode dne </w:t>
      </w:r>
      <w:r w:rsidR="00E811FB" w:rsidRPr="00661780">
        <w:rPr>
          <w:sz w:val="22"/>
        </w:rPr>
        <w:t>předání dopracované (odsouhlasené objednatelem) PDPOVST</w:t>
      </w:r>
      <w:r>
        <w:rPr>
          <w:bCs/>
          <w:iCs/>
          <w:sz w:val="22"/>
          <w:szCs w:val="22"/>
        </w:rPr>
        <w:t>.</w:t>
      </w:r>
    </w:p>
    <w:bookmarkEnd w:id="5"/>
    <w:p w14:paraId="6F7C6952" w14:textId="4E46AFB9" w:rsidR="002C7CC3" w:rsidRDefault="002C7CC3" w:rsidP="00A6105E">
      <w:pPr>
        <w:jc w:val="both"/>
        <w:rPr>
          <w:sz w:val="22"/>
        </w:rPr>
      </w:pPr>
    </w:p>
    <w:p w14:paraId="240F5C57" w14:textId="412BF4D2" w:rsidR="002C7CC3" w:rsidRPr="0088329B" w:rsidRDefault="002C7CC3" w:rsidP="0088329B">
      <w:pPr>
        <w:ind w:left="709"/>
        <w:jc w:val="both"/>
        <w:rPr>
          <w:rFonts w:cs="Times New Roman"/>
          <w:szCs w:val="28"/>
        </w:rPr>
      </w:pPr>
      <w:r w:rsidRPr="0088329B">
        <w:rPr>
          <w:rFonts w:cs="Times New Roman"/>
          <w:sz w:val="22"/>
          <w:szCs w:val="28"/>
        </w:rPr>
        <w:t>Tyto termíny je možné prodloužit z důvodu vyšší moci nebo jiných neočekávaných okolností, které nastaly bez zavinění některé ze smluvních stran a znemožňují plnění smlouvy v dohodnutém termínu. V takovém případě může být termín dodání prodloužen o počet dnů, po které nebylo možné realizovat předmět smlouvy z výše uvedených důvodu</w:t>
      </w:r>
      <w:r w:rsidR="00C64F05" w:rsidRPr="0088329B">
        <w:rPr>
          <w:rFonts w:cs="Times New Roman"/>
          <w:sz w:val="22"/>
          <w:szCs w:val="28"/>
        </w:rPr>
        <w:t>.</w:t>
      </w:r>
    </w:p>
    <w:p w14:paraId="3CDCAB88" w14:textId="77777777" w:rsidR="001263EA" w:rsidRDefault="001263EA">
      <w:pPr>
        <w:ind w:left="1134"/>
        <w:jc w:val="both"/>
        <w:rPr>
          <w:sz w:val="22"/>
        </w:rPr>
      </w:pPr>
    </w:p>
    <w:p w14:paraId="78AD45F0"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266A6F16" w14:textId="77777777" w:rsidR="00801009" w:rsidRDefault="00801009">
      <w:pPr>
        <w:jc w:val="both"/>
        <w:rPr>
          <w:rFonts w:cs="Times New Roman"/>
          <w:b/>
          <w:sz w:val="22"/>
          <w:szCs w:val="22"/>
        </w:rPr>
      </w:pPr>
    </w:p>
    <w:p w14:paraId="2A60F79C"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6507D30B" w14:textId="77777777" w:rsidR="001263EA" w:rsidRDefault="001263EA">
      <w:pPr>
        <w:jc w:val="both"/>
        <w:rPr>
          <w:rFonts w:cs="Times New Roman"/>
          <w:sz w:val="22"/>
          <w:szCs w:val="22"/>
        </w:rPr>
      </w:pPr>
    </w:p>
    <w:p w14:paraId="78382FC0"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18FC41F7" w14:textId="77777777" w:rsidR="001263EA" w:rsidRDefault="001263EA" w:rsidP="007A0A68">
      <w:pPr>
        <w:suppressAutoHyphens w:val="0"/>
        <w:ind w:left="1418"/>
        <w:jc w:val="both"/>
        <w:rPr>
          <w:sz w:val="22"/>
        </w:rPr>
      </w:pPr>
      <w:r>
        <w:rPr>
          <w:b/>
          <w:sz w:val="22"/>
          <w:szCs w:val="22"/>
        </w:rPr>
        <w:t>v listinné podobě:</w:t>
      </w:r>
    </w:p>
    <w:p w14:paraId="207B55C8" w14:textId="77777777" w:rsidR="001263EA" w:rsidRDefault="00AF2AEF">
      <w:pPr>
        <w:numPr>
          <w:ilvl w:val="0"/>
          <w:numId w:val="10"/>
        </w:numPr>
        <w:suppressAutoHyphens w:val="0"/>
        <w:ind w:left="1843"/>
        <w:jc w:val="both"/>
        <w:rPr>
          <w:sz w:val="22"/>
        </w:rPr>
      </w:pPr>
      <w:r>
        <w:rPr>
          <w:sz w:val="22"/>
        </w:rPr>
        <w:t>PDPOVST</w:t>
      </w:r>
      <w:r w:rsidR="00B6205A">
        <w:rPr>
          <w:sz w:val="22"/>
        </w:rPr>
        <w:t xml:space="preserve"> v počtu 4</w:t>
      </w:r>
      <w:r w:rsidR="001263EA">
        <w:rPr>
          <w:sz w:val="22"/>
        </w:rPr>
        <w:t xml:space="preserve"> vyhotovení (paré)</w:t>
      </w:r>
      <w:r w:rsidR="009E3D37">
        <w:rPr>
          <w:sz w:val="22"/>
        </w:rPr>
        <w:t xml:space="preserve"> </w:t>
      </w:r>
    </w:p>
    <w:p w14:paraId="3696A436" w14:textId="77777777" w:rsidR="008631C4" w:rsidRDefault="008631C4">
      <w:pPr>
        <w:numPr>
          <w:ilvl w:val="0"/>
          <w:numId w:val="10"/>
        </w:numPr>
        <w:suppressAutoHyphens w:val="0"/>
        <w:ind w:left="1843"/>
        <w:jc w:val="both"/>
        <w:rPr>
          <w:sz w:val="22"/>
        </w:rPr>
      </w:pPr>
      <w:r w:rsidRPr="00543283">
        <w:rPr>
          <w:rFonts w:cs="Times New Roman"/>
          <w:sz w:val="22"/>
          <w:szCs w:val="22"/>
        </w:rPr>
        <w:t>PDPS</w:t>
      </w:r>
      <w:r>
        <w:rPr>
          <w:rFonts w:cs="Times New Roman"/>
          <w:sz w:val="22"/>
          <w:szCs w:val="22"/>
        </w:rPr>
        <w:t xml:space="preserve"> </w:t>
      </w:r>
      <w:r w:rsidR="00E811FB">
        <w:rPr>
          <w:sz w:val="22"/>
        </w:rPr>
        <w:t>v počtu 3</w:t>
      </w:r>
      <w:r>
        <w:rPr>
          <w:sz w:val="22"/>
        </w:rPr>
        <w:t xml:space="preserve"> vyhotovení (paré)</w:t>
      </w:r>
    </w:p>
    <w:p w14:paraId="4C267B31" w14:textId="77777777" w:rsidR="00E95005" w:rsidRDefault="00E95005">
      <w:pPr>
        <w:numPr>
          <w:ilvl w:val="0"/>
          <w:numId w:val="10"/>
        </w:numPr>
        <w:suppressAutoHyphens w:val="0"/>
        <w:ind w:left="1843"/>
        <w:jc w:val="both"/>
        <w:rPr>
          <w:sz w:val="22"/>
        </w:rPr>
      </w:pPr>
      <w:r>
        <w:rPr>
          <w:rFonts w:cs="Times New Roman"/>
          <w:sz w:val="22"/>
          <w:szCs w:val="22"/>
        </w:rPr>
        <w:t>Soupis prací s výkazem výměr a Kontrolní rozpočet v počtu 2 vyhotovení (paré)</w:t>
      </w:r>
    </w:p>
    <w:p w14:paraId="7B50DCE4" w14:textId="77777777" w:rsidR="001263EA" w:rsidRDefault="001263EA">
      <w:pPr>
        <w:suppressAutoHyphens w:val="0"/>
        <w:ind w:left="1985" w:hanging="567"/>
        <w:jc w:val="both"/>
        <w:rPr>
          <w:sz w:val="22"/>
        </w:rPr>
      </w:pPr>
      <w:r>
        <w:rPr>
          <w:b/>
          <w:sz w:val="22"/>
        </w:rPr>
        <w:t>v digitalizované podobě</w:t>
      </w:r>
      <w:r>
        <w:rPr>
          <w:sz w:val="22"/>
        </w:rPr>
        <w:t>:</w:t>
      </w:r>
    </w:p>
    <w:p w14:paraId="68370BB7" w14:textId="0E42F6FB" w:rsidR="001263EA"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bě v počtu 2 vyhotovení, v otevřeném formátu a v prezentačním formátu</w:t>
      </w:r>
    </w:p>
    <w:p w14:paraId="22C9531C" w14:textId="77777777" w:rsidR="008631C4" w:rsidRDefault="008631C4">
      <w:pPr>
        <w:numPr>
          <w:ilvl w:val="0"/>
          <w:numId w:val="10"/>
        </w:numPr>
        <w:tabs>
          <w:tab w:val="left" w:pos="1134"/>
        </w:tabs>
        <w:suppressAutoHyphens w:val="0"/>
        <w:ind w:left="1843"/>
        <w:jc w:val="both"/>
        <w:rPr>
          <w:sz w:val="22"/>
        </w:rPr>
      </w:pPr>
      <w:r w:rsidRPr="00543283">
        <w:rPr>
          <w:rFonts w:cs="Times New Roman"/>
          <w:sz w:val="22"/>
          <w:szCs w:val="22"/>
        </w:rPr>
        <w:t>PDPS</w:t>
      </w:r>
      <w:r w:rsidRPr="008631C4">
        <w:rPr>
          <w:sz w:val="22"/>
        </w:rPr>
        <w:t xml:space="preserve"> </w:t>
      </w:r>
      <w:r>
        <w:rPr>
          <w:sz w:val="22"/>
        </w:rPr>
        <w:t xml:space="preserve"> - </w:t>
      </w:r>
      <w:r w:rsidRPr="00813662">
        <w:rPr>
          <w:sz w:val="22"/>
        </w:rPr>
        <w:t>výkresová a textová část - bude provedena a předána v digitální podobě v počtu 2 vyhotovení, v otevřeném formátu a v prezentačním formátu</w:t>
      </w:r>
    </w:p>
    <w:p w14:paraId="208614AB" w14:textId="77777777" w:rsidR="00E95005" w:rsidRDefault="00E95005">
      <w:pPr>
        <w:numPr>
          <w:ilvl w:val="0"/>
          <w:numId w:val="10"/>
        </w:numPr>
        <w:tabs>
          <w:tab w:val="left" w:pos="1134"/>
        </w:tabs>
        <w:suppressAutoHyphens w:val="0"/>
        <w:ind w:left="1843"/>
        <w:jc w:val="both"/>
        <w:rPr>
          <w:sz w:val="22"/>
        </w:rPr>
      </w:pPr>
      <w:r>
        <w:rPr>
          <w:rFonts w:cs="Times New Roman"/>
          <w:sz w:val="22"/>
          <w:szCs w:val="22"/>
        </w:rPr>
        <w:t xml:space="preserve">Soupis prací s výkazem výměr a Kontrolní rozpočet - </w:t>
      </w:r>
      <w:r>
        <w:rPr>
          <w:sz w:val="22"/>
        </w:rPr>
        <w:t>bude proveden</w:t>
      </w:r>
      <w:r w:rsidRPr="00813662">
        <w:rPr>
          <w:sz w:val="22"/>
        </w:rPr>
        <w:t xml:space="preserve"> a předán v digitální podobě v počtu 2 vyhotovení, v otevřeném formátu a v prezentačním formátu</w:t>
      </w:r>
    </w:p>
    <w:p w14:paraId="52D3A023" w14:textId="77777777" w:rsidR="001263EA" w:rsidRDefault="001263EA">
      <w:pPr>
        <w:pStyle w:val="Zkladntextodsazen31"/>
        <w:ind w:left="0" w:firstLine="0"/>
        <w:rPr>
          <w:rFonts w:cs="Times New Roman"/>
          <w:szCs w:val="22"/>
        </w:rPr>
      </w:pPr>
    </w:p>
    <w:p w14:paraId="1BB34B83"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4864B08A" w14:textId="77777777" w:rsidR="001263EA" w:rsidRDefault="001263EA">
      <w:pPr>
        <w:jc w:val="both"/>
        <w:rPr>
          <w:rFonts w:cs="Times New Roman"/>
          <w:i/>
          <w:sz w:val="22"/>
          <w:szCs w:val="22"/>
        </w:rPr>
      </w:pPr>
    </w:p>
    <w:p w14:paraId="59D570B4" w14:textId="77777777" w:rsidR="001263EA" w:rsidRDefault="001263EA" w:rsidP="00D848A3">
      <w:pPr>
        <w:pStyle w:val="Zkladntext"/>
        <w:keepNext/>
        <w:jc w:val="both"/>
        <w:rPr>
          <w:rFonts w:cs="Times New Roman"/>
          <w:b/>
          <w:szCs w:val="22"/>
        </w:rPr>
      </w:pPr>
      <w:r>
        <w:rPr>
          <w:rFonts w:cs="Times New Roman"/>
          <w:b/>
          <w:szCs w:val="22"/>
        </w:rPr>
        <w:t>V.</w:t>
      </w:r>
      <w:r>
        <w:rPr>
          <w:rFonts w:cs="Times New Roman"/>
          <w:b/>
          <w:szCs w:val="22"/>
        </w:rPr>
        <w:tab/>
        <w:t>Odměna a způsob plnění</w:t>
      </w:r>
    </w:p>
    <w:p w14:paraId="6C5189AC" w14:textId="79F66056"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EF4BF2" w:rsidRPr="00FE142A">
        <w:rPr>
          <w:b/>
          <w:sz w:val="22"/>
          <w:highlight w:val="cyan"/>
        </w:rPr>
        <w:t>[doplní dodavatel]</w:t>
      </w:r>
      <w:r w:rsidR="00EF4BF2">
        <w:rPr>
          <w:b/>
          <w:sz w:val="22"/>
        </w:rPr>
        <w:t xml:space="preserve"> </w:t>
      </w:r>
      <w:r w:rsidR="001337C4">
        <w:rPr>
          <w:rFonts w:cs="Times New Roman"/>
          <w:b/>
          <w:sz w:val="22"/>
          <w:szCs w:val="22"/>
        </w:rPr>
        <w:t xml:space="preserve">Kč bez DPH, tj. </w:t>
      </w:r>
      <w:r w:rsidR="00EF4BF2" w:rsidRPr="00FE142A">
        <w:rPr>
          <w:b/>
          <w:sz w:val="22"/>
          <w:highlight w:val="cyan"/>
        </w:rPr>
        <w:t>[doplní dodavatel]</w:t>
      </w:r>
      <w:r w:rsidR="00EF4BF2">
        <w:rPr>
          <w:b/>
          <w:sz w:val="22"/>
        </w:rPr>
        <w:t xml:space="preserve"> </w:t>
      </w:r>
      <w:r w:rsidRPr="00823875">
        <w:rPr>
          <w:rFonts w:cs="Times New Roman"/>
          <w:b/>
          <w:sz w:val="22"/>
          <w:szCs w:val="22"/>
        </w:rPr>
        <w:t>Kč</w:t>
      </w:r>
      <w:r>
        <w:rPr>
          <w:rFonts w:cs="Times New Roman"/>
          <w:b/>
          <w:sz w:val="22"/>
          <w:szCs w:val="22"/>
        </w:rPr>
        <w:t xml:space="preserve"> včetně DPH</w:t>
      </w:r>
      <w:r>
        <w:rPr>
          <w:rFonts w:cs="Times New Roman"/>
          <w:sz w:val="22"/>
          <w:szCs w:val="22"/>
        </w:rPr>
        <w:t xml:space="preserve"> (dále jen „odměna za vytvoření díla“). </w:t>
      </w:r>
    </w:p>
    <w:p w14:paraId="0F1B74FD" w14:textId="77777777" w:rsidR="001263EA" w:rsidRDefault="001263EA">
      <w:pPr>
        <w:tabs>
          <w:tab w:val="left" w:pos="1279"/>
        </w:tabs>
        <w:jc w:val="both"/>
        <w:rPr>
          <w:rFonts w:cs="Times New Roman"/>
          <w:sz w:val="22"/>
          <w:szCs w:val="22"/>
        </w:rPr>
      </w:pPr>
    </w:p>
    <w:p w14:paraId="2B63B7CC"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bookmarkStart w:id="7" w:name="_Ref210132258"/>
      <w:r>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díla nebude po dobu do ukončení díla předmětem zvýšení, pokud tato smlouva výslovně nestanoví jinak. Zhotovitel prohlašuje, že všechny technické, finanční, věcné a ostatní podmínky díla zahrnul do kalkulace odměny za vytvoření díla.</w:t>
      </w:r>
      <w:bookmarkEnd w:id="7"/>
      <w:r w:rsidRPr="001337C4">
        <w:rPr>
          <w:rFonts w:cs="Times New Roman"/>
          <w:szCs w:val="22"/>
        </w:rPr>
        <w:t xml:space="preserve"> </w:t>
      </w:r>
    </w:p>
    <w:p w14:paraId="2195889A" w14:textId="4F883C76" w:rsidR="001263EA" w:rsidRDefault="001263EA">
      <w:pPr>
        <w:pStyle w:val="Zkladntextodsazen31"/>
        <w:numPr>
          <w:ilvl w:val="0"/>
          <w:numId w:val="12"/>
        </w:numPr>
        <w:tabs>
          <w:tab w:val="left" w:pos="1134"/>
        </w:tabs>
        <w:ind w:left="1134" w:hanging="425"/>
        <w:rPr>
          <w:rFonts w:cs="Times New Roman"/>
          <w:szCs w:val="22"/>
        </w:rPr>
      </w:pPr>
      <w:r w:rsidRPr="001337C4">
        <w:rPr>
          <w:rFonts w:cs="Times New Roman"/>
          <w:szCs w:val="22"/>
        </w:rPr>
        <w:lastRenderedPageBreak/>
        <w:t xml:space="preserve">Objednatelem nebudou na odměnu za vytvoření díla poskytována jakákoli plnění před zahájením vytváření díla. Odměna za vytvoření díla bude objednatelem zhotoviteli uhrazena ve </w:t>
      </w:r>
      <w:r w:rsidR="00C47FF0">
        <w:rPr>
          <w:rFonts w:cs="Times New Roman"/>
          <w:szCs w:val="22"/>
        </w:rPr>
        <w:t>čtyřech</w:t>
      </w:r>
      <w:r w:rsidR="00C47FF0" w:rsidRPr="001337C4">
        <w:rPr>
          <w:rFonts w:cs="Times New Roman"/>
          <w:szCs w:val="22"/>
        </w:rPr>
        <w:t xml:space="preserve"> </w:t>
      </w:r>
      <w:r w:rsidRPr="001337C4">
        <w:rPr>
          <w:rFonts w:cs="Times New Roman"/>
          <w:szCs w:val="22"/>
        </w:rPr>
        <w:t xml:space="preserve">platbách: na základě vystavených a předaných faktur objednateli po protokolárním předání </w:t>
      </w:r>
      <w:r w:rsidR="000E5077">
        <w:rPr>
          <w:rFonts w:cs="Times New Roman"/>
          <w:szCs w:val="22"/>
        </w:rPr>
        <w:t xml:space="preserve">části </w:t>
      </w:r>
      <w:r w:rsidRPr="001337C4">
        <w:rPr>
          <w:rFonts w:cs="Times New Roman"/>
          <w:szCs w:val="22"/>
        </w:rPr>
        <w:t>díla objednateli, tj</w:t>
      </w:r>
      <w:r w:rsidR="0046499A">
        <w:rPr>
          <w:rFonts w:cs="Times New Roman"/>
          <w:szCs w:val="22"/>
        </w:rPr>
        <w:t>.</w:t>
      </w:r>
    </w:p>
    <w:p w14:paraId="00A64095" w14:textId="77CB0F15" w:rsidR="00C47FF0" w:rsidRPr="00AA185C" w:rsidRDefault="00C47FF0" w:rsidP="0018261E">
      <w:pPr>
        <w:pStyle w:val="Zkladntextodsazen31"/>
        <w:numPr>
          <w:ilvl w:val="0"/>
          <w:numId w:val="30"/>
        </w:numPr>
        <w:tabs>
          <w:tab w:val="left" w:pos="1134"/>
        </w:tabs>
      </w:pPr>
      <w:r>
        <w:t xml:space="preserve">Po provedení průzkumů – odměna ve </w:t>
      </w:r>
      <w:r w:rsidRPr="00AA185C">
        <w:t xml:space="preserve">výši 10 % z </w:t>
      </w:r>
      <w:r w:rsidRPr="00AA185C">
        <w:rPr>
          <w:rFonts w:cs="Times New Roman"/>
          <w:szCs w:val="22"/>
        </w:rPr>
        <w:t xml:space="preserve">odměny za vytvoření díla - tj. ve výši </w:t>
      </w:r>
      <w:r w:rsidR="00D534D0" w:rsidRPr="00FE142A">
        <w:rPr>
          <w:b/>
          <w:highlight w:val="cyan"/>
        </w:rPr>
        <w:t>[doplní dodavatel]</w:t>
      </w:r>
      <w:r w:rsidR="00D534D0">
        <w:rPr>
          <w:b/>
        </w:rPr>
        <w:t xml:space="preserve"> </w:t>
      </w:r>
      <w:r w:rsidRPr="00AA185C">
        <w:t>Kč bez DPH</w:t>
      </w:r>
    </w:p>
    <w:p w14:paraId="0508564B" w14:textId="3D3FA937" w:rsidR="0018261E" w:rsidRPr="00AA185C" w:rsidRDefault="0018261E" w:rsidP="0018261E">
      <w:pPr>
        <w:pStyle w:val="Zkladntextodsazen31"/>
        <w:numPr>
          <w:ilvl w:val="0"/>
          <w:numId w:val="30"/>
        </w:numPr>
        <w:tabs>
          <w:tab w:val="left" w:pos="1134"/>
        </w:tabs>
      </w:pPr>
      <w:r w:rsidRPr="00AA185C">
        <w:t xml:space="preserve">Po zhotovení a předání dopracované (odsouhlasené objednatelem) PDPOVST – odměna ve výši </w:t>
      </w:r>
      <w:r w:rsidR="00B6205A">
        <w:t>3</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2BE33DA3" w14:textId="46686B17" w:rsidR="00CE1194" w:rsidRPr="00AA185C" w:rsidRDefault="00CE1194" w:rsidP="00CE1194">
      <w:pPr>
        <w:pStyle w:val="Zkladntextodsazen31"/>
        <w:numPr>
          <w:ilvl w:val="0"/>
          <w:numId w:val="30"/>
        </w:numPr>
        <w:tabs>
          <w:tab w:val="left" w:pos="1134"/>
        </w:tabs>
      </w:pPr>
      <w:r w:rsidRPr="00AA185C">
        <w:rPr>
          <w:bCs/>
          <w:szCs w:val="22"/>
        </w:rPr>
        <w:t xml:space="preserve">Po podání úplné žádosti o vydání povolení stavby příslušnému stavebnímu úřadu </w:t>
      </w:r>
      <w:r w:rsidRPr="00AA185C">
        <w:t xml:space="preserve">– odměna ve výši 20%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47C052A4" w14:textId="35E3BB56" w:rsidR="0018261E" w:rsidRPr="00AA185C" w:rsidRDefault="00CE1194" w:rsidP="00CE1194">
      <w:pPr>
        <w:pStyle w:val="Zkladntextodsazen31"/>
        <w:numPr>
          <w:ilvl w:val="0"/>
          <w:numId w:val="30"/>
        </w:numPr>
        <w:tabs>
          <w:tab w:val="left" w:pos="1134"/>
        </w:tabs>
      </w:pPr>
      <w:r w:rsidRPr="00AA185C">
        <w:rPr>
          <w:szCs w:val="22"/>
        </w:rPr>
        <w:t xml:space="preserve">Po zhotovení a předání zpracované (objednatelem odsouhlasené) </w:t>
      </w:r>
      <w:r w:rsidRPr="00AA185C">
        <w:rPr>
          <w:bCs/>
          <w:iCs/>
          <w:szCs w:val="22"/>
        </w:rPr>
        <w:t>PDPS, včetně rozpočtu a soupisu stavebních prací, dodávek a služeb s </w:t>
      </w:r>
      <w:r w:rsidR="00E036CB">
        <w:rPr>
          <w:bCs/>
          <w:iCs/>
          <w:szCs w:val="22"/>
        </w:rPr>
        <w:t>výkazem výměr</w:t>
      </w:r>
      <w:r w:rsidR="00E036CB" w:rsidRPr="00AA185C">
        <w:rPr>
          <w:bCs/>
          <w:iCs/>
          <w:szCs w:val="22"/>
        </w:rPr>
        <w:t xml:space="preserve"> </w:t>
      </w:r>
      <w:r w:rsidRPr="00AA185C">
        <w:t xml:space="preserve">– odměna ve výši </w:t>
      </w:r>
      <w:r w:rsidR="00B6205A">
        <w:t>4</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382F2F83" w14:textId="77777777" w:rsidR="0018261E" w:rsidRPr="001337C4" w:rsidRDefault="0018261E" w:rsidP="00CE1194">
      <w:pPr>
        <w:pStyle w:val="Zkladntextodsazen31"/>
        <w:tabs>
          <w:tab w:val="left" w:pos="1134"/>
        </w:tabs>
        <w:ind w:left="1494" w:firstLine="0"/>
        <w:rPr>
          <w:rFonts w:cs="Times New Roman"/>
          <w:szCs w:val="22"/>
        </w:rPr>
      </w:pPr>
    </w:p>
    <w:p w14:paraId="053E9327" w14:textId="77777777" w:rsidR="001263EA" w:rsidRPr="00B6205A" w:rsidRDefault="001263EA">
      <w:pPr>
        <w:pStyle w:val="Odstavecseseznamem"/>
        <w:numPr>
          <w:ilvl w:val="0"/>
          <w:numId w:val="12"/>
        </w:numPr>
        <w:jc w:val="both"/>
        <w:rPr>
          <w:rFonts w:cs="Times New Roman"/>
          <w:sz w:val="22"/>
          <w:szCs w:val="22"/>
        </w:rPr>
      </w:pPr>
      <w:r w:rsidRPr="001337C4">
        <w:rPr>
          <w:rFonts w:cs="Times New Roman"/>
          <w:sz w:val="22"/>
          <w:szCs w:val="22"/>
        </w:rPr>
        <w:t xml:space="preserve">Splatnost uvedených faktur je smluvními stranami dohodnuta na 14 kalendářních dní ode dne řádného předání příslušné faktury zhotovitele objednateli. Podkladem a podmínkou pro vystavení příslušné </w:t>
      </w:r>
      <w:r w:rsidRPr="00B6205A">
        <w:rPr>
          <w:rFonts w:cs="Times New Roman"/>
          <w:sz w:val="22"/>
          <w:szCs w:val="22"/>
        </w:rPr>
        <w:t>faktury bude řádné provedení díla dle povahy díla písemným objednatelem odsouhlaseným předávacím protokolem nebo zjišťovacím zápisem. Příslušné faktury budou vystavovány a objednateli předávány v jednom originále.</w:t>
      </w:r>
    </w:p>
    <w:p w14:paraId="4C9FFB7C" w14:textId="77777777" w:rsidR="007A111E" w:rsidRPr="00B6205A" w:rsidRDefault="007A111E" w:rsidP="007A111E">
      <w:pPr>
        <w:pStyle w:val="Odstavecseseznamem"/>
        <w:ind w:left="1068"/>
        <w:jc w:val="both"/>
        <w:rPr>
          <w:rFonts w:cs="Times New Roman"/>
          <w:sz w:val="22"/>
          <w:szCs w:val="22"/>
        </w:rPr>
      </w:pPr>
    </w:p>
    <w:p w14:paraId="307FA65B" w14:textId="6EFB7482" w:rsidR="001263EA" w:rsidRPr="00B6205A" w:rsidRDefault="001263EA">
      <w:pPr>
        <w:pStyle w:val="Zkladntextodsazen31"/>
        <w:numPr>
          <w:ilvl w:val="1"/>
          <w:numId w:val="11"/>
        </w:numPr>
        <w:tabs>
          <w:tab w:val="clear" w:pos="570"/>
          <w:tab w:val="left" w:pos="709"/>
          <w:tab w:val="left" w:pos="1279"/>
        </w:tabs>
        <w:ind w:left="709" w:hanging="709"/>
        <w:rPr>
          <w:rFonts w:cs="Times New Roman"/>
          <w:i/>
          <w:szCs w:val="22"/>
        </w:rPr>
      </w:pPr>
      <w:r w:rsidRPr="00B6205A">
        <w:rPr>
          <w:rFonts w:cs="Times New Roman"/>
          <w:szCs w:val="22"/>
        </w:rPr>
        <w:t xml:space="preserve">Objednatel si vyhrazuje právo </w:t>
      </w:r>
      <w:r w:rsidR="006F738C">
        <w:rPr>
          <w:rFonts w:cs="Times New Roman"/>
          <w:szCs w:val="22"/>
        </w:rPr>
        <w:t>zúžit</w:t>
      </w:r>
      <w:r w:rsidR="006F738C" w:rsidRPr="00B6205A">
        <w:rPr>
          <w:rFonts w:cs="Times New Roman"/>
          <w:szCs w:val="22"/>
        </w:rPr>
        <w:t xml:space="preserve"> </w:t>
      </w:r>
      <w:r w:rsidRPr="00B6205A">
        <w:rPr>
          <w:rFonts w:cs="Times New Roman"/>
          <w:szCs w:val="22"/>
        </w:rPr>
        <w:t>rozsah předmětu plnění díla. V </w:t>
      </w:r>
      <w:r w:rsidR="00FC288F">
        <w:rPr>
          <w:rFonts w:cs="Times New Roman"/>
          <w:szCs w:val="22"/>
        </w:rPr>
        <w:t>takovém</w:t>
      </w:r>
      <w:r w:rsidR="00FC288F" w:rsidRPr="00B6205A">
        <w:rPr>
          <w:rFonts w:cs="Times New Roman"/>
          <w:szCs w:val="22"/>
        </w:rPr>
        <w:t xml:space="preserve"> </w:t>
      </w:r>
      <w:r w:rsidRPr="00B6205A">
        <w:rPr>
          <w:rFonts w:cs="Times New Roman"/>
          <w:szCs w:val="22"/>
        </w:rPr>
        <w:t>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r w:rsidR="007A111E" w:rsidRPr="00B6205A">
        <w:rPr>
          <w:rFonts w:cs="Times New Roman"/>
          <w:szCs w:val="22"/>
        </w:rPr>
        <w:t xml:space="preserve"> </w:t>
      </w:r>
    </w:p>
    <w:p w14:paraId="2C1DB086" w14:textId="77777777" w:rsidR="001263EA" w:rsidRPr="00B6205A" w:rsidRDefault="001263EA">
      <w:pPr>
        <w:pStyle w:val="BodyText21"/>
        <w:widowControl/>
        <w:rPr>
          <w:rFonts w:cs="Times New Roman"/>
          <w:szCs w:val="22"/>
        </w:rPr>
      </w:pPr>
    </w:p>
    <w:p w14:paraId="0A09D8C1" w14:textId="12579650"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sidRPr="00B6205A">
        <w:rPr>
          <w:rFonts w:cs="Times New Roman"/>
          <w:szCs w:val="22"/>
        </w:rPr>
        <w:t>Odměna za provedení díla je</w:t>
      </w:r>
      <w:r>
        <w:rPr>
          <w:rFonts w:cs="Times New Roman"/>
          <w:szCs w:val="22"/>
        </w:rPr>
        <w:t xml:space="preserve"> považována za uhrazenou řádně a včas, pokud ke dni splatnosti odměny za vytvoření </w:t>
      </w:r>
      <w:r w:rsidR="00784413">
        <w:rPr>
          <w:rFonts w:cs="Times New Roman"/>
          <w:szCs w:val="22"/>
        </w:rPr>
        <w:t xml:space="preserve">části </w:t>
      </w:r>
      <w:r>
        <w:rPr>
          <w:rFonts w:cs="Times New Roman"/>
          <w:szCs w:val="22"/>
        </w:rPr>
        <w:t>díla či její splátky budou peněžní prostředky odpovídající odměně za vytvoření díla či její splátce odepsány z účtu objednatele ve prospěch účtu zhotovitele uvedeného v záhlaví této smlouvy.</w:t>
      </w:r>
    </w:p>
    <w:p w14:paraId="36CD0FF2" w14:textId="77777777" w:rsidR="001263EA" w:rsidRDefault="001263EA">
      <w:pPr>
        <w:pStyle w:val="Odstavecseseznamem"/>
        <w:rPr>
          <w:rFonts w:cs="Times New Roman"/>
          <w:sz w:val="22"/>
          <w:szCs w:val="22"/>
        </w:rPr>
      </w:pPr>
    </w:p>
    <w:p w14:paraId="73E99AB7" w14:textId="3FB19983"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3E15C95" w14:textId="77777777" w:rsidR="001263EA" w:rsidRDefault="001263EA">
      <w:pPr>
        <w:pStyle w:val="Odstavecseseznamem"/>
        <w:rPr>
          <w:rFonts w:cs="Times New Roman"/>
          <w:sz w:val="22"/>
          <w:szCs w:val="22"/>
        </w:rPr>
      </w:pPr>
    </w:p>
    <w:p w14:paraId="57A9B4F1" w14:textId="0EC55352"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5.5. této smlouvy. </w:t>
      </w:r>
      <w:r w:rsidR="00002C72" w:rsidRPr="00002C72">
        <w:rPr>
          <w:rFonts w:cs="Times New Roman"/>
          <w:sz w:val="22"/>
          <w:szCs w:val="22"/>
        </w:rPr>
        <w:t xml:space="preserve">V takovém případě se přeruší běh lhůty splatnosti a nová lhůta splatnosti začne běžet doručením opravené faktury objednateli. </w:t>
      </w:r>
      <w:r w:rsidR="000942A3" w:rsidRPr="000942A3">
        <w:rPr>
          <w:rFonts w:cs="Times New Roman"/>
          <w:sz w:val="22"/>
          <w:szCs w:val="22"/>
        </w:rPr>
        <w:t xml:space="preserve">Pokud před uhrazením některé z faktur vyjdou najevo vady díla dle této smlouvy, je objednatel oprávněn takovou fakturu zhotoviteli vrátit a není povinen fakturovanou částku uhradit. Po odstranění příslušné vady nebo po jiném zániku odpovědnosti zhotovitele za takovou vadu předloží zhotovitel objednateli novou fakturu se splatností uvedenou v odst. </w:t>
      </w:r>
      <w:r w:rsidR="003A5F10">
        <w:rPr>
          <w:rFonts w:cs="Times New Roman"/>
          <w:sz w:val="22"/>
          <w:szCs w:val="22"/>
        </w:rPr>
        <w:fldChar w:fldCharType="begin"/>
      </w:r>
      <w:r w:rsidR="003A5F10">
        <w:rPr>
          <w:rFonts w:cs="Times New Roman"/>
          <w:sz w:val="22"/>
          <w:szCs w:val="22"/>
        </w:rPr>
        <w:instrText xml:space="preserve"> REF _Ref210132258 \r \h </w:instrText>
      </w:r>
      <w:r w:rsidR="003A5F10">
        <w:rPr>
          <w:rFonts w:cs="Times New Roman"/>
          <w:sz w:val="22"/>
          <w:szCs w:val="22"/>
        </w:rPr>
      </w:r>
      <w:r w:rsidR="003A5F10">
        <w:rPr>
          <w:rFonts w:cs="Times New Roman"/>
          <w:sz w:val="22"/>
          <w:szCs w:val="22"/>
        </w:rPr>
        <w:fldChar w:fldCharType="separate"/>
      </w:r>
      <w:r w:rsidR="003A5F10">
        <w:rPr>
          <w:rFonts w:cs="Times New Roman"/>
          <w:sz w:val="22"/>
          <w:szCs w:val="22"/>
        </w:rPr>
        <w:t>5.2</w:t>
      </w:r>
      <w:r w:rsidR="003A5F10">
        <w:rPr>
          <w:rFonts w:cs="Times New Roman"/>
          <w:sz w:val="22"/>
          <w:szCs w:val="22"/>
        </w:rPr>
        <w:fldChar w:fldCharType="end"/>
      </w:r>
      <w:r w:rsidR="003A5F10">
        <w:rPr>
          <w:rFonts w:cs="Times New Roman"/>
          <w:sz w:val="22"/>
          <w:szCs w:val="22"/>
        </w:rPr>
        <w:t xml:space="preserve"> písm. b)</w:t>
      </w:r>
      <w:r w:rsidR="000942A3" w:rsidRPr="000942A3">
        <w:rPr>
          <w:rFonts w:cs="Times New Roman"/>
          <w:sz w:val="22"/>
          <w:szCs w:val="22"/>
        </w:rPr>
        <w:t xml:space="preserve"> této smlouvy. Objednatel je oprávněn pozastavit úhradu kterékoliv platby v</w:t>
      </w:r>
      <w:r w:rsidR="003A5F10">
        <w:rPr>
          <w:rFonts w:cs="Times New Roman"/>
          <w:sz w:val="22"/>
          <w:szCs w:val="22"/>
        </w:rPr>
        <w:t> </w:t>
      </w:r>
      <w:r w:rsidR="000942A3" w:rsidRPr="000942A3">
        <w:rPr>
          <w:rFonts w:cs="Times New Roman"/>
          <w:sz w:val="22"/>
          <w:szCs w:val="22"/>
        </w:rPr>
        <w:t>průběhu plnění této smlouvy, jestliže zhotovitel neplní kterýkoliv termín (lhůtu) v této smlouvě stanovený (stanovenou).</w:t>
      </w:r>
    </w:p>
    <w:p w14:paraId="248F6236" w14:textId="77777777" w:rsidR="001263EA" w:rsidRDefault="001263EA">
      <w:pPr>
        <w:pStyle w:val="BodyText21"/>
        <w:widowControl/>
        <w:tabs>
          <w:tab w:val="left" w:pos="709"/>
        </w:tabs>
        <w:ind w:left="709" w:hanging="709"/>
        <w:jc w:val="left"/>
        <w:rPr>
          <w:rFonts w:cs="Times New Roman"/>
          <w:szCs w:val="22"/>
        </w:rPr>
      </w:pPr>
    </w:p>
    <w:p w14:paraId="2BB7713C" w14:textId="1B5AFADA"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 objednatele z vad díla.</w:t>
      </w:r>
    </w:p>
    <w:p w14:paraId="377FC671" w14:textId="77777777" w:rsidR="00A879F8" w:rsidRDefault="00A879F8" w:rsidP="00A879F8">
      <w:pPr>
        <w:pStyle w:val="Odstavecseseznamem"/>
        <w:rPr>
          <w:rFonts w:cs="Times New Roman"/>
          <w:szCs w:val="22"/>
        </w:rPr>
      </w:pPr>
    </w:p>
    <w:p w14:paraId="3BECA701" w14:textId="0C5642E2" w:rsidR="00A879F8" w:rsidRPr="00A879F8" w:rsidRDefault="00A879F8" w:rsidP="00EE2811">
      <w:pPr>
        <w:pStyle w:val="BodyText21"/>
        <w:widowControl/>
        <w:numPr>
          <w:ilvl w:val="1"/>
          <w:numId w:val="11"/>
        </w:numPr>
        <w:tabs>
          <w:tab w:val="clear" w:pos="570"/>
          <w:tab w:val="left" w:pos="709"/>
        </w:tabs>
        <w:ind w:left="709" w:hanging="709"/>
        <w:rPr>
          <w:rFonts w:cs="Times New Roman"/>
          <w:szCs w:val="22"/>
        </w:rPr>
      </w:pPr>
      <w:r w:rsidRPr="00A879F8">
        <w:rPr>
          <w:rFonts w:cs="Times New Roman"/>
          <w:szCs w:val="22"/>
        </w:rPr>
        <w:t xml:space="preserve">Zhotovitel bere na vědomí a výslovně souhlasí s tím, že objednatel je v souladu s principy sociálně odpovědného veřejného zadávání oprávněn provést platby přímo konkrétnímu poddodavateli zhotovitele, a to v souladu s § 106 </w:t>
      </w:r>
      <w:r w:rsidR="00B8687E">
        <w:rPr>
          <w:rFonts w:cs="Times New Roman"/>
          <w:szCs w:val="22"/>
        </w:rPr>
        <w:t>zákona č. 134/2016 Sb., o zadávání veřejných zakázek, v platném znění</w:t>
      </w:r>
      <w:r w:rsidRPr="00A879F8">
        <w:rPr>
          <w:rFonts w:cs="Times New Roman"/>
          <w:szCs w:val="22"/>
        </w:rPr>
        <w:t xml:space="preserve">.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Pr="00A879F8">
        <w:rPr>
          <w:rFonts w:cs="Times New Roman"/>
          <w:szCs w:val="22"/>
        </w:rPr>
        <w:lastRenderedPageBreak/>
        <w:t>zhotovitele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0CFB5EC" w14:textId="77777777" w:rsidR="001263EA" w:rsidRDefault="001263EA">
      <w:pPr>
        <w:pStyle w:val="Zkladntextodsazen31"/>
        <w:ind w:left="0" w:firstLine="0"/>
        <w:rPr>
          <w:rFonts w:cs="Times New Roman"/>
          <w:b/>
          <w:szCs w:val="22"/>
        </w:rPr>
      </w:pPr>
    </w:p>
    <w:p w14:paraId="3B82C912"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2368831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B790C12" w14:textId="77777777" w:rsidR="001263EA" w:rsidRDefault="001263EA">
      <w:pPr>
        <w:tabs>
          <w:tab w:val="left" w:pos="1080"/>
        </w:tabs>
        <w:ind w:left="540" w:hanging="540"/>
        <w:jc w:val="both"/>
        <w:rPr>
          <w:rFonts w:cs="Times New Roman"/>
          <w:sz w:val="22"/>
          <w:szCs w:val="22"/>
        </w:rPr>
      </w:pPr>
    </w:p>
    <w:p w14:paraId="6DD11A21"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9E44D1E" w14:textId="77777777" w:rsidR="001263EA" w:rsidRDefault="001263EA">
      <w:pPr>
        <w:pStyle w:val="Zkladntextodsazen31"/>
        <w:ind w:left="0" w:firstLine="0"/>
        <w:rPr>
          <w:rFonts w:cs="Times New Roman"/>
          <w:szCs w:val="22"/>
        </w:rPr>
      </w:pPr>
    </w:p>
    <w:p w14:paraId="166F2562" w14:textId="77777777" w:rsidR="001263EA" w:rsidRDefault="001263EA">
      <w:pPr>
        <w:pStyle w:val="Zkladntextodsazen31"/>
        <w:ind w:left="709" w:hanging="709"/>
        <w:rPr>
          <w:rFonts w:cs="Times New Roman"/>
          <w:szCs w:val="22"/>
        </w:rPr>
      </w:pPr>
      <w:r>
        <w:rPr>
          <w:rFonts w:cs="Times New Roman"/>
          <w:szCs w:val="22"/>
        </w:rPr>
        <w:t>6.3.</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40F9DDE5" w14:textId="77777777" w:rsidR="001263EA" w:rsidRDefault="001263EA">
      <w:pPr>
        <w:jc w:val="both"/>
        <w:rPr>
          <w:rFonts w:cs="Times New Roman"/>
          <w:b/>
          <w:sz w:val="22"/>
          <w:szCs w:val="22"/>
        </w:rPr>
      </w:pPr>
    </w:p>
    <w:p w14:paraId="4CC263FF"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5883044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35470A8E" w14:textId="77777777" w:rsidR="001263EA" w:rsidRDefault="001263EA">
      <w:pPr>
        <w:pStyle w:val="Zkladntextodsazen31"/>
        <w:ind w:left="-138"/>
        <w:rPr>
          <w:rFonts w:cs="Times New Roman"/>
          <w:szCs w:val="22"/>
        </w:rPr>
      </w:pPr>
    </w:p>
    <w:p w14:paraId="016CB45E"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42503844" w14:textId="77777777" w:rsidR="001263EA" w:rsidRDefault="001263EA">
      <w:pPr>
        <w:pStyle w:val="Zkladntextodsazen31"/>
        <w:tabs>
          <w:tab w:val="left" w:pos="1107"/>
        </w:tabs>
        <w:ind w:left="709" w:firstLine="0"/>
        <w:rPr>
          <w:rFonts w:cs="Times New Roman"/>
          <w:szCs w:val="22"/>
        </w:rPr>
      </w:pPr>
    </w:p>
    <w:p w14:paraId="1A8B5270"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6DE6476F" w14:textId="77777777" w:rsidR="00813662" w:rsidRDefault="00813662" w:rsidP="00813662">
      <w:pPr>
        <w:pStyle w:val="Zkladntextodsazen31"/>
        <w:tabs>
          <w:tab w:val="left" w:pos="1107"/>
        </w:tabs>
        <w:ind w:left="709" w:firstLine="0"/>
        <w:rPr>
          <w:rFonts w:cs="Times New Roman"/>
          <w:szCs w:val="22"/>
        </w:rPr>
      </w:pPr>
    </w:p>
    <w:p w14:paraId="364F68BB"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F71AE12" w14:textId="77777777" w:rsidR="001263EA" w:rsidRDefault="001263EA">
      <w:pPr>
        <w:pStyle w:val="Odstavecseseznamem"/>
        <w:rPr>
          <w:rFonts w:cs="Times New Roman"/>
          <w:szCs w:val="22"/>
        </w:rPr>
      </w:pPr>
    </w:p>
    <w:p w14:paraId="672F9DBC"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14BA6D86" w14:textId="77777777" w:rsidR="00664623" w:rsidRDefault="00664623">
      <w:pPr>
        <w:pStyle w:val="Zkladntextodsazen31"/>
        <w:ind w:left="0" w:firstLine="0"/>
        <w:rPr>
          <w:rFonts w:cs="Times New Roman"/>
          <w:szCs w:val="22"/>
        </w:rPr>
      </w:pPr>
    </w:p>
    <w:p w14:paraId="63B4837F" w14:textId="77777777" w:rsidR="001263EA" w:rsidRDefault="001263EA">
      <w:pPr>
        <w:pStyle w:val="Nadpis4"/>
        <w:numPr>
          <w:ilvl w:val="0"/>
          <w:numId w:val="0"/>
        </w:numPr>
        <w:ind w:left="705" w:hanging="705"/>
        <w:jc w:val="both"/>
        <w:rPr>
          <w:rFonts w:cs="Times New Roman"/>
          <w:szCs w:val="22"/>
        </w:rPr>
      </w:pPr>
      <w:r>
        <w:rPr>
          <w:rFonts w:cs="Times New Roman"/>
          <w:szCs w:val="22"/>
        </w:rPr>
        <w:t>7.6.</w:t>
      </w:r>
      <w:r>
        <w:rPr>
          <w:rFonts w:cs="Times New Roman"/>
          <w:szCs w:val="22"/>
        </w:rPr>
        <w:tab/>
        <w:t xml:space="preserve">Zhotovitel se zavazuje uhradit objednateli do deseti dnů poté, kdy k tomu bude objednatelem písemně vyzván veškeré pokuty či další sankce, které byly objednateli vyměřeny (pravomocným rozhodnutím) orgány veřejné </w:t>
      </w:r>
      <w:r>
        <w:rPr>
          <w:rFonts w:cs="Times New Roman"/>
          <w:szCs w:val="22"/>
        </w:rPr>
        <w:lastRenderedPageBreak/>
        <w:t>správy v souvislosti s porušením povinností zhotovitele stanovených touto smlouvou či obecně závaznými právními předpisy, při provádění díla. Úhrada bude provedena na účet objednatele uvedený v písemné výzvě.</w:t>
      </w:r>
    </w:p>
    <w:p w14:paraId="1F259C58" w14:textId="77777777" w:rsidR="001263EA" w:rsidRDefault="001263EA">
      <w:pPr>
        <w:pStyle w:val="Nadpis4"/>
        <w:numPr>
          <w:ilvl w:val="0"/>
          <w:numId w:val="0"/>
        </w:numPr>
        <w:ind w:left="705" w:hanging="705"/>
        <w:jc w:val="both"/>
        <w:rPr>
          <w:rFonts w:cs="Times New Roman"/>
          <w:b/>
          <w:szCs w:val="22"/>
        </w:rPr>
      </w:pPr>
      <w:r>
        <w:rPr>
          <w:rFonts w:cs="Times New Roman"/>
          <w:szCs w:val="22"/>
        </w:rPr>
        <w:t>7.7.</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00EBA374" w14:textId="77777777" w:rsidR="001263EA" w:rsidRDefault="001263EA">
      <w:pPr>
        <w:pStyle w:val="Nadpis4"/>
        <w:numPr>
          <w:ilvl w:val="0"/>
          <w:numId w:val="0"/>
        </w:numPr>
        <w:spacing w:after="0"/>
        <w:ind w:left="703" w:hanging="703"/>
        <w:jc w:val="both"/>
        <w:rPr>
          <w:rFonts w:cs="Times New Roman"/>
          <w:szCs w:val="22"/>
        </w:rPr>
      </w:pPr>
      <w:r>
        <w:rPr>
          <w:rFonts w:cs="Times New Roman"/>
          <w:szCs w:val="22"/>
        </w:rPr>
        <w:t>7.8.</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6AEA578E" w14:textId="77777777" w:rsidR="0044739E" w:rsidRDefault="0044739E" w:rsidP="0044739E">
      <w:pPr>
        <w:pStyle w:val="Zkladntext"/>
      </w:pPr>
    </w:p>
    <w:p w14:paraId="3B2DC831" w14:textId="13B63507" w:rsidR="0044739E" w:rsidRPr="00BF6A85" w:rsidRDefault="0044739E" w:rsidP="0044739E">
      <w:pPr>
        <w:pStyle w:val="Nadpis4"/>
        <w:numPr>
          <w:ilvl w:val="0"/>
          <w:numId w:val="0"/>
        </w:numPr>
        <w:spacing w:after="0"/>
        <w:ind w:left="703" w:hanging="703"/>
        <w:jc w:val="both"/>
        <w:rPr>
          <w:rFonts w:cs="Times New Roman"/>
          <w:szCs w:val="22"/>
        </w:rPr>
      </w:pPr>
      <w:r w:rsidRPr="00BF6A85">
        <w:rPr>
          <w:rFonts w:cs="Times New Roman"/>
          <w:szCs w:val="22"/>
        </w:rPr>
        <w:t>7.9.</w:t>
      </w:r>
      <w:r w:rsidRPr="00BF6A85">
        <w:rPr>
          <w:rFonts w:cs="Times New Roman"/>
          <w:szCs w:val="22"/>
        </w:rPr>
        <w:tab/>
        <w:t>Zhotovitel se zav</w:t>
      </w:r>
      <w:r w:rsidR="005763E1" w:rsidRPr="00BF6A85">
        <w:rPr>
          <w:rFonts w:cs="Times New Roman"/>
          <w:szCs w:val="22"/>
        </w:rPr>
        <w:t>azuje, že činnosti spočívající na</w:t>
      </w:r>
      <w:r w:rsidRPr="00BF6A85">
        <w:rPr>
          <w:rFonts w:cs="Times New Roman"/>
          <w:szCs w:val="22"/>
        </w:rPr>
        <w:t xml:space="preserve"> osobě </w:t>
      </w:r>
      <w:r w:rsidR="00F40DEC" w:rsidRPr="00BF6A85">
        <w:rPr>
          <w:rFonts w:cs="Times New Roman"/>
          <w:szCs w:val="22"/>
        </w:rPr>
        <w:t xml:space="preserve">vedoucího týmu - </w:t>
      </w:r>
      <w:r w:rsidR="00036658">
        <w:rPr>
          <w:rFonts w:cs="Times New Roman"/>
          <w:szCs w:val="22"/>
        </w:rPr>
        <w:t>architekta</w:t>
      </w:r>
      <w:r w:rsidR="007D22F3">
        <w:rPr>
          <w:rFonts w:cs="Times New Roman"/>
          <w:szCs w:val="22"/>
        </w:rPr>
        <w:t xml:space="preserve"> a </w:t>
      </w:r>
      <w:r w:rsidR="004D3ECB" w:rsidRPr="00BF6A85">
        <w:t>č</w:t>
      </w:r>
      <w:r w:rsidR="00F40DEC" w:rsidRPr="00BF6A85">
        <w:t>len</w:t>
      </w:r>
      <w:r w:rsidR="004D3ECB" w:rsidRPr="00BF6A85">
        <w:t>a</w:t>
      </w:r>
      <w:r w:rsidR="00F40DEC" w:rsidRPr="00BF6A85">
        <w:t xml:space="preserve"> realizačního týmu – </w:t>
      </w:r>
      <w:r w:rsidR="00D50E89" w:rsidRPr="00DD0D07">
        <w:t>projektanta</w:t>
      </w:r>
      <w:r w:rsidR="004D3ECB" w:rsidRPr="00BF6A85">
        <w:t xml:space="preserve"> </w:t>
      </w:r>
      <w:r w:rsidRPr="00BF6A85">
        <w:rPr>
          <w:rFonts w:cs="Times New Roman"/>
          <w:szCs w:val="22"/>
        </w:rPr>
        <w:t>budou vykonávat pouze níže uvedené osoby</w:t>
      </w:r>
      <w:r w:rsidR="00B524D3">
        <w:rPr>
          <w:rFonts w:cs="Times New Roman"/>
          <w:szCs w:val="22"/>
        </w:rPr>
        <w:t>:</w:t>
      </w:r>
    </w:p>
    <w:p w14:paraId="6665CA81" w14:textId="77777777" w:rsidR="004D3ECB" w:rsidRPr="00BF6A85" w:rsidRDefault="004D3ECB" w:rsidP="004D3ECB">
      <w:pPr>
        <w:pStyle w:val="Zkladntext"/>
      </w:pPr>
    </w:p>
    <w:p w14:paraId="6A16945F" w14:textId="280D0F05" w:rsidR="0044739E" w:rsidRPr="00BF6A85" w:rsidRDefault="00664623" w:rsidP="0044739E">
      <w:pPr>
        <w:pStyle w:val="Zkladntext"/>
        <w:numPr>
          <w:ilvl w:val="0"/>
          <w:numId w:val="23"/>
        </w:numPr>
        <w:ind w:left="1134"/>
        <w:jc w:val="both"/>
      </w:pPr>
      <w:r>
        <w:t xml:space="preserve">Vedoucí týmu – </w:t>
      </w:r>
      <w:r w:rsidR="00036658">
        <w:t>architekt</w:t>
      </w:r>
      <w:r w:rsidR="0044739E" w:rsidRPr="00BF6A85">
        <w:t>:</w:t>
      </w:r>
    </w:p>
    <w:p w14:paraId="7F46F4B9" w14:textId="59C43F6A" w:rsidR="0044739E" w:rsidRPr="00BF6A85" w:rsidRDefault="0044739E" w:rsidP="0044739E">
      <w:pPr>
        <w:pStyle w:val="Zkladntext"/>
        <w:numPr>
          <w:ilvl w:val="1"/>
          <w:numId w:val="24"/>
        </w:numPr>
        <w:jc w:val="both"/>
      </w:pPr>
      <w:r w:rsidRPr="00BF6A85">
        <w:t>Jméno a příjmení</w:t>
      </w:r>
      <w:r w:rsidR="00D534D0">
        <w:t xml:space="preserve">: </w:t>
      </w:r>
      <w:r w:rsidR="00D534D0" w:rsidRPr="00FE142A">
        <w:rPr>
          <w:b/>
          <w:highlight w:val="cyan"/>
        </w:rPr>
        <w:t>[doplní dodavatel]</w:t>
      </w:r>
    </w:p>
    <w:p w14:paraId="602752D8" w14:textId="169E38F9" w:rsidR="0044739E" w:rsidRPr="00BF6A85" w:rsidRDefault="0044739E" w:rsidP="0044739E">
      <w:pPr>
        <w:pStyle w:val="Zkladntext"/>
        <w:numPr>
          <w:ilvl w:val="1"/>
          <w:numId w:val="24"/>
        </w:numPr>
        <w:jc w:val="both"/>
      </w:pPr>
      <w:r w:rsidRPr="00BF6A85">
        <w:t>E-mail</w:t>
      </w:r>
      <w:r w:rsidR="00D534D0">
        <w:t xml:space="preserve">: </w:t>
      </w:r>
      <w:r w:rsidR="00D534D0" w:rsidRPr="00FE142A">
        <w:rPr>
          <w:b/>
          <w:highlight w:val="cyan"/>
        </w:rPr>
        <w:t>[doplní dodavatel]</w:t>
      </w:r>
    </w:p>
    <w:p w14:paraId="5FA20933" w14:textId="0FF02A44" w:rsidR="0044739E" w:rsidRPr="00BF6A85" w:rsidRDefault="0044739E" w:rsidP="0044739E">
      <w:pPr>
        <w:pStyle w:val="Zkladntext"/>
        <w:numPr>
          <w:ilvl w:val="1"/>
          <w:numId w:val="24"/>
        </w:numPr>
        <w:jc w:val="both"/>
      </w:pPr>
      <w:r w:rsidRPr="00BF6A85">
        <w:t>Telefon</w:t>
      </w:r>
      <w:r w:rsidR="00D534D0">
        <w:t xml:space="preserve">: </w:t>
      </w:r>
      <w:r w:rsidR="00D534D0" w:rsidRPr="00FE142A">
        <w:rPr>
          <w:b/>
          <w:highlight w:val="cyan"/>
        </w:rPr>
        <w:t>[doplní dodavatel]</w:t>
      </w:r>
    </w:p>
    <w:p w14:paraId="6647D679" w14:textId="0B41D1FF" w:rsidR="0044739E" w:rsidRPr="00BF6A85" w:rsidRDefault="00AA185C" w:rsidP="0044739E">
      <w:pPr>
        <w:pStyle w:val="Zkladntext"/>
        <w:numPr>
          <w:ilvl w:val="0"/>
          <w:numId w:val="23"/>
        </w:numPr>
        <w:ind w:left="1134"/>
        <w:jc w:val="both"/>
      </w:pPr>
      <w:r w:rsidRPr="00BF6A85">
        <w:t>Člen r</w:t>
      </w:r>
      <w:r w:rsidR="005763E1" w:rsidRPr="00BF6A85">
        <w:t xml:space="preserve">ealizačního týmu – </w:t>
      </w:r>
      <w:r w:rsidR="00D50E89" w:rsidRPr="00DD0D07">
        <w:t>projektant</w:t>
      </w:r>
      <w:r w:rsidR="0044739E" w:rsidRPr="00BF6A85">
        <w:t>:</w:t>
      </w:r>
    </w:p>
    <w:p w14:paraId="6CFBBDD7" w14:textId="4CACB836" w:rsidR="0044739E" w:rsidRPr="00BF6A85" w:rsidRDefault="0044739E" w:rsidP="0044739E">
      <w:pPr>
        <w:pStyle w:val="Zkladntext"/>
        <w:numPr>
          <w:ilvl w:val="1"/>
          <w:numId w:val="25"/>
        </w:numPr>
        <w:jc w:val="both"/>
      </w:pPr>
      <w:r w:rsidRPr="00BF6A85">
        <w:t>Jméno a příjmení</w:t>
      </w:r>
      <w:r w:rsidR="00D534D0">
        <w:t xml:space="preserve">: </w:t>
      </w:r>
      <w:r w:rsidR="00D534D0" w:rsidRPr="00FE142A">
        <w:rPr>
          <w:b/>
          <w:highlight w:val="cyan"/>
        </w:rPr>
        <w:t>[doplní dodavatel]</w:t>
      </w:r>
    </w:p>
    <w:p w14:paraId="10AED1CD" w14:textId="44C2AC57" w:rsidR="0044739E" w:rsidRPr="00BF6A85" w:rsidRDefault="0044739E" w:rsidP="0044739E">
      <w:pPr>
        <w:pStyle w:val="Zkladntext"/>
        <w:numPr>
          <w:ilvl w:val="1"/>
          <w:numId w:val="25"/>
        </w:numPr>
        <w:jc w:val="both"/>
      </w:pPr>
      <w:r w:rsidRPr="00BF6A85">
        <w:t>E-mail</w:t>
      </w:r>
      <w:r w:rsidR="00D534D0">
        <w:t xml:space="preserve">: </w:t>
      </w:r>
      <w:r w:rsidR="00D534D0" w:rsidRPr="00FE142A">
        <w:rPr>
          <w:b/>
          <w:highlight w:val="cyan"/>
        </w:rPr>
        <w:t>[doplní dodavatel]</w:t>
      </w:r>
    </w:p>
    <w:p w14:paraId="1DB36025" w14:textId="4EC3B636" w:rsidR="0044739E" w:rsidRPr="00BF6A85" w:rsidRDefault="00AA185C" w:rsidP="0044739E">
      <w:pPr>
        <w:pStyle w:val="Zkladntext"/>
        <w:numPr>
          <w:ilvl w:val="1"/>
          <w:numId w:val="25"/>
        </w:numPr>
        <w:jc w:val="both"/>
      </w:pPr>
      <w:r w:rsidRPr="00BF6A85">
        <w:t>T</w:t>
      </w:r>
      <w:r w:rsidR="0044739E" w:rsidRPr="00BF6A85">
        <w:t>elefon</w:t>
      </w:r>
      <w:r w:rsidR="00D534D0">
        <w:t xml:space="preserve">: </w:t>
      </w:r>
      <w:r w:rsidR="00D534D0" w:rsidRPr="00FE142A">
        <w:rPr>
          <w:b/>
          <w:highlight w:val="cyan"/>
        </w:rPr>
        <w:t>[doplní dodavatel]</w:t>
      </w:r>
    </w:p>
    <w:p w14:paraId="603AD910" w14:textId="77777777" w:rsidR="007A0A68" w:rsidRPr="00BF6A85" w:rsidRDefault="007A0A68" w:rsidP="00F40DEC">
      <w:pPr>
        <w:pStyle w:val="Zkladntext"/>
        <w:jc w:val="both"/>
        <w:rPr>
          <w:rFonts w:cs="Times New Roman"/>
          <w:szCs w:val="22"/>
        </w:rPr>
      </w:pPr>
    </w:p>
    <w:p w14:paraId="4CA616AD" w14:textId="40BBA44F" w:rsidR="001263EA" w:rsidRDefault="0044739E" w:rsidP="0044739E">
      <w:pPr>
        <w:pStyle w:val="Zkladntext"/>
        <w:ind w:left="709"/>
        <w:jc w:val="both"/>
        <w:rPr>
          <w:rFonts w:cs="Times New Roman"/>
          <w:szCs w:val="22"/>
        </w:rPr>
      </w:pPr>
      <w:r w:rsidRPr="00BF6A85">
        <w:rPr>
          <w:rFonts w:cs="Times New Roman"/>
          <w:szCs w:val="22"/>
        </w:rPr>
        <w:t xml:space="preserve">Změna těchto osob je možná pouze </w:t>
      </w:r>
      <w:r w:rsidR="00AE3ED7" w:rsidRPr="00BF6A85">
        <w:rPr>
          <w:rFonts w:cs="Times New Roman"/>
          <w:szCs w:val="22"/>
        </w:rPr>
        <w:t>v případě, že</w:t>
      </w:r>
      <w:r w:rsidRPr="00BF6A85">
        <w:rPr>
          <w:rFonts w:cs="Times New Roman"/>
          <w:szCs w:val="22"/>
        </w:rPr>
        <w:t xml:space="preserve"> bude předem oznámena Objednateli </w:t>
      </w:r>
      <w:r w:rsidR="00AE3ED7" w:rsidRPr="00BF6A85">
        <w:rPr>
          <w:rFonts w:cs="Times New Roman"/>
          <w:szCs w:val="22"/>
        </w:rPr>
        <w:t>a zároveň</w:t>
      </w:r>
      <w:r w:rsidRPr="00BF6A85">
        <w:rPr>
          <w:rFonts w:cs="Times New Roman"/>
          <w:szCs w:val="22"/>
        </w:rPr>
        <w:t xml:space="preserve"> pouze v případě, že budou osoby nahrazeny za osoby se stejnou nebo vyšší zkušeností, než kterou disponovali tyto osoby</w:t>
      </w:r>
      <w:r w:rsidR="00AE3ED7" w:rsidRPr="00BF6A85">
        <w:rPr>
          <w:rFonts w:cs="Times New Roman"/>
          <w:szCs w:val="22"/>
        </w:rPr>
        <w:t>.</w:t>
      </w:r>
      <w:r w:rsidRPr="00BF6A85">
        <w:rPr>
          <w:rFonts w:cs="Times New Roman"/>
          <w:szCs w:val="22"/>
        </w:rPr>
        <w:t xml:space="preserve"> </w:t>
      </w:r>
      <w:r w:rsidR="00AE3ED7" w:rsidRPr="00BF6A85">
        <w:rPr>
          <w:rFonts w:cs="Times New Roman"/>
          <w:szCs w:val="22"/>
        </w:rPr>
        <w:t>Při změně těchto osob musí být postupováno tak, aby</w:t>
      </w:r>
      <w:r w:rsidRPr="00BF6A85">
        <w:rPr>
          <w:rFonts w:cs="Times New Roman"/>
          <w:szCs w:val="22"/>
        </w:rPr>
        <w:t xml:space="preserve"> nedošlo k ovlivnění výsledného pořadí nabídek ve veřejné zakázce</w:t>
      </w:r>
      <w:r w:rsidR="007D22F3">
        <w:rPr>
          <w:rFonts w:cs="Times New Roman"/>
          <w:szCs w:val="22"/>
        </w:rPr>
        <w:t>,</w:t>
      </w:r>
      <w:r w:rsidRPr="00BF6A85">
        <w:rPr>
          <w:rFonts w:cs="Times New Roman"/>
          <w:szCs w:val="22"/>
        </w:rPr>
        <w:t xml:space="preserve"> na </w:t>
      </w:r>
      <w:r w:rsidR="007D22F3">
        <w:rPr>
          <w:rFonts w:cs="Times New Roman"/>
          <w:szCs w:val="22"/>
        </w:rPr>
        <w:t xml:space="preserve">základě </w:t>
      </w:r>
      <w:r w:rsidRPr="00BF6A85">
        <w:rPr>
          <w:rFonts w:cs="Times New Roman"/>
          <w:szCs w:val="22"/>
        </w:rPr>
        <w:t>které byla uzavřena tato smlouva</w:t>
      </w:r>
      <w:r w:rsidR="00AE3ED7" w:rsidRPr="00BF6A85">
        <w:rPr>
          <w:rFonts w:cs="Times New Roman"/>
          <w:szCs w:val="22"/>
        </w:rPr>
        <w:t>.</w:t>
      </w:r>
      <w:r w:rsidR="009F658B">
        <w:rPr>
          <w:rFonts w:cs="Times New Roman"/>
          <w:szCs w:val="22"/>
        </w:rPr>
        <w:t xml:space="preserve"> </w:t>
      </w:r>
      <w:r w:rsidR="009F658B" w:rsidRPr="004E54F9">
        <w:t xml:space="preserve">Nový </w:t>
      </w:r>
      <w:r w:rsidR="009F658B">
        <w:t>člen</w:t>
      </w:r>
      <w:r w:rsidR="009F658B" w:rsidRPr="004E54F9">
        <w:t xml:space="preserve"> realizačního týmu musí disponovat kvalifikací alespoň v takovém rozsahu, v jakém ji prokázal původní </w:t>
      </w:r>
      <w:r w:rsidR="009F658B">
        <w:t>člen</w:t>
      </w:r>
      <w:r w:rsidR="009F658B" w:rsidRPr="004E54F9">
        <w:t xml:space="preserve"> realizačního týmu v rámci nabídky </w:t>
      </w:r>
      <w:r w:rsidR="009F658B">
        <w:t>zhotovitele</w:t>
      </w:r>
      <w:r w:rsidR="009F658B" w:rsidRPr="004E54F9">
        <w:t xml:space="preserve"> do zadávacího řízení veřejné zakázky. Na žádost objednatele je </w:t>
      </w:r>
      <w:r w:rsidR="009F658B">
        <w:t>poskytovatel</w:t>
      </w:r>
      <w:r w:rsidR="009F658B" w:rsidRPr="004E54F9">
        <w:t xml:space="preserve"> povinen předložit doklady prokazující kvalifikaci nového </w:t>
      </w:r>
      <w:r w:rsidR="00665216">
        <w:t>člena</w:t>
      </w:r>
      <w:r w:rsidR="009F658B">
        <w:t xml:space="preserve"> realizačního týmu v rozsahu v jakém byly požadovány v rámci zadávací dokumentace zadávacího řízení veřejné zakázky</w:t>
      </w:r>
      <w:r w:rsidR="009B70C6">
        <w:t>.</w:t>
      </w:r>
      <w:r w:rsidR="00AE3ED7">
        <w:rPr>
          <w:rFonts w:cs="Times New Roman"/>
          <w:szCs w:val="22"/>
        </w:rPr>
        <w:t xml:space="preserve"> </w:t>
      </w:r>
    </w:p>
    <w:p w14:paraId="1AC0B8DA" w14:textId="77777777" w:rsidR="00176F95" w:rsidRPr="00176F95" w:rsidRDefault="00176F95" w:rsidP="00176F95">
      <w:pPr>
        <w:rPr>
          <w:rFonts w:ascii="Arial" w:hAnsi="Arial" w:cs="Arial"/>
        </w:rPr>
      </w:pPr>
    </w:p>
    <w:p w14:paraId="6E803A0A" w14:textId="77777777" w:rsidR="00176F95" w:rsidRP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483F9056" w14:textId="77777777" w:rsidR="00176F95" w:rsidRPr="00176F95" w:rsidRDefault="00176F95" w:rsidP="00176F95">
      <w:pPr>
        <w:pStyle w:val="Odstavecseseznamem"/>
        <w:rPr>
          <w:rFonts w:cs="Times New Roman"/>
          <w:sz w:val="22"/>
          <w:szCs w:val="22"/>
        </w:rPr>
      </w:pPr>
    </w:p>
    <w:p w14:paraId="49911313" w14:textId="3D0293BD" w:rsid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5E7864BE" w14:textId="77777777" w:rsidR="006F6346" w:rsidRDefault="006F6346" w:rsidP="00D848A3">
      <w:pPr>
        <w:pStyle w:val="Zkladntextodsazen31"/>
        <w:ind w:left="709" w:firstLine="0"/>
        <w:rPr>
          <w:rFonts w:cs="Times New Roman"/>
          <w:szCs w:val="22"/>
        </w:rPr>
      </w:pPr>
    </w:p>
    <w:p w14:paraId="3DED50F6" w14:textId="77777777" w:rsidR="006F6346" w:rsidRPr="0063623E" w:rsidRDefault="006F6346" w:rsidP="00D848A3">
      <w:pPr>
        <w:pStyle w:val="Zkladntextodsazen31"/>
        <w:numPr>
          <w:ilvl w:val="1"/>
          <w:numId w:val="32"/>
        </w:numPr>
        <w:ind w:left="709" w:hanging="709"/>
      </w:pPr>
      <w:r w:rsidRPr="0063623E">
        <w:t>Zhotovitel si je vědom všech svých práv a povinností vyplývajících z této smlouvy a v této souvislosti výslovně utvrzuje a prohlašuje, že</w:t>
      </w:r>
    </w:p>
    <w:p w14:paraId="5447C45C" w14:textId="0249BF0F" w:rsidR="006F6346" w:rsidRPr="00D848A3" w:rsidRDefault="006F6346" w:rsidP="00695E93">
      <w:pPr>
        <w:numPr>
          <w:ilvl w:val="0"/>
          <w:numId w:val="15"/>
        </w:numPr>
        <w:ind w:left="1134"/>
        <w:jc w:val="both"/>
        <w:rPr>
          <w:sz w:val="22"/>
        </w:rPr>
      </w:pPr>
      <w:r w:rsidRPr="00D848A3">
        <w:rPr>
          <w:sz w:val="22"/>
          <w:szCs w:val="22"/>
        </w:rPr>
        <w:t>při provádění díla bude postupovat v souladu s příslušnými závaznými právními předpisy, technických normami (zejm. českými technickými normami ČSN) a standardy České komory autorizovaných inženýrů a techniků činných ve výstavbě platnými v době smluvního plnění v České republice a v souladu s touto smlouvou;</w:t>
      </w:r>
    </w:p>
    <w:p w14:paraId="6044D2D7" w14:textId="77777777" w:rsidR="006F6346" w:rsidRPr="00D848A3" w:rsidRDefault="006F6346" w:rsidP="00695E93">
      <w:pPr>
        <w:numPr>
          <w:ilvl w:val="0"/>
          <w:numId w:val="15"/>
        </w:numPr>
        <w:ind w:left="1134"/>
        <w:jc w:val="both"/>
        <w:rPr>
          <w:sz w:val="22"/>
        </w:rPr>
      </w:pPr>
      <w:r w:rsidRPr="00D848A3">
        <w:rPr>
          <w:sz w:val="22"/>
          <w:szCs w:val="22"/>
        </w:rPr>
        <w:t xml:space="preserve">disponuje </w:t>
      </w:r>
      <w:r w:rsidRPr="00D848A3">
        <w:rPr>
          <w:rFonts w:cs="Times New Roman"/>
          <w:sz w:val="22"/>
          <w:szCs w:val="22"/>
        </w:rPr>
        <w:t>příslušnými</w:t>
      </w:r>
      <w:r w:rsidRPr="00D848A3">
        <w:rPr>
          <w:sz w:val="22"/>
          <w:szCs w:val="22"/>
        </w:rPr>
        <w:t xml:space="preserve"> znalostmi a odborností; </w:t>
      </w:r>
    </w:p>
    <w:p w14:paraId="4B595EA4" w14:textId="77777777" w:rsidR="006F6346" w:rsidRPr="00D848A3" w:rsidRDefault="006F6346" w:rsidP="00695E93">
      <w:pPr>
        <w:numPr>
          <w:ilvl w:val="0"/>
          <w:numId w:val="15"/>
        </w:numPr>
        <w:ind w:left="1134"/>
        <w:jc w:val="both"/>
        <w:rPr>
          <w:sz w:val="22"/>
        </w:rPr>
      </w:pPr>
      <w:r w:rsidRPr="00D848A3">
        <w:rPr>
          <w:sz w:val="22"/>
          <w:szCs w:val="22"/>
        </w:rPr>
        <w:lastRenderedPageBreak/>
        <w:t>bude jednat s potřebnou pečlivostí;</w:t>
      </w:r>
    </w:p>
    <w:p w14:paraId="3E909FEE" w14:textId="77777777" w:rsidR="006F6346" w:rsidRPr="00D848A3" w:rsidRDefault="006F6346" w:rsidP="00695E93">
      <w:pPr>
        <w:numPr>
          <w:ilvl w:val="0"/>
          <w:numId w:val="15"/>
        </w:numPr>
        <w:ind w:left="1134"/>
        <w:jc w:val="both"/>
        <w:rPr>
          <w:sz w:val="22"/>
        </w:rPr>
      </w:pPr>
      <w:r w:rsidRPr="00D848A3">
        <w:rPr>
          <w:sz w:val="22"/>
          <w:szCs w:val="22"/>
        </w:rPr>
        <w:t xml:space="preserve">má s </w:t>
      </w:r>
      <w:r w:rsidRPr="00D848A3">
        <w:rPr>
          <w:rFonts w:cs="Times New Roman"/>
          <w:sz w:val="22"/>
          <w:szCs w:val="22"/>
        </w:rPr>
        <w:t>plněním</w:t>
      </w:r>
      <w:r w:rsidRPr="00D848A3">
        <w:rPr>
          <w:sz w:val="22"/>
          <w:szCs w:val="22"/>
        </w:rPr>
        <w:t xml:space="preserve"> závazků co do obsahu i rozsahu obdobných těm, které jsou touto smlouvou sjednány, dostatečné předchozí zkušenosti;</w:t>
      </w:r>
    </w:p>
    <w:p w14:paraId="4D544BF2" w14:textId="77777777" w:rsidR="006F6346" w:rsidRPr="00D848A3" w:rsidRDefault="006F6346" w:rsidP="00695E93">
      <w:pPr>
        <w:numPr>
          <w:ilvl w:val="0"/>
          <w:numId w:val="15"/>
        </w:numPr>
        <w:ind w:left="1134"/>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veškerých nezbytných veřejnoprávních oprávnění k výkonu činností podle této smlouvy; </w:t>
      </w:r>
    </w:p>
    <w:p w14:paraId="35F25EA1" w14:textId="77777777" w:rsidR="006F6346" w:rsidRPr="00D848A3" w:rsidRDefault="006F6346" w:rsidP="00695E93">
      <w:pPr>
        <w:numPr>
          <w:ilvl w:val="0"/>
          <w:numId w:val="15"/>
        </w:numPr>
        <w:ind w:left="1134"/>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všech potřebných práv a oprávnění ke zhotovení díla;</w:t>
      </w:r>
    </w:p>
    <w:p w14:paraId="2E25068E" w14:textId="77777777" w:rsidR="006F6346" w:rsidRPr="00D848A3" w:rsidRDefault="006F6346" w:rsidP="00695E93">
      <w:pPr>
        <w:numPr>
          <w:ilvl w:val="0"/>
          <w:numId w:val="15"/>
        </w:numPr>
        <w:ind w:left="1134"/>
        <w:jc w:val="both"/>
        <w:rPr>
          <w:sz w:val="22"/>
        </w:rPr>
      </w:pPr>
      <w:r w:rsidRPr="00D848A3">
        <w:rPr>
          <w:sz w:val="22"/>
          <w:szCs w:val="22"/>
        </w:rPr>
        <w:t>se řádně a v úplnosti seznámil s veškerými podklady pro vypracování díla poskytnutými mu objednatelem vč. veškerých dalších podkladů mu předaných;</w:t>
      </w:r>
    </w:p>
    <w:p w14:paraId="534A7390" w14:textId="20C4C1D4" w:rsidR="00A825E3" w:rsidRPr="006F6346" w:rsidRDefault="006F6346" w:rsidP="00695E93">
      <w:pPr>
        <w:numPr>
          <w:ilvl w:val="0"/>
          <w:numId w:val="15"/>
        </w:numPr>
        <w:ind w:left="1134"/>
        <w:jc w:val="both"/>
        <w:rPr>
          <w:rFonts w:cs="Times New Roman"/>
          <w:szCs w:val="22"/>
        </w:rPr>
      </w:pPr>
      <w:r w:rsidRPr="00D848A3">
        <w:rPr>
          <w:sz w:val="22"/>
          <w:szCs w:val="22"/>
        </w:rPr>
        <w:t xml:space="preserve">se plně </w:t>
      </w:r>
      <w:r w:rsidRPr="006F6346">
        <w:rPr>
          <w:rFonts w:cs="Times New Roman"/>
          <w:sz w:val="22"/>
          <w:szCs w:val="22"/>
        </w:rPr>
        <w:t>seznámil</w:t>
      </w:r>
      <w:r w:rsidRPr="00D848A3">
        <w:rPr>
          <w:sz w:val="22"/>
          <w:szCs w:val="22"/>
        </w:rPr>
        <w:t xml:space="preserve">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5D95A5F4" w14:textId="77777777" w:rsidR="0044739E" w:rsidRDefault="0044739E">
      <w:pPr>
        <w:pStyle w:val="Zkladntext"/>
        <w:rPr>
          <w:rFonts w:cs="Times New Roman"/>
          <w:szCs w:val="22"/>
        </w:rPr>
      </w:pPr>
    </w:p>
    <w:p w14:paraId="510C6A9D"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6462F53B" w14:textId="77777777" w:rsidR="001263EA" w:rsidRDefault="001263EA">
      <w:pPr>
        <w:tabs>
          <w:tab w:val="left" w:pos="1107"/>
          <w:tab w:val="left" w:pos="2703"/>
        </w:tabs>
        <w:ind w:left="705" w:hanging="705"/>
        <w:jc w:val="both"/>
        <w:rPr>
          <w:rFonts w:cs="Times New Roman"/>
          <w:sz w:val="22"/>
          <w:szCs w:val="22"/>
        </w:rPr>
      </w:pPr>
      <w:r>
        <w:rPr>
          <w:rFonts w:cs="Times New Roman"/>
          <w:sz w:val="22"/>
          <w:szCs w:val="22"/>
        </w:rPr>
        <w:t>8.1.</w:t>
      </w:r>
      <w:r>
        <w:rPr>
          <w:rFonts w:cs="Times New Roman"/>
          <w:sz w:val="22"/>
          <w:szCs w:val="22"/>
        </w:rPr>
        <w:tab/>
        <w:t>Smluvní strany se dohodly, že objednatel je oprávněn užít dílo vyhotovené zhotovitelem dle této smlouvy bezúplatně, a to následujícím způsobem:</w:t>
      </w:r>
    </w:p>
    <w:p w14:paraId="4366BD5D" w14:textId="04172FFF" w:rsidR="001263EA" w:rsidRDefault="001263EA" w:rsidP="009E5815">
      <w:pPr>
        <w:numPr>
          <w:ilvl w:val="0"/>
          <w:numId w:val="35"/>
        </w:numPr>
        <w:ind w:left="1134"/>
        <w:jc w:val="both"/>
        <w:rPr>
          <w:rFonts w:cs="Times New Roman"/>
          <w:sz w:val="22"/>
          <w:szCs w:val="22"/>
        </w:rPr>
      </w:pPr>
      <w:r>
        <w:rPr>
          <w:rFonts w:cs="Times New Roman"/>
          <w:sz w:val="22"/>
          <w:szCs w:val="22"/>
        </w:rPr>
        <w:t>územní rozsah užití díla:</w:t>
      </w:r>
      <w:r w:rsidR="009E5815">
        <w:rPr>
          <w:rFonts w:cs="Times New Roman"/>
          <w:sz w:val="22"/>
          <w:szCs w:val="22"/>
        </w:rPr>
        <w:tab/>
      </w:r>
      <w:r w:rsidR="00851251">
        <w:rPr>
          <w:rFonts w:cs="Times New Roman"/>
          <w:sz w:val="22"/>
          <w:szCs w:val="22"/>
        </w:rPr>
        <w:t xml:space="preserve">           </w:t>
      </w:r>
      <w:r>
        <w:rPr>
          <w:rFonts w:cs="Times New Roman"/>
          <w:sz w:val="22"/>
          <w:szCs w:val="22"/>
        </w:rPr>
        <w:t>území České republiky,</w:t>
      </w:r>
    </w:p>
    <w:p w14:paraId="577B65F6" w14:textId="58DD8DFB" w:rsidR="001263EA" w:rsidRPr="00813662" w:rsidRDefault="009D4C84" w:rsidP="009D4C84">
      <w:pPr>
        <w:tabs>
          <w:tab w:val="left" w:pos="6383"/>
        </w:tabs>
        <w:ind w:left="4140" w:hanging="3431"/>
        <w:jc w:val="both"/>
        <w:rPr>
          <w:rFonts w:cs="Times New Roman"/>
          <w:sz w:val="22"/>
          <w:szCs w:val="22"/>
        </w:rPr>
      </w:pPr>
      <w:r>
        <w:rPr>
          <w:rFonts w:cs="Times New Roman"/>
          <w:sz w:val="22"/>
          <w:szCs w:val="22"/>
        </w:rPr>
        <w:t xml:space="preserve"> b)   </w:t>
      </w:r>
      <w:r w:rsidR="001263EA">
        <w:rPr>
          <w:rFonts w:cs="Times New Roman"/>
          <w:sz w:val="22"/>
          <w:szCs w:val="22"/>
        </w:rPr>
        <w:t>časový rozsah užití díla:</w:t>
      </w:r>
      <w:r w:rsidR="009E5815">
        <w:rPr>
          <w:rFonts w:cs="Times New Roman"/>
          <w:sz w:val="22"/>
          <w:szCs w:val="22"/>
        </w:rPr>
        <w:t xml:space="preserve">      </w:t>
      </w:r>
      <w:r>
        <w:rPr>
          <w:rFonts w:cs="Times New Roman"/>
          <w:sz w:val="22"/>
          <w:szCs w:val="22"/>
        </w:rPr>
        <w:tab/>
      </w:r>
      <w:r w:rsidR="001263EA">
        <w:rPr>
          <w:rFonts w:cs="Times New Roman"/>
          <w:sz w:val="22"/>
          <w:szCs w:val="22"/>
        </w:rPr>
        <w:t>po dobu existence s</w:t>
      </w:r>
      <w:r w:rsidR="00823875">
        <w:rPr>
          <w:rFonts w:cs="Times New Roman"/>
          <w:sz w:val="22"/>
          <w:szCs w:val="22"/>
        </w:rPr>
        <w:t xml:space="preserve">tavby </w:t>
      </w:r>
      <w:r w:rsidR="007D22F3">
        <w:rPr>
          <w:rFonts w:cs="Times New Roman"/>
          <w:sz w:val="22"/>
          <w:szCs w:val="22"/>
        </w:rPr>
        <w:t xml:space="preserve"> </w:t>
      </w:r>
      <w:r w:rsidR="007D22F3" w:rsidRPr="00DE60B6">
        <w:rPr>
          <w:rFonts w:cs="Times New Roman"/>
          <w:b/>
          <w:sz w:val="22"/>
          <w:szCs w:val="22"/>
        </w:rPr>
        <w:t>„</w:t>
      </w:r>
      <w:r w:rsidR="007D22F3" w:rsidRPr="00B306BB">
        <w:rPr>
          <w:rFonts w:cs="Times New Roman"/>
          <w:b/>
          <w:sz w:val="22"/>
          <w:szCs w:val="22"/>
        </w:rPr>
        <w:t>Karlovy Vary, Divadelní náměstí - revitaliza</w:t>
      </w:r>
      <w:r w:rsidR="007D22F3">
        <w:rPr>
          <w:rFonts w:cs="Times New Roman"/>
          <w:b/>
          <w:sz w:val="22"/>
          <w:szCs w:val="22"/>
        </w:rPr>
        <w:t>ce veřejného prostoru, I. etapa</w:t>
      </w:r>
      <w:r w:rsidR="007D22F3" w:rsidRPr="00DE60B6">
        <w:rPr>
          <w:rFonts w:cs="Times New Roman"/>
          <w:b/>
          <w:sz w:val="22"/>
          <w:szCs w:val="22"/>
        </w:rPr>
        <w:t>“</w:t>
      </w:r>
      <w:r w:rsidR="007D22F3">
        <w:rPr>
          <w:rFonts w:cs="Times New Roman"/>
          <w:b/>
          <w:sz w:val="22"/>
          <w:szCs w:val="22"/>
        </w:rPr>
        <w:t xml:space="preserve"> </w:t>
      </w:r>
      <w:r w:rsidR="0050193C" w:rsidRPr="00D76197">
        <w:rPr>
          <w:rFonts w:cs="Times New Roman"/>
          <w:bCs/>
          <w:sz w:val="22"/>
          <w:szCs w:val="22"/>
        </w:rPr>
        <w:t>a po dobu</w:t>
      </w:r>
      <w:r w:rsidR="0050193C">
        <w:rPr>
          <w:rFonts w:cs="Times New Roman"/>
          <w:sz w:val="22"/>
          <w:szCs w:val="22"/>
        </w:rPr>
        <w:t xml:space="preserve"> požadovanou právními předpisy (např. </w:t>
      </w:r>
      <w:r w:rsidR="002B19F3">
        <w:rPr>
          <w:rFonts w:cs="Times New Roman"/>
          <w:sz w:val="22"/>
          <w:szCs w:val="22"/>
        </w:rPr>
        <w:t>pro účely archivace</w:t>
      </w:r>
      <w:r w:rsidR="0050193C">
        <w:rPr>
          <w:rFonts w:cs="Times New Roman"/>
          <w:sz w:val="22"/>
          <w:szCs w:val="22"/>
        </w:rPr>
        <w:t>)</w:t>
      </w:r>
      <w:r w:rsidR="00E811FB" w:rsidRPr="00E811FB">
        <w:rPr>
          <w:rFonts w:cs="Times New Roman"/>
          <w:sz w:val="22"/>
          <w:szCs w:val="22"/>
        </w:rPr>
        <w:t>,</w:t>
      </w:r>
    </w:p>
    <w:p w14:paraId="34036BA7" w14:textId="77E4A65B" w:rsidR="001263EA" w:rsidRDefault="00851251" w:rsidP="00851251">
      <w:pPr>
        <w:tabs>
          <w:tab w:val="left" w:pos="1425"/>
        </w:tabs>
        <w:ind w:left="709"/>
        <w:jc w:val="both"/>
        <w:rPr>
          <w:rFonts w:cs="Times New Roman"/>
          <w:sz w:val="22"/>
          <w:szCs w:val="22"/>
        </w:rPr>
      </w:pPr>
      <w:r>
        <w:rPr>
          <w:rFonts w:cs="Times New Roman"/>
          <w:sz w:val="22"/>
          <w:szCs w:val="22"/>
        </w:rPr>
        <w:t xml:space="preserve"> c)    </w:t>
      </w:r>
      <w:r w:rsidR="001263EA">
        <w:rPr>
          <w:rFonts w:cs="Times New Roman"/>
          <w:sz w:val="22"/>
          <w:szCs w:val="22"/>
        </w:rPr>
        <w:t>mn</w:t>
      </w:r>
      <w:r w:rsidR="00B6205A">
        <w:rPr>
          <w:rFonts w:cs="Times New Roman"/>
          <w:sz w:val="22"/>
          <w:szCs w:val="22"/>
        </w:rPr>
        <w:t>ožstevní rozsah užití díla:</w:t>
      </w:r>
      <w:r>
        <w:rPr>
          <w:rFonts w:cs="Times New Roman"/>
          <w:sz w:val="22"/>
          <w:szCs w:val="22"/>
        </w:rPr>
        <w:t xml:space="preserve">        </w:t>
      </w:r>
      <w:r w:rsidR="0072011F">
        <w:rPr>
          <w:rFonts w:cs="Times New Roman"/>
          <w:sz w:val="22"/>
          <w:szCs w:val="22"/>
        </w:rPr>
        <w:t>bez omezení</w:t>
      </w:r>
    </w:p>
    <w:p w14:paraId="0245C4FB" w14:textId="77777777" w:rsidR="001263EA" w:rsidRDefault="001263EA">
      <w:pPr>
        <w:jc w:val="both"/>
        <w:rPr>
          <w:rFonts w:cs="Times New Roman"/>
          <w:sz w:val="22"/>
          <w:szCs w:val="22"/>
        </w:rPr>
      </w:pPr>
    </w:p>
    <w:p w14:paraId="49A28675" w14:textId="77777777" w:rsidR="001263EA" w:rsidRDefault="001263EA">
      <w:pPr>
        <w:pStyle w:val="Zkladntextodsazen31"/>
        <w:ind w:left="709" w:hanging="709"/>
        <w:rPr>
          <w:rFonts w:cs="Times New Roman"/>
          <w:szCs w:val="22"/>
        </w:rPr>
      </w:pPr>
      <w:r>
        <w:rPr>
          <w:rFonts w:cs="Times New Roman"/>
          <w:szCs w:val="22"/>
        </w:rPr>
        <w:t>8.2.</w:t>
      </w:r>
      <w:r>
        <w:rPr>
          <w:rFonts w:cs="Times New Roman"/>
          <w:szCs w:val="22"/>
        </w:rPr>
        <w:tab/>
        <w:t>Smluvní strany se dohodly, že objednatel je oprávněn rozmnožovat dílo dle této smlouvy, a to bez povinnosti hradit zhotoviteli za rozmnožování díla jakoukoli úplatu.</w:t>
      </w:r>
    </w:p>
    <w:p w14:paraId="7B0D15F6" w14:textId="77777777" w:rsidR="001263EA" w:rsidRDefault="001263EA">
      <w:pPr>
        <w:pStyle w:val="Zkladntextodsazen31"/>
        <w:ind w:left="709" w:hanging="709"/>
        <w:rPr>
          <w:rFonts w:cs="Times New Roman"/>
          <w:szCs w:val="22"/>
        </w:rPr>
      </w:pPr>
    </w:p>
    <w:p w14:paraId="40107EF2" w14:textId="77777777" w:rsidR="001263EA" w:rsidRDefault="001263EA">
      <w:pPr>
        <w:pStyle w:val="Zkladntextodsazen31"/>
        <w:ind w:left="709" w:hanging="709"/>
        <w:rPr>
          <w:rFonts w:cs="Times New Roman"/>
          <w:szCs w:val="22"/>
        </w:rPr>
      </w:pPr>
      <w:r>
        <w:rPr>
          <w:rFonts w:cs="Times New Roman"/>
          <w:szCs w:val="22"/>
        </w:rPr>
        <w:t>8.3.</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53E2D810" w14:textId="77777777" w:rsidR="001263EA" w:rsidRDefault="001263EA">
      <w:pPr>
        <w:pStyle w:val="Zkladntextodsazen31"/>
        <w:rPr>
          <w:rFonts w:cs="Times New Roman"/>
          <w:szCs w:val="22"/>
        </w:rPr>
      </w:pPr>
    </w:p>
    <w:p w14:paraId="4087C8F6" w14:textId="1DEFF253" w:rsidR="00823875" w:rsidRDefault="00823875" w:rsidP="00823875">
      <w:pPr>
        <w:pStyle w:val="Zkladntextodsazen31"/>
        <w:ind w:left="709" w:hanging="709"/>
        <w:rPr>
          <w:bCs/>
          <w:szCs w:val="22"/>
        </w:rPr>
      </w:pPr>
      <w:r w:rsidRPr="00A70748">
        <w:rPr>
          <w:rFonts w:cs="Times New Roman"/>
          <w:szCs w:val="22"/>
        </w:rPr>
        <w:t>8.4.</w:t>
      </w:r>
      <w:r w:rsidRPr="00A70748">
        <w:rPr>
          <w:rFonts w:cs="Times New Roman"/>
          <w:szCs w:val="22"/>
        </w:rPr>
        <w:tab/>
        <w:t xml:space="preserve">V případě, že v souvislosti s plněním díla dle této </w:t>
      </w:r>
      <w:r w:rsidR="00F46CC9">
        <w:rPr>
          <w:rFonts w:cs="Times New Roman"/>
          <w:szCs w:val="22"/>
        </w:rPr>
        <w:t>s</w:t>
      </w:r>
      <w:r w:rsidR="00F46CC9" w:rsidRPr="00A70748">
        <w:rPr>
          <w:rFonts w:cs="Times New Roman"/>
          <w:szCs w:val="22"/>
        </w:rPr>
        <w:t xml:space="preserve">mlouvy </w:t>
      </w:r>
      <w:r w:rsidRPr="00A70748">
        <w:rPr>
          <w:rFonts w:cs="Times New Roman"/>
          <w:szCs w:val="22"/>
        </w:rPr>
        <w:t>by měla být dotčena autorská práva jiného autora, zavazuje se zhotovitel obstarat souhlas a vypořádat případné odměny autorům ve smyslu zákona č. 121/2000 Sb., autorský zákon, ve znění pozdějších předpisů</w:t>
      </w:r>
      <w:r w:rsidR="00402D6E">
        <w:rPr>
          <w:rFonts w:cs="Times New Roman"/>
          <w:szCs w:val="22"/>
        </w:rPr>
        <w:t xml:space="preserve"> (dále jen „autorský zákon“)</w:t>
      </w:r>
      <w:r w:rsidRPr="00A70748">
        <w:rPr>
          <w:rFonts w:cs="Times New Roman"/>
          <w:szCs w:val="22"/>
        </w:rPr>
        <w:t xml:space="preserve">.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34355577" w14:textId="77777777" w:rsidR="003200E8" w:rsidRPr="00A70748" w:rsidRDefault="003200E8" w:rsidP="00823875">
      <w:pPr>
        <w:pStyle w:val="Zkladntextodsazen31"/>
        <w:ind w:left="709" w:hanging="709"/>
        <w:rPr>
          <w:rFonts w:cs="Times New Roman"/>
          <w:szCs w:val="22"/>
        </w:rPr>
      </w:pPr>
    </w:p>
    <w:p w14:paraId="7D1C96BC" w14:textId="77777777" w:rsidR="003200E8" w:rsidRPr="003200E8" w:rsidRDefault="00823875" w:rsidP="003200E8">
      <w:pPr>
        <w:ind w:left="705" w:hanging="705"/>
        <w:jc w:val="both"/>
        <w:rPr>
          <w:bCs/>
          <w:sz w:val="22"/>
          <w:szCs w:val="22"/>
        </w:rPr>
      </w:pPr>
      <w:r w:rsidRPr="00A70748">
        <w:rPr>
          <w:bCs/>
          <w:sz w:val="22"/>
          <w:szCs w:val="22"/>
        </w:rPr>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4CCFA8B3" w14:textId="501D0058" w:rsidR="00067D4D" w:rsidRDefault="00067D4D" w:rsidP="00823875">
      <w:pPr>
        <w:ind w:left="705" w:hanging="705"/>
        <w:jc w:val="both"/>
        <w:rPr>
          <w:bCs/>
          <w:sz w:val="22"/>
          <w:szCs w:val="22"/>
        </w:rPr>
      </w:pPr>
    </w:p>
    <w:p w14:paraId="03A30FA8" w14:textId="219C51C9" w:rsidR="00664623" w:rsidRDefault="00664623" w:rsidP="00823875">
      <w:pPr>
        <w:ind w:left="705" w:hanging="705"/>
        <w:jc w:val="both"/>
        <w:rPr>
          <w:bCs/>
          <w:sz w:val="22"/>
          <w:szCs w:val="22"/>
        </w:rPr>
      </w:pPr>
    </w:p>
    <w:p w14:paraId="04FA56E0" w14:textId="77777777" w:rsidR="00664623" w:rsidRPr="003200E8" w:rsidRDefault="00664623" w:rsidP="00823875">
      <w:pPr>
        <w:ind w:left="705" w:hanging="705"/>
        <w:jc w:val="both"/>
        <w:rPr>
          <w:bCs/>
          <w:sz w:val="22"/>
          <w:szCs w:val="22"/>
        </w:rPr>
      </w:pPr>
    </w:p>
    <w:p w14:paraId="5587C559" w14:textId="0B3ABCE4" w:rsidR="00DD2941" w:rsidRPr="00664623" w:rsidRDefault="00067D4D" w:rsidP="00DD2941">
      <w:pPr>
        <w:ind w:left="705" w:hanging="705"/>
        <w:jc w:val="both"/>
        <w:rPr>
          <w:bCs/>
          <w:i/>
          <w:sz w:val="22"/>
          <w:szCs w:val="22"/>
        </w:rPr>
      </w:pPr>
      <w:r w:rsidRPr="00664623">
        <w:rPr>
          <w:bCs/>
          <w:sz w:val="22"/>
          <w:szCs w:val="22"/>
        </w:rPr>
        <w:lastRenderedPageBreak/>
        <w:t xml:space="preserve">8.6.   </w:t>
      </w:r>
      <w:r w:rsidR="00DC5C89" w:rsidRPr="00664623">
        <w:rPr>
          <w:bCs/>
          <w:sz w:val="22"/>
          <w:szCs w:val="22"/>
        </w:rPr>
        <w:t xml:space="preserve">   </w:t>
      </w:r>
      <w:r w:rsidR="00B6205A" w:rsidRPr="00664623">
        <w:rPr>
          <w:b/>
          <w:bCs/>
          <w:sz w:val="22"/>
          <w:szCs w:val="22"/>
        </w:rPr>
        <w:t xml:space="preserve">Ve věcech autorských práv si smluvní strany plně uvědomují, že v souvislosti s plněním díla dle této Smlouvy budou dotčena autorská práva jiného autora, tj. autora </w:t>
      </w:r>
      <w:r w:rsidR="002E34ED" w:rsidRPr="00664623">
        <w:rPr>
          <w:b/>
          <w:sz w:val="22"/>
          <w:szCs w:val="22"/>
        </w:rPr>
        <w:t>Koncepční architektonické studie revitalizace Divadelního náměstí v Karlových Varech, jímž autorem je KAM KV p.o.</w:t>
      </w:r>
      <w:r w:rsidR="00B6205A" w:rsidRPr="00664623">
        <w:rPr>
          <w:b/>
          <w:bCs/>
          <w:sz w:val="22"/>
          <w:szCs w:val="22"/>
        </w:rPr>
        <w:t xml:space="preserve">. Tento autor </w:t>
      </w:r>
      <w:r w:rsidR="00664623" w:rsidRPr="00664623">
        <w:rPr>
          <w:b/>
          <w:bCs/>
          <w:sz w:val="22"/>
          <w:szCs w:val="22"/>
        </w:rPr>
        <w:t>studie</w:t>
      </w:r>
      <w:r w:rsidR="00B6205A" w:rsidRPr="00664623">
        <w:rPr>
          <w:b/>
          <w:bCs/>
          <w:sz w:val="22"/>
          <w:szCs w:val="22"/>
        </w:rPr>
        <w:t xml:space="preserve"> smluvně poskytl objednateli výhradní právo k</w:t>
      </w:r>
      <w:r w:rsidR="00355563" w:rsidRPr="00664623">
        <w:rPr>
          <w:b/>
          <w:bCs/>
          <w:sz w:val="22"/>
          <w:szCs w:val="22"/>
        </w:rPr>
        <w:t> </w:t>
      </w:r>
      <w:r w:rsidR="00B6205A" w:rsidRPr="00664623">
        <w:rPr>
          <w:b/>
          <w:bCs/>
          <w:sz w:val="22"/>
          <w:szCs w:val="22"/>
        </w:rPr>
        <w:t xml:space="preserve">užití díla, a to ve smyslu ustanovení § 61 zák. č. 121/2000 Sb., autorský zákon, pro účel realizace </w:t>
      </w:r>
      <w:r w:rsidR="00664623" w:rsidRPr="00664623">
        <w:rPr>
          <w:b/>
          <w:bCs/>
          <w:sz w:val="22"/>
          <w:szCs w:val="22"/>
        </w:rPr>
        <w:t>revitalizace Divadelního náměstí</w:t>
      </w:r>
      <w:r w:rsidR="00B6205A" w:rsidRPr="00664623">
        <w:rPr>
          <w:b/>
          <w:bCs/>
          <w:sz w:val="22"/>
          <w:szCs w:val="22"/>
        </w:rPr>
        <w:t xml:space="preserve"> v Karlových Varech. Autorská práva k užití této studie jakožto podkladu pro zhotovení předmětné projektové dokumentace jsou tedy plně vypořádána. V této souvislosti objednatel hodlá samostatnou smlouvou zajistit výkon autorského dohledu tohoto autora studie nad zhotovením předmětné projektové dokumentace.</w:t>
      </w:r>
    </w:p>
    <w:p w14:paraId="54AADDDE" w14:textId="77777777" w:rsidR="007A0A68" w:rsidRDefault="007A0A68" w:rsidP="00DD2941">
      <w:pPr>
        <w:ind w:left="705" w:hanging="705"/>
        <w:jc w:val="both"/>
        <w:rPr>
          <w:bCs/>
          <w:sz w:val="22"/>
          <w:szCs w:val="22"/>
        </w:rPr>
      </w:pPr>
    </w:p>
    <w:p w14:paraId="3A0E7520" w14:textId="19DE25F6" w:rsidR="00DD2941" w:rsidRPr="003200E8" w:rsidRDefault="00487DA1" w:rsidP="00DD2941">
      <w:pPr>
        <w:ind w:left="705" w:hanging="705"/>
        <w:jc w:val="both"/>
        <w:rPr>
          <w:bCs/>
          <w:sz w:val="22"/>
          <w:szCs w:val="22"/>
        </w:rPr>
      </w:pPr>
      <w:r>
        <w:rPr>
          <w:bCs/>
          <w:sz w:val="22"/>
          <w:szCs w:val="22"/>
        </w:rPr>
        <w:t>8.7.</w:t>
      </w:r>
      <w:r w:rsidR="00DD2941" w:rsidRPr="003200E8">
        <w:rPr>
          <w:bCs/>
          <w:sz w:val="22"/>
          <w:szCs w:val="22"/>
        </w:rPr>
        <w:tab/>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57B0208B" w14:textId="77777777" w:rsidR="001263EA" w:rsidRDefault="001263EA">
      <w:pPr>
        <w:pStyle w:val="Zkladntextodsazen31"/>
        <w:ind w:left="709" w:hanging="709"/>
        <w:rPr>
          <w:rFonts w:cs="Times New Roman"/>
          <w:szCs w:val="22"/>
        </w:rPr>
      </w:pPr>
    </w:p>
    <w:p w14:paraId="1ADD5F1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3996EDF2"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6E3333E7" w14:textId="77777777" w:rsidR="001263EA" w:rsidRDefault="001263EA">
      <w:pPr>
        <w:pStyle w:val="BodyText21"/>
        <w:widowControl/>
        <w:rPr>
          <w:rFonts w:cs="Times New Roman"/>
          <w:szCs w:val="22"/>
        </w:rPr>
      </w:pPr>
    </w:p>
    <w:p w14:paraId="3D5B20B3" w14:textId="3B88C8D0" w:rsidR="001263EA" w:rsidRDefault="001263EA">
      <w:pPr>
        <w:pStyle w:val="Zkladntextodsazen31"/>
        <w:ind w:left="709" w:hanging="709"/>
        <w:rPr>
          <w:rFonts w:cs="Times New Roman"/>
          <w:szCs w:val="22"/>
        </w:rPr>
      </w:pPr>
      <w:r>
        <w:rPr>
          <w:rFonts w:cs="Times New Roman"/>
          <w:szCs w:val="22"/>
        </w:rPr>
        <w:t>9.2.</w:t>
      </w:r>
      <w:r>
        <w:rPr>
          <w:rFonts w:cs="Times New Roman"/>
          <w:szCs w:val="22"/>
        </w:rPr>
        <w:tab/>
        <w:t>Zhotovitel se zavazuje bezplatně odstranit objednatelem reklamované vady díla po dobu záruční doby určené v článku IX. odst. 9.1. této smlouvy, a to předáním díla bez vad a nedodělků způsobem dle článku IV. odst. 4.</w:t>
      </w:r>
      <w:r w:rsidR="004A271B">
        <w:rPr>
          <w:rFonts w:cs="Times New Roman"/>
          <w:szCs w:val="22"/>
        </w:rPr>
        <w:t>1</w:t>
      </w:r>
      <w:r>
        <w:rPr>
          <w:rFonts w:cs="Times New Roman"/>
          <w:szCs w:val="22"/>
        </w:rPr>
        <w:t xml:space="preserve">. </w:t>
      </w:r>
      <w:r w:rsidR="004A271B">
        <w:rPr>
          <w:rFonts w:cs="Times New Roman"/>
          <w:szCs w:val="22"/>
        </w:rPr>
        <w:t xml:space="preserve">a násl. </w:t>
      </w:r>
      <w:r>
        <w:rPr>
          <w:rFonts w:cs="Times New Roman"/>
          <w:szCs w:val="22"/>
        </w:rPr>
        <w:t xml:space="preserve">této smlouvy. </w:t>
      </w:r>
    </w:p>
    <w:p w14:paraId="2FB32DAA" w14:textId="77777777" w:rsidR="009D4764" w:rsidRDefault="009D4764">
      <w:pPr>
        <w:pStyle w:val="Zkladntextodsazen31"/>
        <w:ind w:left="0" w:firstLine="0"/>
        <w:rPr>
          <w:rFonts w:cs="Times New Roman"/>
          <w:szCs w:val="22"/>
        </w:rPr>
      </w:pPr>
    </w:p>
    <w:p w14:paraId="07EBB165" w14:textId="77777777" w:rsidR="001263EA" w:rsidRDefault="001263EA">
      <w:pPr>
        <w:pStyle w:val="Zkladntextodsazen31"/>
        <w:ind w:left="709" w:hanging="709"/>
        <w:rPr>
          <w:rFonts w:cs="Times New Roman"/>
          <w:szCs w:val="22"/>
        </w:rPr>
      </w:pPr>
      <w:r>
        <w:rPr>
          <w:rFonts w:cs="Times New Roman"/>
          <w:szCs w:val="22"/>
        </w:rPr>
        <w:t>9.3.</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80132F9" w14:textId="77777777" w:rsidR="001263EA" w:rsidRDefault="001263EA">
      <w:pPr>
        <w:jc w:val="both"/>
        <w:rPr>
          <w:rFonts w:cs="Times New Roman"/>
          <w:sz w:val="22"/>
          <w:szCs w:val="22"/>
        </w:rPr>
      </w:pPr>
    </w:p>
    <w:p w14:paraId="610D7F01" w14:textId="195ED5AF"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663859D0" w14:textId="77777777" w:rsidR="007D22F3" w:rsidRDefault="007D22F3" w:rsidP="007D22F3">
      <w:pPr>
        <w:pStyle w:val="Zkladntextodsazen31"/>
        <w:tabs>
          <w:tab w:val="left" w:pos="709"/>
        </w:tabs>
        <w:ind w:left="709" w:firstLine="0"/>
        <w:rPr>
          <w:rFonts w:cs="Times New Roman"/>
          <w:szCs w:val="22"/>
        </w:rPr>
      </w:pPr>
    </w:p>
    <w:p w14:paraId="4A067E18" w14:textId="77777777" w:rsidR="001263EA" w:rsidRDefault="001263EA">
      <w:pPr>
        <w:pStyle w:val="Zkladntextodsazen31"/>
        <w:ind w:left="709" w:hanging="709"/>
        <w:rPr>
          <w:rFonts w:cs="Times New Roman"/>
          <w:i/>
          <w:szCs w:val="22"/>
        </w:rPr>
      </w:pPr>
      <w:r>
        <w:rPr>
          <w:rFonts w:cs="Times New Roman"/>
          <w:szCs w:val="22"/>
        </w:rPr>
        <w:t>9.5.</w:t>
      </w:r>
      <w:r>
        <w:rPr>
          <w:rFonts w:cs="Times New Roman"/>
          <w:szCs w:val="22"/>
        </w:rPr>
        <w:tab/>
        <w:t>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76203E8D" w14:textId="12E39476" w:rsidR="001263EA" w:rsidRDefault="001263EA">
      <w:pPr>
        <w:pStyle w:val="Zkladntextodsazen31"/>
        <w:rPr>
          <w:rFonts w:cs="Times New Roman"/>
          <w:i/>
          <w:szCs w:val="22"/>
        </w:rPr>
      </w:pPr>
    </w:p>
    <w:p w14:paraId="3FC3387A" w14:textId="77777777" w:rsidR="00664623" w:rsidRDefault="00664623">
      <w:pPr>
        <w:pStyle w:val="Zkladntextodsazen31"/>
        <w:rPr>
          <w:rFonts w:cs="Times New Roman"/>
          <w:i/>
          <w:szCs w:val="22"/>
        </w:rPr>
      </w:pPr>
    </w:p>
    <w:p w14:paraId="4E0C8D46" w14:textId="77777777" w:rsidR="001263EA" w:rsidRDefault="001263EA">
      <w:pPr>
        <w:pStyle w:val="Zkladntextodsazen31"/>
        <w:ind w:left="709" w:hanging="709"/>
        <w:rPr>
          <w:rFonts w:cs="Times New Roman"/>
          <w:szCs w:val="22"/>
        </w:rPr>
      </w:pPr>
      <w:r>
        <w:rPr>
          <w:rFonts w:cs="Times New Roman"/>
          <w:szCs w:val="22"/>
        </w:rPr>
        <w:lastRenderedPageBreak/>
        <w:t>9.6.</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52949F8E" w14:textId="2B2DBC1B" w:rsidR="001263EA" w:rsidRDefault="001263EA">
      <w:pPr>
        <w:pStyle w:val="Zkladntextodsazen31"/>
        <w:ind w:left="709" w:firstLine="0"/>
        <w:rPr>
          <w:rFonts w:cs="Times New Roman"/>
          <w:szCs w:val="22"/>
        </w:rPr>
      </w:pPr>
      <w:r>
        <w:rPr>
          <w:rFonts w:cs="Times New Roman"/>
          <w:szCs w:val="22"/>
        </w:rPr>
        <w:t>Objednateli v</w:t>
      </w:r>
      <w:r w:rsidR="00977308">
        <w:rPr>
          <w:rFonts w:cs="Times New Roman"/>
          <w:szCs w:val="22"/>
        </w:rPr>
        <w:t> takovém</w:t>
      </w:r>
      <w:r>
        <w:rPr>
          <w:rFonts w:cs="Times New Roman"/>
          <w:szCs w:val="22"/>
        </w:rPr>
        <w:t xml:space="preserve"> případ</w:t>
      </w:r>
      <w:r w:rsidR="00977308">
        <w:rPr>
          <w:rFonts w:cs="Times New Roman"/>
          <w:szCs w:val="22"/>
        </w:rPr>
        <w:t>ě</w:t>
      </w:r>
      <w:r>
        <w:rPr>
          <w:rFonts w:cs="Times New Roman"/>
          <w:szCs w:val="22"/>
        </w:rPr>
        <w:t xml:space="preserve"> vzniká nárok, aby mu zhotovitel zaplatil částku připadající na cenu, kterou objednatel třetí osobě v důsledku tohoto postupu zaplatí. Nárok objednatele účtovat zhotoviteli smluvní pokutu tím nezaniká.</w:t>
      </w:r>
    </w:p>
    <w:p w14:paraId="2AB9DE5B" w14:textId="77777777" w:rsidR="001263EA" w:rsidRDefault="001263EA">
      <w:pPr>
        <w:pStyle w:val="Zkladntextodsazen31"/>
        <w:rPr>
          <w:rFonts w:cs="Times New Roman"/>
          <w:szCs w:val="22"/>
        </w:rPr>
      </w:pPr>
    </w:p>
    <w:p w14:paraId="379425BF" w14:textId="77777777" w:rsidR="001263EA" w:rsidRDefault="001263EA">
      <w:pPr>
        <w:pStyle w:val="Zkladntextodsazen31"/>
        <w:ind w:left="709" w:hanging="709"/>
        <w:rPr>
          <w:rFonts w:cs="Times New Roman"/>
          <w:szCs w:val="22"/>
        </w:rPr>
      </w:pPr>
      <w:r>
        <w:rPr>
          <w:rFonts w:cs="Times New Roman"/>
          <w:szCs w:val="22"/>
        </w:rPr>
        <w:t>9.7.</w:t>
      </w:r>
      <w:r>
        <w:rPr>
          <w:rFonts w:cs="Times New Roman"/>
          <w:szCs w:val="22"/>
        </w:rPr>
        <w:tab/>
        <w:t>Práva a povinnosti ze zhotovitelem poskytnuté záruky nezanikají na předané části díla ani odstoupením kterékoli ze smluvních stran od smlouvy.</w:t>
      </w:r>
    </w:p>
    <w:p w14:paraId="4978DE50" w14:textId="77777777" w:rsidR="001263EA" w:rsidRDefault="001263EA">
      <w:pPr>
        <w:pStyle w:val="Zkladntextodsazen31"/>
        <w:rPr>
          <w:rFonts w:cs="Times New Roman"/>
          <w:szCs w:val="22"/>
        </w:rPr>
      </w:pPr>
    </w:p>
    <w:p w14:paraId="3CF5794E" w14:textId="77777777" w:rsidR="001263EA" w:rsidRDefault="001263EA">
      <w:pPr>
        <w:pStyle w:val="Zkladntextodsazen31"/>
        <w:ind w:left="709" w:hanging="709"/>
        <w:rPr>
          <w:rFonts w:cs="Times New Roman"/>
          <w:szCs w:val="22"/>
        </w:rPr>
      </w:pPr>
      <w:r>
        <w:rPr>
          <w:rFonts w:cs="Times New Roman"/>
          <w:szCs w:val="22"/>
        </w:rPr>
        <w:t>9.8.</w:t>
      </w:r>
      <w:r>
        <w:rPr>
          <w:rFonts w:cs="Times New Roman"/>
          <w:szCs w:val="22"/>
        </w:rPr>
        <w:tab/>
        <w:t xml:space="preserve">O reklamačním řízení budou objednatelem pořizovány písemné zápisy ve dvojím vyhotovení, z nichž jeden stejnopis obdrží každá ze smluvních stran. </w:t>
      </w:r>
    </w:p>
    <w:p w14:paraId="303B81CC" w14:textId="77777777" w:rsidR="00DD2941" w:rsidRDefault="00DD2941">
      <w:pPr>
        <w:pStyle w:val="Zkladntextodsazen31"/>
        <w:ind w:left="709" w:hanging="709"/>
        <w:rPr>
          <w:rFonts w:cs="Times New Roman"/>
          <w:szCs w:val="22"/>
        </w:rPr>
      </w:pPr>
    </w:p>
    <w:p w14:paraId="75EF4E7D" w14:textId="7A6301EA"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78A31A60" w14:textId="49401624" w:rsidR="001263EA" w:rsidRDefault="001263EA">
      <w:pPr>
        <w:ind w:left="709" w:hanging="709"/>
        <w:jc w:val="both"/>
        <w:rPr>
          <w:rFonts w:cs="Times New Roman"/>
          <w:sz w:val="22"/>
          <w:szCs w:val="22"/>
        </w:rPr>
      </w:pPr>
      <w:r>
        <w:rPr>
          <w:rFonts w:cs="Times New Roman"/>
          <w:sz w:val="22"/>
          <w:szCs w:val="22"/>
        </w:rPr>
        <w:t>10.1.</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r w:rsidR="004E3598">
        <w:rPr>
          <w:rFonts w:cs="Times New Roman"/>
          <w:sz w:val="22"/>
          <w:szCs w:val="22"/>
        </w:rPr>
        <w:t xml:space="preserve">Ustanovení tohoto čl. X. se aplikují i na předání </w:t>
      </w:r>
      <w:r w:rsidR="00A10362">
        <w:rPr>
          <w:rFonts w:cs="Times New Roman"/>
          <w:sz w:val="22"/>
          <w:szCs w:val="22"/>
        </w:rPr>
        <w:t xml:space="preserve">jednotlivých </w:t>
      </w:r>
      <w:r w:rsidR="004E3598">
        <w:rPr>
          <w:rFonts w:cs="Times New Roman"/>
          <w:sz w:val="22"/>
          <w:szCs w:val="22"/>
        </w:rPr>
        <w:t>části díla, jak jsou vymezeny v čl. III odst. 3.1. této smlouvy.</w:t>
      </w:r>
    </w:p>
    <w:p w14:paraId="2437D694" w14:textId="77777777" w:rsidR="001263EA" w:rsidRDefault="001263EA">
      <w:pPr>
        <w:pStyle w:val="Zkladntext21"/>
        <w:rPr>
          <w:rFonts w:cs="Times New Roman"/>
          <w:szCs w:val="22"/>
        </w:rPr>
      </w:pPr>
    </w:p>
    <w:p w14:paraId="0D2FAF6E" w14:textId="4CC350BC" w:rsidR="001263EA" w:rsidRDefault="001263EA">
      <w:pPr>
        <w:pStyle w:val="Zkladntext21"/>
        <w:ind w:left="709" w:hanging="709"/>
        <w:rPr>
          <w:rFonts w:cs="Times New Roman"/>
          <w:szCs w:val="22"/>
        </w:rPr>
      </w:pPr>
      <w:r>
        <w:rPr>
          <w:rFonts w:cs="Times New Roman"/>
          <w:szCs w:val="22"/>
        </w:rPr>
        <w:t>10.2.</w:t>
      </w:r>
      <w:r>
        <w:rPr>
          <w:rFonts w:cs="Times New Roman"/>
          <w:szCs w:val="22"/>
        </w:rPr>
        <w:tab/>
        <w:t xml:space="preserve">Nejpozději na poslední den provedení díla svolá zhotovitel přejímací řízení. </w:t>
      </w:r>
    </w:p>
    <w:p w14:paraId="7969C342" w14:textId="77777777" w:rsidR="001263EA" w:rsidRDefault="001263EA">
      <w:pPr>
        <w:pStyle w:val="Zkladntext21"/>
        <w:ind w:left="709" w:hanging="709"/>
        <w:rPr>
          <w:rFonts w:cs="Times New Roman"/>
          <w:szCs w:val="22"/>
        </w:rPr>
      </w:pPr>
    </w:p>
    <w:p w14:paraId="6974B2EF" w14:textId="77777777" w:rsidR="001263EA" w:rsidRDefault="001263EA">
      <w:pPr>
        <w:pStyle w:val="Zkladntext21"/>
        <w:ind w:left="709" w:hanging="709"/>
        <w:rPr>
          <w:rFonts w:cs="Times New Roman"/>
          <w:szCs w:val="22"/>
        </w:rPr>
      </w:pPr>
      <w:r>
        <w:rPr>
          <w:rFonts w:cs="Times New Roman"/>
          <w:szCs w:val="22"/>
        </w:rPr>
        <w:t>10.3.</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3D0173AF"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7BBFD9E3" w14:textId="77777777" w:rsidR="001263EA" w:rsidRDefault="001263EA">
      <w:pPr>
        <w:pStyle w:val="Zkladntext21"/>
        <w:ind w:left="709" w:hanging="709"/>
        <w:rPr>
          <w:rFonts w:cs="Times New Roman"/>
          <w:szCs w:val="22"/>
        </w:rPr>
      </w:pPr>
    </w:p>
    <w:p w14:paraId="0A16C717" w14:textId="77777777" w:rsidR="001263EA" w:rsidRDefault="001263EA">
      <w:pPr>
        <w:pStyle w:val="Zkladntext21"/>
        <w:ind w:left="709" w:hanging="709"/>
        <w:rPr>
          <w:rFonts w:cs="Times New Roman"/>
          <w:szCs w:val="22"/>
        </w:rPr>
      </w:pPr>
      <w:r>
        <w:rPr>
          <w:rFonts w:cs="Times New Roman"/>
          <w:szCs w:val="22"/>
        </w:rPr>
        <w:t>10.4.</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26E066F1" w14:textId="77777777" w:rsidR="001263EA" w:rsidRDefault="001263EA">
      <w:pPr>
        <w:jc w:val="both"/>
        <w:rPr>
          <w:rFonts w:cs="Times New Roman"/>
          <w:sz w:val="22"/>
          <w:szCs w:val="22"/>
        </w:rPr>
      </w:pPr>
    </w:p>
    <w:p w14:paraId="09D9FE20" w14:textId="77777777" w:rsidR="001263EA" w:rsidRDefault="001263EA">
      <w:pPr>
        <w:pStyle w:val="Zkladntextodsazen31"/>
        <w:ind w:left="709" w:hanging="709"/>
        <w:rPr>
          <w:rFonts w:cs="Times New Roman"/>
          <w:szCs w:val="22"/>
        </w:rPr>
      </w:pPr>
      <w:r>
        <w:rPr>
          <w:rFonts w:cs="Times New Roman"/>
          <w:szCs w:val="22"/>
        </w:rPr>
        <w:t>10.5.</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0AF6CB8C" w14:textId="77777777" w:rsidR="001263EA" w:rsidRDefault="001263EA">
      <w:pPr>
        <w:pStyle w:val="BodyText21"/>
        <w:widowControl/>
        <w:ind w:left="709" w:hanging="709"/>
        <w:rPr>
          <w:rFonts w:cs="Times New Roman"/>
          <w:szCs w:val="22"/>
        </w:rPr>
      </w:pPr>
    </w:p>
    <w:p w14:paraId="38EB7CFF" w14:textId="77777777" w:rsidR="001263EA" w:rsidRDefault="001263EA">
      <w:pPr>
        <w:pStyle w:val="BodyText21"/>
        <w:widowControl/>
        <w:ind w:left="709" w:hanging="709"/>
        <w:rPr>
          <w:rFonts w:cs="Times New Roman"/>
          <w:szCs w:val="22"/>
        </w:rPr>
      </w:pPr>
      <w:r>
        <w:rPr>
          <w:rFonts w:cs="Times New Roman"/>
          <w:szCs w:val="22"/>
        </w:rPr>
        <w:t>10.6.</w:t>
      </w:r>
      <w:r>
        <w:rPr>
          <w:rFonts w:cs="Times New Roman"/>
          <w:szCs w:val="22"/>
        </w:rPr>
        <w:tab/>
        <w:t>Pro případ odstoupení kterékoli ze smluvních stran od smlouvy bude analogicky použito ustanovení článku X. této smlouvy.</w:t>
      </w:r>
    </w:p>
    <w:p w14:paraId="3D2712E3" w14:textId="77777777" w:rsidR="001263EA" w:rsidRDefault="001263EA">
      <w:pPr>
        <w:pStyle w:val="BodyText21"/>
        <w:widowControl/>
        <w:ind w:left="567" w:hanging="567"/>
        <w:rPr>
          <w:rFonts w:cs="Times New Roman"/>
          <w:szCs w:val="22"/>
        </w:rPr>
      </w:pPr>
    </w:p>
    <w:p w14:paraId="1F0C568C"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376108A9" w14:textId="77777777" w:rsidR="001263EA" w:rsidRDefault="001263EA">
      <w:pPr>
        <w:ind w:left="680" w:hanging="680"/>
        <w:jc w:val="both"/>
        <w:rPr>
          <w:rFonts w:cs="Times New Roman"/>
          <w:sz w:val="22"/>
          <w:szCs w:val="22"/>
        </w:rPr>
      </w:pPr>
    </w:p>
    <w:p w14:paraId="20960008" w14:textId="77777777" w:rsidR="001263EA" w:rsidRDefault="001263EA">
      <w:pPr>
        <w:pStyle w:val="Zkladntextodsazen31"/>
        <w:ind w:left="709" w:hanging="709"/>
        <w:rPr>
          <w:rFonts w:cs="Times New Roman"/>
          <w:szCs w:val="22"/>
        </w:rPr>
      </w:pPr>
      <w:r>
        <w:rPr>
          <w:rFonts w:cs="Times New Roman"/>
          <w:szCs w:val="22"/>
        </w:rPr>
        <w:lastRenderedPageBreak/>
        <w:t>10.8.</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358BF512" w14:textId="77777777" w:rsidR="001263EA" w:rsidRDefault="001263EA">
      <w:pPr>
        <w:rPr>
          <w:rFonts w:cs="Times New Roman"/>
          <w:b/>
          <w:sz w:val="22"/>
          <w:szCs w:val="22"/>
        </w:rPr>
      </w:pPr>
    </w:p>
    <w:p w14:paraId="554575ED"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64C9DC63" w14:textId="77777777" w:rsidR="001263EA" w:rsidRDefault="001263EA">
      <w:pPr>
        <w:pStyle w:val="Zkladntextodsazen31"/>
        <w:ind w:left="709" w:hanging="709"/>
        <w:rPr>
          <w:rFonts w:cs="Times New Roman"/>
          <w:szCs w:val="22"/>
        </w:rPr>
      </w:pPr>
      <w:r>
        <w:rPr>
          <w:rFonts w:cs="Times New Roman"/>
          <w:szCs w:val="22"/>
        </w:rPr>
        <w:t>11.1.</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2F18B342" w14:textId="77777777" w:rsidR="001263EA" w:rsidRDefault="001263EA">
      <w:pPr>
        <w:pStyle w:val="BodyText21"/>
        <w:widowControl/>
        <w:rPr>
          <w:rFonts w:cs="Times New Roman"/>
          <w:szCs w:val="22"/>
        </w:rPr>
      </w:pPr>
    </w:p>
    <w:p w14:paraId="61A1B707"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Smluvní strany se dohodly, že v případě porušení ustanovení článku VI. odst. 6.2., anebo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13F76F66" w14:textId="77777777" w:rsidR="007A0A68" w:rsidRDefault="007A0A68" w:rsidP="00A96860">
      <w:pPr>
        <w:pStyle w:val="Zkladntextodsazen31"/>
        <w:ind w:left="0" w:firstLine="0"/>
        <w:rPr>
          <w:rFonts w:cs="Times New Roman"/>
          <w:szCs w:val="22"/>
        </w:rPr>
      </w:pPr>
    </w:p>
    <w:p w14:paraId="16794618" w14:textId="15A94DCB" w:rsidR="001263EA" w:rsidRDefault="001263EA">
      <w:pPr>
        <w:pStyle w:val="Zkladntextodsazen31"/>
        <w:ind w:left="709" w:hanging="709"/>
        <w:rPr>
          <w:rFonts w:cs="Times New Roman"/>
          <w:szCs w:val="22"/>
        </w:rPr>
      </w:pPr>
      <w:r>
        <w:rPr>
          <w:rFonts w:cs="Times New Roman"/>
          <w:szCs w:val="22"/>
        </w:rPr>
        <w:t xml:space="preserve">11.3.   </w:t>
      </w:r>
      <w:r w:rsidR="007160E6">
        <w:rPr>
          <w:rFonts w:cs="Times New Roman"/>
          <w:szCs w:val="22"/>
        </w:rPr>
        <w:t xml:space="preserve"> </w:t>
      </w:r>
      <w:r>
        <w:rPr>
          <w:rFonts w:cs="Times New Roman"/>
          <w:szCs w:val="22"/>
        </w:rPr>
        <w:t xml:space="preserve">Smluvní strany se dohodly, že v případě porušení ustanovení článku IX. </w:t>
      </w:r>
      <w:r>
        <w:t xml:space="preserve">odst. 9.1., anebo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4582B660" w14:textId="77777777" w:rsidR="007A0A68" w:rsidRDefault="007A0A68">
      <w:pPr>
        <w:pStyle w:val="Zkladntextodsazen31"/>
        <w:ind w:left="709" w:hanging="709"/>
        <w:rPr>
          <w:rFonts w:cs="Times New Roman"/>
          <w:szCs w:val="22"/>
        </w:rPr>
      </w:pPr>
    </w:p>
    <w:p w14:paraId="429B486F" w14:textId="77777777" w:rsidR="001263EA" w:rsidRDefault="001263EA">
      <w:pPr>
        <w:pStyle w:val="BodyText21"/>
        <w:widowControl/>
        <w:ind w:left="705" w:hanging="705"/>
        <w:rPr>
          <w:rFonts w:cs="Times New Roman"/>
          <w:szCs w:val="22"/>
        </w:rPr>
      </w:pPr>
      <w:r>
        <w:rPr>
          <w:rFonts w:cs="Times New Roman"/>
          <w:szCs w:val="22"/>
        </w:rPr>
        <w:t>11.4.</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5A368FB5" w14:textId="77777777" w:rsidR="001263EA" w:rsidRDefault="001263EA">
      <w:pPr>
        <w:pStyle w:val="BodyText21"/>
        <w:widowControl/>
        <w:ind w:left="705" w:hanging="705"/>
        <w:rPr>
          <w:rFonts w:cs="Times New Roman"/>
          <w:szCs w:val="22"/>
        </w:rPr>
      </w:pPr>
    </w:p>
    <w:p w14:paraId="7A33F43B" w14:textId="60594FB6" w:rsidR="001263EA" w:rsidRDefault="001263EA">
      <w:pPr>
        <w:pStyle w:val="BodyText21"/>
        <w:widowControl/>
        <w:ind w:left="705" w:hanging="705"/>
        <w:rPr>
          <w:rFonts w:cs="Times New Roman"/>
          <w:szCs w:val="22"/>
        </w:rPr>
      </w:pPr>
      <w:r>
        <w:rPr>
          <w:rFonts w:cs="Times New Roman"/>
          <w:szCs w:val="22"/>
        </w:rPr>
        <w:t>11.5.</w:t>
      </w:r>
      <w:r>
        <w:rPr>
          <w:rFonts w:cs="Times New Roman"/>
          <w:szCs w:val="22"/>
        </w:rPr>
        <w:tab/>
        <w:t xml:space="preserve">Vyjde-li najevo, že zhotovitel se při provádění díla dle této smlouvy dopustil nedbalosti a že nejednal s odbornou péčí dle ustanovení § 5 odst. 1 zákona č. 89/2012 Sb., občanského zákoníku, ve znění pozdějších </w:t>
      </w:r>
      <w:r w:rsidRPr="007A52FD">
        <w:rPr>
          <w:rFonts w:cs="Times New Roman"/>
          <w:szCs w:val="22"/>
        </w:rPr>
        <w:t>předpisů, a vznikne-li objednateli škoda z titulu nedbalosti zhotovitele, vzniká objednateli právo vymáhat po něm náhradu škody.</w:t>
      </w:r>
      <w:r w:rsidR="005933A0" w:rsidRPr="00DD0D07">
        <w:rPr>
          <w:rFonts w:cs="Times New Roman"/>
          <w:szCs w:val="22"/>
        </w:rPr>
        <w:t xml:space="preserve"> Totéž platí v případě, byla-li škoda způsobena úmysln</w:t>
      </w:r>
      <w:r w:rsidR="0077459D" w:rsidRPr="00DD0D07">
        <w:rPr>
          <w:rFonts w:cs="Times New Roman"/>
          <w:szCs w:val="22"/>
        </w:rPr>
        <w:t>ým jednáním zhotovitele</w:t>
      </w:r>
      <w:r w:rsidR="005933A0" w:rsidRPr="00DD0D07">
        <w:rPr>
          <w:rFonts w:cs="Times New Roman"/>
          <w:szCs w:val="22"/>
        </w:rPr>
        <w:t>.</w:t>
      </w:r>
    </w:p>
    <w:p w14:paraId="362D87B3" w14:textId="77777777" w:rsidR="001263EA" w:rsidRDefault="001263EA">
      <w:pPr>
        <w:rPr>
          <w:rFonts w:cs="Times New Roman"/>
          <w:b/>
          <w:sz w:val="22"/>
          <w:szCs w:val="22"/>
        </w:rPr>
      </w:pPr>
    </w:p>
    <w:p w14:paraId="0BBBB912"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BB78F40" w14:textId="77777777" w:rsidR="001263EA" w:rsidRDefault="001263EA">
      <w:pPr>
        <w:pStyle w:val="Zkladntextodsazen31"/>
        <w:ind w:left="709" w:hanging="709"/>
        <w:rPr>
          <w:rFonts w:cs="Times New Roman"/>
          <w:szCs w:val="22"/>
        </w:rPr>
      </w:pPr>
      <w:r>
        <w:rPr>
          <w:rFonts w:cs="Times New Roman"/>
          <w:szCs w:val="22"/>
        </w:rPr>
        <w:t>12.1.</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BFF6E6F" w14:textId="77777777" w:rsidR="001263EA" w:rsidRDefault="001263EA">
      <w:pPr>
        <w:jc w:val="both"/>
        <w:rPr>
          <w:rFonts w:cs="Times New Roman"/>
          <w:sz w:val="22"/>
          <w:szCs w:val="22"/>
        </w:rPr>
      </w:pPr>
    </w:p>
    <w:p w14:paraId="613C462E"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605D32D8" w14:textId="77777777" w:rsidR="001263EA" w:rsidRDefault="001263EA">
      <w:pPr>
        <w:ind w:left="705"/>
        <w:jc w:val="both"/>
        <w:rPr>
          <w:rFonts w:cs="Times New Roman"/>
          <w:sz w:val="22"/>
          <w:szCs w:val="22"/>
        </w:rPr>
      </w:pPr>
    </w:p>
    <w:p w14:paraId="72746407"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762E5F65" w14:textId="77777777" w:rsidR="001263EA" w:rsidRDefault="001263EA">
      <w:pPr>
        <w:pStyle w:val="Zkladntext21"/>
        <w:ind w:left="705"/>
        <w:rPr>
          <w:rFonts w:cs="Times New Roman"/>
          <w:szCs w:val="22"/>
        </w:rPr>
      </w:pPr>
    </w:p>
    <w:p w14:paraId="6C0E9376" w14:textId="77777777"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063BF3C2" w14:textId="77777777" w:rsidR="00521AC8" w:rsidRDefault="00521AC8" w:rsidP="00521AC8">
      <w:pPr>
        <w:pStyle w:val="Zkladntext21"/>
        <w:rPr>
          <w:rFonts w:cs="Times New Roman"/>
          <w:szCs w:val="22"/>
        </w:rPr>
      </w:pPr>
    </w:p>
    <w:p w14:paraId="4502FD84" w14:textId="3CF7EB58" w:rsidR="00521AC8" w:rsidRDefault="00521AC8" w:rsidP="00041C74">
      <w:pPr>
        <w:pStyle w:val="Zkladntext21"/>
        <w:numPr>
          <w:ilvl w:val="0"/>
          <w:numId w:val="25"/>
        </w:numPr>
        <w:ind w:left="1418" w:hanging="709"/>
        <w:rPr>
          <w:rFonts w:cs="Times New Roman"/>
          <w:szCs w:val="22"/>
        </w:rPr>
      </w:pPr>
      <w:r>
        <w:rPr>
          <w:rFonts w:cs="Times New Roman"/>
          <w:szCs w:val="22"/>
        </w:rPr>
        <w:t>jestliže zhotovitel poruší ust. čl. VII</w:t>
      </w:r>
      <w:r w:rsidR="00CA14BC">
        <w:rPr>
          <w:rFonts w:cs="Times New Roman"/>
          <w:szCs w:val="22"/>
        </w:rPr>
        <w:t>.</w:t>
      </w:r>
      <w:r>
        <w:rPr>
          <w:rFonts w:cs="Times New Roman"/>
          <w:szCs w:val="22"/>
        </w:rPr>
        <w:t xml:space="preserve"> odst. 7.9. a toto porušení v přiměřené době, stanovené objednatele</w:t>
      </w:r>
      <w:r w:rsidR="0052698B">
        <w:rPr>
          <w:rFonts w:cs="Times New Roman"/>
          <w:szCs w:val="22"/>
        </w:rPr>
        <w:t>m</w:t>
      </w:r>
      <w:r>
        <w:rPr>
          <w:rFonts w:cs="Times New Roman"/>
          <w:szCs w:val="22"/>
        </w:rPr>
        <w:t>, nenapraví, anebo</w:t>
      </w:r>
    </w:p>
    <w:p w14:paraId="1EC498F5" w14:textId="77777777" w:rsidR="001263EA" w:rsidRDefault="001263EA">
      <w:pPr>
        <w:pStyle w:val="Zkladntext21"/>
        <w:ind w:left="705"/>
        <w:rPr>
          <w:rFonts w:cs="Times New Roman"/>
          <w:szCs w:val="22"/>
        </w:rPr>
      </w:pPr>
    </w:p>
    <w:p w14:paraId="772CA6F9" w14:textId="5D53E28A" w:rsidR="001263EA" w:rsidRDefault="003417CB" w:rsidP="007943F7">
      <w:pPr>
        <w:pStyle w:val="Zkladntext21"/>
        <w:ind w:left="1418" w:hanging="713"/>
        <w:rPr>
          <w:rFonts w:cs="Times New Roman"/>
          <w:szCs w:val="22"/>
        </w:rPr>
      </w:pPr>
      <w:r>
        <w:rPr>
          <w:rFonts w:cs="Times New Roman"/>
          <w:szCs w:val="22"/>
        </w:rPr>
        <w:t>d</w:t>
      </w:r>
      <w:r w:rsidR="001263EA">
        <w:rPr>
          <w:rFonts w:cs="Times New Roman"/>
          <w:szCs w:val="22"/>
        </w:rPr>
        <w:t xml:space="preserve">) </w:t>
      </w:r>
      <w:r w:rsidR="001263EA">
        <w:rPr>
          <w:rFonts w:cs="Times New Roman"/>
          <w:szCs w:val="22"/>
        </w:rPr>
        <w:tab/>
        <w:t>jestliže zhotovitel řádně a včas neprokáže trvání platné a účinné pojistné smlouvy dle článku XVI. této smlouvy či jinak poruší ustanovení článku XVI. této smlouvy, anebo</w:t>
      </w:r>
    </w:p>
    <w:p w14:paraId="070E929A" w14:textId="77777777" w:rsidR="001263EA" w:rsidRDefault="001263EA">
      <w:pPr>
        <w:pStyle w:val="Zkladntext21"/>
        <w:ind w:left="705"/>
        <w:rPr>
          <w:rFonts w:cs="Times New Roman"/>
          <w:szCs w:val="22"/>
        </w:rPr>
      </w:pPr>
    </w:p>
    <w:p w14:paraId="551AC009" w14:textId="7626B7C6" w:rsidR="001263EA" w:rsidRDefault="003417CB" w:rsidP="007943F7">
      <w:pPr>
        <w:ind w:left="1418" w:hanging="713"/>
        <w:jc w:val="both"/>
        <w:rPr>
          <w:rFonts w:cs="Times New Roman"/>
          <w:sz w:val="22"/>
          <w:szCs w:val="22"/>
        </w:rPr>
      </w:pPr>
      <w:r>
        <w:rPr>
          <w:rFonts w:cs="Times New Roman"/>
          <w:sz w:val="22"/>
          <w:szCs w:val="22"/>
        </w:rPr>
        <w:t>e</w:t>
      </w:r>
      <w:r w:rsidR="001263EA">
        <w:rPr>
          <w:rFonts w:cs="Times New Roman"/>
          <w:sz w:val="22"/>
          <w:szCs w:val="22"/>
        </w:rPr>
        <w:t xml:space="preserve">)  </w:t>
      </w:r>
      <w:r w:rsidR="001263EA">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7E460BE8" w14:textId="77777777" w:rsidR="001263EA" w:rsidRDefault="001263EA">
      <w:pPr>
        <w:pStyle w:val="Zkladntext21"/>
        <w:ind w:left="705"/>
        <w:jc w:val="left"/>
        <w:rPr>
          <w:rFonts w:cs="Times New Roman"/>
          <w:szCs w:val="22"/>
        </w:rPr>
      </w:pPr>
    </w:p>
    <w:p w14:paraId="6043C009" w14:textId="4665197F" w:rsidR="001263EA" w:rsidRDefault="003417CB">
      <w:pPr>
        <w:pStyle w:val="Zkladntext21"/>
        <w:ind w:left="705"/>
        <w:rPr>
          <w:rFonts w:cs="Times New Roman"/>
          <w:szCs w:val="22"/>
        </w:rPr>
      </w:pPr>
      <w:r>
        <w:rPr>
          <w:rFonts w:cs="Times New Roman"/>
          <w:szCs w:val="22"/>
        </w:rPr>
        <w:t>f</w:t>
      </w:r>
      <w:r w:rsidR="001263EA">
        <w:rPr>
          <w:rFonts w:cs="Times New Roman"/>
          <w:szCs w:val="22"/>
        </w:rPr>
        <w:t xml:space="preserve">)  </w:t>
      </w:r>
      <w:r w:rsidR="001263EA">
        <w:rPr>
          <w:rFonts w:cs="Times New Roman"/>
          <w:szCs w:val="22"/>
        </w:rPr>
        <w:tab/>
        <w:t>jestliže zhotovitel vstoupil do likvidace; anebo</w:t>
      </w:r>
    </w:p>
    <w:p w14:paraId="222B03BF" w14:textId="77777777" w:rsidR="001263EA" w:rsidRDefault="001263EA">
      <w:pPr>
        <w:pStyle w:val="Zkladntext21"/>
        <w:ind w:left="705"/>
        <w:rPr>
          <w:rFonts w:cs="Times New Roman"/>
          <w:szCs w:val="22"/>
        </w:rPr>
      </w:pPr>
    </w:p>
    <w:p w14:paraId="673B6E22" w14:textId="2F8FECA3" w:rsidR="001263EA" w:rsidRDefault="003417CB" w:rsidP="007943F7">
      <w:pPr>
        <w:pStyle w:val="Zkladntext21"/>
        <w:ind w:left="1418" w:hanging="713"/>
        <w:rPr>
          <w:rFonts w:cs="Times New Roman"/>
          <w:szCs w:val="22"/>
        </w:rPr>
      </w:pPr>
      <w:r>
        <w:rPr>
          <w:rFonts w:cs="Times New Roman"/>
          <w:szCs w:val="22"/>
        </w:rPr>
        <w:lastRenderedPageBreak/>
        <w:t>g</w:t>
      </w:r>
      <w:r w:rsidR="001263EA">
        <w:rPr>
          <w:rFonts w:cs="Times New Roman"/>
          <w:szCs w:val="22"/>
        </w:rPr>
        <w:t xml:space="preserve">) </w:t>
      </w:r>
      <w:r w:rsidR="001263EA">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6DFCED95" w14:textId="77777777" w:rsidR="001263EA" w:rsidRDefault="001263EA">
      <w:pPr>
        <w:jc w:val="both"/>
        <w:rPr>
          <w:rFonts w:cs="Times New Roman"/>
          <w:sz w:val="22"/>
          <w:szCs w:val="22"/>
        </w:rPr>
      </w:pPr>
    </w:p>
    <w:p w14:paraId="1B33682A"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1E2FD0A0" w14:textId="77777777" w:rsidR="001263EA" w:rsidRDefault="001263EA">
      <w:pPr>
        <w:pStyle w:val="Zkladntextodsazen31"/>
        <w:ind w:left="709" w:hanging="709"/>
        <w:rPr>
          <w:rFonts w:cs="Times New Roman"/>
          <w:szCs w:val="22"/>
        </w:rPr>
      </w:pPr>
      <w:r>
        <w:rPr>
          <w:rFonts w:cs="Times New Roman"/>
          <w:szCs w:val="22"/>
        </w:rPr>
        <w:t>13.1.</w:t>
      </w:r>
      <w:r>
        <w:rPr>
          <w:rFonts w:cs="Times New Roman"/>
          <w:szCs w:val="22"/>
        </w:rPr>
        <w:tab/>
        <w:t>Smluvní strany této smlouvy se dohodly následujícím způsobem na adrese pro doručování písemné korespondence:</w:t>
      </w:r>
    </w:p>
    <w:p w14:paraId="2B635AE6" w14:textId="77777777" w:rsidR="001263EA" w:rsidRDefault="001263EA">
      <w:pPr>
        <w:jc w:val="both"/>
        <w:rPr>
          <w:rFonts w:cs="Times New Roman"/>
          <w:sz w:val="22"/>
          <w:szCs w:val="22"/>
        </w:rPr>
      </w:pPr>
    </w:p>
    <w:p w14:paraId="1DA2FC0E"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10AC580A"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3EBA3EE4"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0A0B80B5"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765544FE" w14:textId="26C876A6" w:rsidR="00813662" w:rsidRDefault="001263EA" w:rsidP="00813662">
      <w:pPr>
        <w:tabs>
          <w:tab w:val="left" w:pos="5103"/>
        </w:tabs>
        <w:ind w:firstLine="709"/>
        <w:rPr>
          <w:rFonts w:cs="Times New Roman"/>
          <w:b/>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631099" w:rsidRPr="00FE142A">
        <w:rPr>
          <w:b/>
          <w:sz w:val="22"/>
          <w:highlight w:val="cyan"/>
        </w:rPr>
        <w:t>[doplní dodavatel]</w:t>
      </w:r>
    </w:p>
    <w:p w14:paraId="4044A8AD" w14:textId="77777777" w:rsidR="00813662" w:rsidRDefault="00813662" w:rsidP="00DD2941">
      <w:pPr>
        <w:tabs>
          <w:tab w:val="left" w:pos="5103"/>
        </w:tabs>
        <w:ind w:firstLine="709"/>
        <w:rPr>
          <w:rFonts w:cs="Times New Roman"/>
          <w:b/>
          <w:sz w:val="22"/>
          <w:szCs w:val="22"/>
        </w:rPr>
      </w:pPr>
    </w:p>
    <w:p w14:paraId="2507DDF9" w14:textId="77777777" w:rsidR="009D4764" w:rsidRDefault="009D4764" w:rsidP="00DD2941">
      <w:pPr>
        <w:tabs>
          <w:tab w:val="left" w:pos="5103"/>
        </w:tabs>
        <w:ind w:firstLine="709"/>
        <w:rPr>
          <w:rFonts w:cs="Times New Roman"/>
          <w:b/>
          <w:sz w:val="22"/>
          <w:szCs w:val="22"/>
        </w:rPr>
      </w:pPr>
    </w:p>
    <w:p w14:paraId="39DB6D3A"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31FA26C2" w14:textId="77777777" w:rsidR="001263EA" w:rsidRDefault="001263EA">
      <w:pPr>
        <w:ind w:left="709" w:hanging="706"/>
        <w:jc w:val="both"/>
        <w:rPr>
          <w:rFonts w:cs="Times New Roman"/>
          <w:sz w:val="22"/>
          <w:szCs w:val="22"/>
        </w:rPr>
      </w:pPr>
      <w:r w:rsidRPr="00BD570F">
        <w:rPr>
          <w:rFonts w:cs="Times New Roman"/>
          <w:sz w:val="22"/>
          <w:szCs w:val="22"/>
        </w:rPr>
        <w:t>13.2.</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64ADAE66" w14:textId="77777777" w:rsidR="001263EA" w:rsidRDefault="001263EA">
      <w:pPr>
        <w:pStyle w:val="BodyText21"/>
        <w:widowControl/>
        <w:rPr>
          <w:rFonts w:cs="Times New Roman"/>
          <w:szCs w:val="22"/>
        </w:rPr>
      </w:pPr>
    </w:p>
    <w:p w14:paraId="76087BA8"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3E7CDEDB" w14:textId="77777777" w:rsidR="001263EA" w:rsidRDefault="001263EA">
      <w:pPr>
        <w:pStyle w:val="Zkladntext31"/>
        <w:ind w:left="709" w:hanging="709"/>
        <w:rPr>
          <w:rFonts w:cs="Times New Roman"/>
          <w:sz w:val="22"/>
          <w:szCs w:val="22"/>
        </w:rPr>
      </w:pPr>
      <w:r>
        <w:rPr>
          <w:rFonts w:cs="Times New Roman"/>
          <w:sz w:val="22"/>
          <w:szCs w:val="22"/>
        </w:rPr>
        <w:t>14.1.</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577E5717" w14:textId="77777777" w:rsidR="001263EA" w:rsidRDefault="001263EA">
      <w:pPr>
        <w:pStyle w:val="Zkladntext31"/>
        <w:rPr>
          <w:rFonts w:cs="Times New Roman"/>
          <w:sz w:val="22"/>
          <w:szCs w:val="22"/>
        </w:rPr>
      </w:pPr>
    </w:p>
    <w:p w14:paraId="24DFFDE6"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401C33A7"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14F65201"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8B4BD04"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58C41553"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7572E6F1"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5412AA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6B343E35"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(ii)   při doručování prostřednictvím držitele poštovní licence:</w:t>
      </w:r>
    </w:p>
    <w:p w14:paraId="4E43579C"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0884EC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6E69ACF2" w14:textId="77777777" w:rsidR="001263EA" w:rsidRDefault="001263EA">
      <w:pPr>
        <w:jc w:val="both"/>
        <w:rPr>
          <w:rFonts w:cs="Times New Roman"/>
          <w:b/>
          <w:sz w:val="22"/>
          <w:szCs w:val="22"/>
        </w:rPr>
      </w:pPr>
    </w:p>
    <w:p w14:paraId="671CA67D"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512BFCE0" w14:textId="77777777" w:rsidR="001263EA" w:rsidRDefault="001263EA">
      <w:pPr>
        <w:pStyle w:val="Zkladntextodsazen31"/>
        <w:ind w:left="709" w:hanging="709"/>
        <w:rPr>
          <w:rFonts w:cs="Times New Roman"/>
          <w:szCs w:val="22"/>
        </w:rPr>
      </w:pPr>
      <w:r>
        <w:rPr>
          <w:rFonts w:cs="Times New Roman"/>
          <w:szCs w:val="22"/>
        </w:rPr>
        <w:t>15.1.</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90F3B2" w14:textId="3F75F857" w:rsidR="007A0A68" w:rsidRDefault="007A0A68">
      <w:pPr>
        <w:pStyle w:val="Nadpis3"/>
        <w:rPr>
          <w:rFonts w:cs="Times New Roman"/>
          <w:sz w:val="22"/>
          <w:szCs w:val="22"/>
        </w:rPr>
      </w:pPr>
    </w:p>
    <w:p w14:paraId="16E1B0BC" w14:textId="77777777" w:rsidR="001263EA" w:rsidRDefault="001263EA">
      <w:pPr>
        <w:pStyle w:val="Nadpis3"/>
        <w:rPr>
          <w:rFonts w:cs="Times New Roman"/>
          <w:sz w:val="22"/>
          <w:szCs w:val="22"/>
        </w:rPr>
      </w:pPr>
      <w:r>
        <w:rPr>
          <w:rFonts w:cs="Times New Roman"/>
          <w:sz w:val="22"/>
          <w:szCs w:val="22"/>
        </w:rPr>
        <w:t>XVI.</w:t>
      </w:r>
      <w:r>
        <w:rPr>
          <w:rFonts w:cs="Times New Roman"/>
          <w:sz w:val="22"/>
          <w:szCs w:val="22"/>
        </w:rPr>
        <w:tab/>
        <w:t>Pojištění</w:t>
      </w:r>
    </w:p>
    <w:p w14:paraId="6B45D132" w14:textId="1F8985AE"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7D22F3">
        <w:rPr>
          <w:rFonts w:cs="Times New Roman"/>
          <w:szCs w:val="22"/>
        </w:rPr>
        <w:t>2</w:t>
      </w:r>
      <w:r w:rsidRPr="005E6C73">
        <w:rPr>
          <w:rFonts w:cs="Times New Roman"/>
          <w:szCs w:val="22"/>
        </w:rPr>
        <w:t>.000.000,-</w:t>
      </w:r>
      <w:r w:rsidR="007D22F3">
        <w:rPr>
          <w:rFonts w:cs="Times New Roman"/>
          <w:szCs w:val="22"/>
          <w:shd w:val="clear" w:color="auto" w:fill="FFFFFF"/>
        </w:rPr>
        <w:t xml:space="preserve"> Kč (slovy: dva</w:t>
      </w:r>
      <w:r w:rsidR="00813662">
        <w:rPr>
          <w:rFonts w:cs="Times New Roman"/>
          <w:szCs w:val="22"/>
          <w:shd w:val="clear" w:color="auto" w:fill="FFFFFF"/>
        </w:rPr>
        <w:t xml:space="preserve"> miliony</w:t>
      </w:r>
      <w:r w:rsidRPr="005E6C73">
        <w:rPr>
          <w:rFonts w:cs="Times New Roman"/>
          <w:szCs w:val="22"/>
          <w:shd w:val="clear" w:color="auto" w:fill="FFFFFF"/>
        </w:rPr>
        <w:t xml:space="preserve"> korun českých</w:t>
      </w:r>
      <w:r w:rsidRPr="005E6C73">
        <w:rPr>
          <w:rFonts w:cs="Times New Roman"/>
          <w:szCs w:val="22"/>
        </w:rPr>
        <w:t>).</w:t>
      </w:r>
    </w:p>
    <w:p w14:paraId="70774E24" w14:textId="3F5A7058" w:rsidR="00173310" w:rsidRDefault="00173310">
      <w:pPr>
        <w:pStyle w:val="Textvbloku1"/>
        <w:ind w:left="709" w:hanging="709"/>
        <w:rPr>
          <w:rFonts w:cs="Times New Roman"/>
          <w:szCs w:val="22"/>
        </w:rPr>
      </w:pPr>
    </w:p>
    <w:p w14:paraId="0B94B983" w14:textId="639D8C63" w:rsidR="00664623" w:rsidRDefault="00664623">
      <w:pPr>
        <w:pStyle w:val="Textvbloku1"/>
        <w:ind w:left="709" w:hanging="709"/>
        <w:rPr>
          <w:rFonts w:cs="Times New Roman"/>
          <w:szCs w:val="22"/>
        </w:rPr>
      </w:pPr>
    </w:p>
    <w:p w14:paraId="2E1F9BD7" w14:textId="0DAA53D6" w:rsidR="00664623" w:rsidRDefault="00664623">
      <w:pPr>
        <w:pStyle w:val="Textvbloku1"/>
        <w:ind w:left="709" w:hanging="709"/>
        <w:rPr>
          <w:rFonts w:cs="Times New Roman"/>
          <w:szCs w:val="22"/>
        </w:rPr>
      </w:pPr>
    </w:p>
    <w:p w14:paraId="5A5EEC37" w14:textId="77777777" w:rsidR="00664623" w:rsidRDefault="00664623">
      <w:pPr>
        <w:pStyle w:val="Textvbloku1"/>
        <w:ind w:left="709" w:hanging="709"/>
        <w:rPr>
          <w:rFonts w:cs="Times New Roman"/>
          <w:szCs w:val="22"/>
        </w:rPr>
      </w:pPr>
    </w:p>
    <w:p w14:paraId="2BFDB955" w14:textId="77777777" w:rsidR="001263EA" w:rsidRDefault="001263EA">
      <w:pPr>
        <w:pStyle w:val="Textvbloku1"/>
        <w:ind w:left="709" w:hanging="709"/>
        <w:rPr>
          <w:rFonts w:cs="Times New Roman"/>
          <w:szCs w:val="22"/>
        </w:rPr>
      </w:pPr>
      <w:r>
        <w:rPr>
          <w:rFonts w:cs="Times New Roman"/>
          <w:szCs w:val="22"/>
        </w:rPr>
        <w:lastRenderedPageBreak/>
        <w:t>16.2.</w:t>
      </w:r>
      <w:r>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14:paraId="3FBBCE44" w14:textId="77777777" w:rsidR="001263EA" w:rsidRDefault="001263EA">
      <w:pPr>
        <w:rPr>
          <w:rFonts w:cs="Times New Roman"/>
          <w:sz w:val="22"/>
          <w:szCs w:val="22"/>
        </w:rPr>
      </w:pPr>
    </w:p>
    <w:p w14:paraId="22E4DF1F"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415068A0" w14:textId="77777777" w:rsidR="001263EA" w:rsidRDefault="001263EA">
      <w:pPr>
        <w:pStyle w:val="Textvbloku1"/>
        <w:ind w:left="709" w:hanging="709"/>
        <w:rPr>
          <w:rFonts w:cs="Times New Roman"/>
          <w:szCs w:val="22"/>
        </w:rPr>
      </w:pPr>
      <w:r>
        <w:rPr>
          <w:rFonts w:cs="Times New Roman"/>
          <w:szCs w:val="22"/>
        </w:rPr>
        <w:t>17.1.</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44CA9D17" w14:textId="77777777" w:rsidR="001263EA" w:rsidRDefault="001263EA">
      <w:pPr>
        <w:pStyle w:val="Textvbloku1"/>
        <w:ind w:left="567" w:hanging="567"/>
        <w:rPr>
          <w:rFonts w:cs="Times New Roman"/>
          <w:szCs w:val="22"/>
        </w:rPr>
      </w:pPr>
    </w:p>
    <w:p w14:paraId="2BF94277" w14:textId="77777777" w:rsidR="001263EA" w:rsidRDefault="001263EA">
      <w:pPr>
        <w:pStyle w:val="Textvbloku1"/>
        <w:ind w:left="709" w:hanging="709"/>
        <w:rPr>
          <w:rFonts w:cs="Times New Roman"/>
          <w:szCs w:val="22"/>
        </w:rPr>
      </w:pPr>
      <w:r>
        <w:rPr>
          <w:rFonts w:cs="Times New Roman"/>
          <w:szCs w:val="22"/>
        </w:rPr>
        <w:t>17.2.</w:t>
      </w:r>
      <w:r>
        <w:rPr>
          <w:rFonts w:cs="Times New Roman"/>
          <w:szCs w:val="22"/>
        </w:rPr>
        <w:tab/>
        <w:t xml:space="preserve">Smlouva je vyhotovena ve dvou stejnopisech, z nichž každá strana obdrží po jednom výtisku. Každý stejnopis této smlouvy má právní sílu originálu. </w:t>
      </w:r>
    </w:p>
    <w:p w14:paraId="1477912C" w14:textId="77777777" w:rsidR="007A0A68" w:rsidRDefault="007A0A68">
      <w:pPr>
        <w:pStyle w:val="Textvbloku1"/>
        <w:ind w:left="567" w:hanging="567"/>
        <w:rPr>
          <w:rFonts w:cs="Times New Roman"/>
          <w:sz w:val="16"/>
          <w:szCs w:val="16"/>
        </w:rPr>
      </w:pPr>
    </w:p>
    <w:p w14:paraId="4A08F277" w14:textId="77777777" w:rsidR="001263EA" w:rsidRDefault="001263EA">
      <w:pPr>
        <w:pStyle w:val="Textvbloku1"/>
        <w:ind w:left="709" w:hanging="709"/>
        <w:rPr>
          <w:rFonts w:cs="Times New Roman"/>
          <w:szCs w:val="22"/>
        </w:rPr>
      </w:pPr>
      <w:r>
        <w:rPr>
          <w:rFonts w:cs="Times New Roman"/>
          <w:szCs w:val="22"/>
        </w:rPr>
        <w:t>17.3.</w:t>
      </w:r>
      <w:r>
        <w:rPr>
          <w:rFonts w:cs="Times New Roman"/>
          <w:szCs w:val="22"/>
        </w:rPr>
        <w:tab/>
        <w:t>V případě neplatnosti nebo neúčinnosti některého ustanovení této smlouvy nebudou dotčena ostatní ustanovení této smlouvy.</w:t>
      </w:r>
    </w:p>
    <w:p w14:paraId="544AA2E2" w14:textId="77777777" w:rsidR="001263EA" w:rsidRDefault="001263EA">
      <w:pPr>
        <w:pStyle w:val="Textvbloku1"/>
        <w:ind w:left="709" w:hanging="709"/>
        <w:rPr>
          <w:rFonts w:cs="Times New Roman"/>
          <w:szCs w:val="22"/>
        </w:rPr>
      </w:pPr>
    </w:p>
    <w:p w14:paraId="4E57A845" w14:textId="77777777" w:rsidR="001263EA" w:rsidRDefault="001263EA">
      <w:pPr>
        <w:pStyle w:val="Textvbloku1"/>
        <w:ind w:left="709" w:hanging="709"/>
        <w:rPr>
          <w:rFonts w:cs="Times New Roman"/>
          <w:szCs w:val="22"/>
        </w:rPr>
      </w:pPr>
      <w:r>
        <w:rPr>
          <w:rFonts w:cs="Times New Roman"/>
          <w:szCs w:val="22"/>
        </w:rPr>
        <w:t>17.4.</w:t>
      </w:r>
      <w:r>
        <w:rPr>
          <w:rFonts w:cs="Times New Roman"/>
          <w:szCs w:val="22"/>
        </w:rPr>
        <w:tab/>
        <w:t>Případné spory vzniklé z této smlouvy budou řešeny podle platné právní úpravy věcně a místně příslušnými orgány České republiky.</w:t>
      </w:r>
    </w:p>
    <w:p w14:paraId="13DF35B0" w14:textId="77777777" w:rsidR="001263EA" w:rsidRDefault="001263EA">
      <w:pPr>
        <w:pStyle w:val="Textvbloku1"/>
        <w:ind w:left="567" w:hanging="567"/>
        <w:rPr>
          <w:rFonts w:cs="Times New Roman"/>
          <w:sz w:val="16"/>
          <w:szCs w:val="16"/>
        </w:rPr>
      </w:pPr>
    </w:p>
    <w:p w14:paraId="751B5383" w14:textId="77777777" w:rsidR="001263EA" w:rsidRDefault="001263EA">
      <w:pPr>
        <w:pStyle w:val="Textvbloku1"/>
        <w:ind w:left="709" w:hanging="709"/>
        <w:rPr>
          <w:rFonts w:cs="Times New Roman"/>
          <w:szCs w:val="22"/>
        </w:rPr>
      </w:pPr>
      <w:r>
        <w:rPr>
          <w:rFonts w:cs="Times New Roman"/>
          <w:szCs w:val="22"/>
        </w:rPr>
        <w:t>17.5.</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345FB9BC" w14:textId="77777777" w:rsidR="001263EA" w:rsidRDefault="001263EA">
      <w:pPr>
        <w:pStyle w:val="Textvbloku1"/>
        <w:ind w:left="709" w:hanging="709"/>
        <w:rPr>
          <w:rFonts w:cs="Times New Roman"/>
          <w:szCs w:val="22"/>
        </w:rPr>
      </w:pPr>
    </w:p>
    <w:p w14:paraId="57651F90" w14:textId="582CCD4A" w:rsidR="001263EA" w:rsidRDefault="001263EA">
      <w:pPr>
        <w:pStyle w:val="Textvbloku1"/>
        <w:ind w:left="709" w:hanging="709"/>
        <w:rPr>
          <w:rFonts w:cs="Times New Roman"/>
          <w:szCs w:val="22"/>
        </w:rPr>
      </w:pPr>
      <w:r>
        <w:rPr>
          <w:rFonts w:cs="Times New Roman"/>
          <w:szCs w:val="22"/>
        </w:rPr>
        <w:t>17.6.</w:t>
      </w:r>
      <w:r>
        <w:rPr>
          <w:rFonts w:cs="Times New Roman"/>
          <w:szCs w:val="22"/>
        </w:rPr>
        <w:tab/>
        <w:t xml:space="preserve">Veškeré údaje a informace, které si </w:t>
      </w:r>
      <w:r w:rsidR="0067556B">
        <w:rPr>
          <w:rFonts w:cs="Times New Roman"/>
          <w:szCs w:val="22"/>
        </w:rPr>
        <w:t xml:space="preserve">smluvní </w:t>
      </w:r>
      <w:r>
        <w:rPr>
          <w:rFonts w:cs="Times New Roman"/>
          <w:szCs w:val="22"/>
        </w:rPr>
        <w:t>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5D78AEFA" w14:textId="77777777" w:rsidR="00DB7AFD" w:rsidRDefault="00DB7AFD">
      <w:pPr>
        <w:pStyle w:val="Textvbloku1"/>
        <w:ind w:left="709" w:hanging="709"/>
        <w:rPr>
          <w:rFonts w:cs="Times New Roman"/>
          <w:szCs w:val="22"/>
        </w:rPr>
      </w:pPr>
    </w:p>
    <w:p w14:paraId="79DD9A96" w14:textId="77777777" w:rsidR="009D4764" w:rsidRDefault="001263EA">
      <w:pPr>
        <w:pStyle w:val="Textvbloku1"/>
        <w:ind w:left="709" w:hanging="709"/>
        <w:rPr>
          <w:bCs/>
          <w:iCs/>
          <w:szCs w:val="24"/>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w:t>
      </w:r>
    </w:p>
    <w:p w14:paraId="458070AA" w14:textId="77777777" w:rsidR="009D4764" w:rsidRDefault="009D4764">
      <w:pPr>
        <w:pStyle w:val="Textvbloku1"/>
        <w:ind w:left="709" w:hanging="709"/>
        <w:rPr>
          <w:bCs/>
          <w:iCs/>
          <w:szCs w:val="24"/>
        </w:rPr>
      </w:pPr>
    </w:p>
    <w:p w14:paraId="6B6F137B" w14:textId="77777777" w:rsidR="001263EA" w:rsidRDefault="009D4764">
      <w:pPr>
        <w:pStyle w:val="Textvbloku1"/>
        <w:ind w:left="709" w:hanging="709"/>
        <w:rPr>
          <w:rFonts w:cs="Times New Roman"/>
          <w:szCs w:val="22"/>
        </w:rPr>
      </w:pPr>
      <w:r>
        <w:rPr>
          <w:bCs/>
          <w:iCs/>
          <w:szCs w:val="24"/>
        </w:rPr>
        <w:t xml:space="preserve">             </w:t>
      </w:r>
      <w:r w:rsidR="001263EA">
        <w:rPr>
          <w:bCs/>
          <w:iCs/>
          <w:szCs w:val="24"/>
        </w:rPr>
        <w:t>Objednatel tak bude zpracovávat pouze osobní údaje poskytnuté osobou zastupující zhotovitele pro účely, ke kterým podle zákona nepotřebuje její souhlas.</w:t>
      </w:r>
    </w:p>
    <w:p w14:paraId="1F4B3AD7" w14:textId="77777777" w:rsidR="001263EA" w:rsidRDefault="001263EA">
      <w:pPr>
        <w:pStyle w:val="Textvbloku1"/>
        <w:ind w:left="0" w:firstLine="0"/>
        <w:rPr>
          <w:rFonts w:cs="Times New Roman"/>
          <w:szCs w:val="22"/>
        </w:rPr>
      </w:pPr>
    </w:p>
    <w:p w14:paraId="241D05FA" w14:textId="77777777" w:rsidR="001263EA" w:rsidRDefault="001263EA">
      <w:pPr>
        <w:pStyle w:val="Textvbloku1"/>
        <w:ind w:left="709" w:hanging="709"/>
        <w:rPr>
          <w:rFonts w:cs="Times New Roman"/>
          <w:szCs w:val="22"/>
        </w:rPr>
      </w:pPr>
      <w:r>
        <w:rPr>
          <w:rFonts w:cs="Times New Roman"/>
          <w:szCs w:val="22"/>
        </w:rPr>
        <w:t>17.8.</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87B0052" w14:textId="77777777" w:rsidR="007943F7" w:rsidRDefault="007943F7">
      <w:pPr>
        <w:pStyle w:val="Textvbloku1"/>
        <w:ind w:left="709" w:hanging="709"/>
        <w:rPr>
          <w:rFonts w:cs="Times New Roman"/>
          <w:szCs w:val="22"/>
        </w:rPr>
      </w:pPr>
    </w:p>
    <w:p w14:paraId="71C7FB9D" w14:textId="77777777" w:rsidR="001263EA" w:rsidRDefault="001263EA">
      <w:pPr>
        <w:pStyle w:val="Standard"/>
        <w:ind w:left="709" w:hanging="709"/>
        <w:jc w:val="both"/>
        <w:rPr>
          <w:sz w:val="22"/>
          <w:szCs w:val="22"/>
        </w:rPr>
      </w:pPr>
      <w:r>
        <w:rPr>
          <w:sz w:val="22"/>
          <w:szCs w:val="22"/>
        </w:rPr>
        <w:t>17.9.</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200CAE39" w14:textId="77777777" w:rsidR="001263EA" w:rsidRDefault="001263EA">
      <w:pPr>
        <w:pStyle w:val="Standard"/>
        <w:ind w:left="454" w:hanging="454"/>
        <w:jc w:val="both"/>
        <w:rPr>
          <w:sz w:val="22"/>
          <w:szCs w:val="22"/>
        </w:rPr>
      </w:pPr>
    </w:p>
    <w:p w14:paraId="218481AC" w14:textId="77777777" w:rsidR="001263EA" w:rsidRDefault="001263EA">
      <w:pPr>
        <w:pStyle w:val="Standard"/>
        <w:ind w:left="709" w:hanging="709"/>
        <w:jc w:val="both"/>
        <w:rPr>
          <w:sz w:val="22"/>
          <w:szCs w:val="22"/>
        </w:rPr>
      </w:pPr>
      <w:r>
        <w:rPr>
          <w:sz w:val="22"/>
          <w:szCs w:val="22"/>
        </w:rPr>
        <w:t>17.10.</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736F6977" w14:textId="77777777" w:rsidR="001263EA" w:rsidRDefault="001263EA">
      <w:pPr>
        <w:pStyle w:val="Textvbloku1"/>
        <w:rPr>
          <w:rFonts w:cs="Times New Roman"/>
          <w:szCs w:val="22"/>
        </w:rPr>
      </w:pPr>
    </w:p>
    <w:p w14:paraId="142DED19" w14:textId="098CA53D"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 xml:space="preserve">faktickou situaci a jsou si plně vědomy okolností této smlouvy. Zhotovitel není oprávněn domáhat v tomto smyslu změny této smlouvy u </w:t>
      </w:r>
      <w:r w:rsidR="008956AB">
        <w:rPr>
          <w:szCs w:val="22"/>
        </w:rPr>
        <w:t>o</w:t>
      </w:r>
      <w:r w:rsidR="008956AB" w:rsidRPr="00BD570F">
        <w:rPr>
          <w:szCs w:val="22"/>
        </w:rPr>
        <w:t>bjednatele</w:t>
      </w:r>
      <w:r w:rsidRPr="00BD570F">
        <w:rPr>
          <w:szCs w:val="22"/>
        </w:rPr>
        <w:t>.</w:t>
      </w:r>
    </w:p>
    <w:p w14:paraId="40ED9D17" w14:textId="77777777" w:rsidR="001263EA" w:rsidRPr="00BD570F" w:rsidRDefault="001263EA">
      <w:pPr>
        <w:pStyle w:val="Textvbloku1"/>
        <w:rPr>
          <w:rFonts w:cs="Times New Roman"/>
          <w:szCs w:val="22"/>
        </w:rPr>
      </w:pPr>
    </w:p>
    <w:p w14:paraId="76B0605B" w14:textId="77777777" w:rsidR="001263EA" w:rsidRPr="00BD570F" w:rsidRDefault="001263EA">
      <w:pPr>
        <w:pStyle w:val="Textvbloku1"/>
        <w:rPr>
          <w:rFonts w:cs="Times New Roman"/>
          <w:szCs w:val="22"/>
        </w:rPr>
      </w:pPr>
      <w:r w:rsidRPr="00BD570F">
        <w:rPr>
          <w:rFonts w:cs="Times New Roman"/>
          <w:szCs w:val="22"/>
        </w:rPr>
        <w:t>17.12.</w:t>
      </w:r>
      <w:r w:rsidRPr="00BD570F">
        <w:rPr>
          <w:rFonts w:cs="Times New Roman"/>
          <w:szCs w:val="22"/>
        </w:rPr>
        <w:tab/>
        <w:t xml:space="preserve">Nedílnou součást této smlouvy tvoří jako přílohy této smlouvy: </w:t>
      </w:r>
    </w:p>
    <w:p w14:paraId="676D7D90" w14:textId="77777777" w:rsidR="001263EA" w:rsidRPr="00BD570F" w:rsidRDefault="001263EA">
      <w:pPr>
        <w:pStyle w:val="Textvbloku1"/>
        <w:ind w:hanging="11"/>
        <w:rPr>
          <w:rFonts w:cs="Times New Roman"/>
          <w:b/>
          <w:szCs w:val="22"/>
        </w:rPr>
      </w:pPr>
    </w:p>
    <w:p w14:paraId="6E76FCEA"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65D183A8" w14:textId="426922F7"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w:t>
      </w:r>
      <w:r w:rsidR="00EA6B27">
        <w:rPr>
          <w:rFonts w:cs="Times New Roman"/>
          <w:szCs w:val="22"/>
        </w:rPr>
        <w:t xml:space="preserve"> </w:t>
      </w:r>
      <w:r w:rsidR="007D22F3">
        <w:rPr>
          <w:rFonts w:cs="Times New Roman"/>
          <w:szCs w:val="22"/>
        </w:rPr>
        <w:t xml:space="preserve"> </w:t>
      </w:r>
      <w:r w:rsidR="00823875">
        <w:rPr>
          <w:rFonts w:cs="Times New Roman"/>
          <w:szCs w:val="22"/>
        </w:rPr>
        <w:t>Na</w:t>
      </w:r>
      <w:r w:rsidR="003200E8">
        <w:rPr>
          <w:rFonts w:cs="Times New Roman"/>
          <w:szCs w:val="22"/>
        </w:rPr>
        <w:t xml:space="preserve">bídka zhotovitele ze dne </w:t>
      </w:r>
      <w:r w:rsidR="00E61531" w:rsidRPr="008A1251">
        <w:rPr>
          <w:rFonts w:cs="Times New Roman"/>
          <w:color w:val="000000"/>
          <w:szCs w:val="22"/>
          <w:highlight w:val="yellow"/>
        </w:rPr>
        <w:t xml:space="preserve">[bude doplněno </w:t>
      </w:r>
      <w:r w:rsidR="00E61531">
        <w:rPr>
          <w:rFonts w:cs="Times New Roman"/>
          <w:color w:val="000000"/>
          <w:szCs w:val="22"/>
          <w:highlight w:val="yellow"/>
        </w:rPr>
        <w:t xml:space="preserve">zadavatelem </w:t>
      </w:r>
      <w:r w:rsidR="00E61531" w:rsidRPr="008A1251">
        <w:rPr>
          <w:rFonts w:cs="Times New Roman"/>
          <w:color w:val="000000"/>
          <w:szCs w:val="22"/>
          <w:highlight w:val="yellow"/>
        </w:rPr>
        <w:t>před uzavřením smlouvy]</w:t>
      </w:r>
      <w:r w:rsidR="00E61531">
        <w:rPr>
          <w:rFonts w:cs="Times New Roman"/>
          <w:color w:val="000000"/>
          <w:szCs w:val="22"/>
        </w:rPr>
        <w:t xml:space="preserve"> </w:t>
      </w:r>
      <w:r w:rsidR="00DC5C89">
        <w:rPr>
          <w:rFonts w:cs="Times New Roman"/>
          <w:szCs w:val="22"/>
        </w:rPr>
        <w:t xml:space="preserve">2025 </w:t>
      </w:r>
    </w:p>
    <w:p w14:paraId="31B4BE8A" w14:textId="73624554" w:rsidR="00823875" w:rsidRPr="00AB0222" w:rsidRDefault="001263EA" w:rsidP="004B411C">
      <w:pPr>
        <w:pStyle w:val="Textvbloku1"/>
        <w:ind w:left="0" w:firstLine="709"/>
        <w:rPr>
          <w:rFonts w:cs="Times New Roman"/>
          <w:b/>
          <w:color w:val="FF0000"/>
          <w:szCs w:val="22"/>
        </w:rPr>
      </w:pPr>
      <w:r w:rsidRPr="00BD570F">
        <w:rPr>
          <w:rFonts w:cs="Times New Roman"/>
          <w:b/>
          <w:szCs w:val="22"/>
        </w:rPr>
        <w:t>Příloha č. 3:</w:t>
      </w:r>
      <w:r w:rsidRPr="00BD570F">
        <w:rPr>
          <w:rFonts w:cs="Times New Roman"/>
          <w:szCs w:val="22"/>
        </w:rPr>
        <w:t xml:space="preserve">  </w:t>
      </w:r>
      <w:bookmarkStart w:id="8" w:name="_Hlk193797385"/>
      <w:r w:rsidR="005D18AA">
        <w:rPr>
          <w:rFonts w:cs="Times New Roman"/>
          <w:szCs w:val="22"/>
        </w:rPr>
        <w:t xml:space="preserve"> </w:t>
      </w:r>
      <w:bookmarkEnd w:id="8"/>
      <w:r w:rsidR="002E34ED">
        <w:t>Koncepční architektonická studie revitalizace Divadelního náměstí v Karlových Varech</w:t>
      </w:r>
    </w:p>
    <w:p w14:paraId="570E4360" w14:textId="1B1156D5" w:rsidR="002E34ED" w:rsidRDefault="002E34ED" w:rsidP="002E34ED">
      <w:pPr>
        <w:pStyle w:val="Textvbloku1"/>
        <w:ind w:left="1985" w:hanging="1276"/>
        <w:rPr>
          <w:rFonts w:cs="Times New Roman"/>
          <w:szCs w:val="22"/>
        </w:rPr>
      </w:pPr>
      <w:r w:rsidRPr="00176F95">
        <w:rPr>
          <w:rFonts w:cs="Times New Roman"/>
          <w:b/>
          <w:szCs w:val="22"/>
        </w:rPr>
        <w:t>Příloha č.</w:t>
      </w:r>
      <w:r w:rsidR="00664623">
        <w:rPr>
          <w:rFonts w:cs="Times New Roman"/>
          <w:b/>
          <w:szCs w:val="22"/>
        </w:rPr>
        <w:t xml:space="preserve"> 4</w:t>
      </w:r>
      <w:r w:rsidRPr="00176F95">
        <w:rPr>
          <w:rFonts w:cs="Times New Roman"/>
          <w:b/>
          <w:szCs w:val="22"/>
        </w:rPr>
        <w:t>:</w:t>
      </w:r>
      <w:r>
        <w:rPr>
          <w:rFonts w:cs="Times New Roman"/>
          <w:b/>
          <w:szCs w:val="22"/>
        </w:rPr>
        <w:t xml:space="preserve">   </w:t>
      </w:r>
      <w:r>
        <w:t>Zadání pro veřejnou zakázku „Projektová dokumentace</w:t>
      </w:r>
      <w:r w:rsidRPr="00001E94">
        <w:t xml:space="preserve"> - Karlovy Vary, Divadelní náměstí - </w:t>
      </w:r>
      <w:r>
        <w:t xml:space="preserve">          </w:t>
      </w:r>
      <w:r w:rsidRPr="00001E94">
        <w:t>revitalizace veřejného prostranství, I. etapa“</w:t>
      </w:r>
    </w:p>
    <w:p w14:paraId="3D9F9782" w14:textId="2BAA85B5" w:rsidR="002A1F42" w:rsidRPr="002A1F42" w:rsidRDefault="002A1F42" w:rsidP="007D22F3">
      <w:pPr>
        <w:pStyle w:val="Default"/>
        <w:rPr>
          <w:rFonts w:ascii="Times New Roman" w:hAnsi="Times New Roman" w:cs="Times New Roman"/>
          <w:sz w:val="22"/>
          <w:szCs w:val="22"/>
        </w:rPr>
      </w:pPr>
    </w:p>
    <w:p w14:paraId="223A3692"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2E4C4B8B" w14:textId="77777777" w:rsidR="001263EA" w:rsidRDefault="001263EA">
      <w:pPr>
        <w:pStyle w:val="Textvbloku1"/>
        <w:rPr>
          <w:rFonts w:cs="Times New Roman"/>
          <w:szCs w:val="22"/>
        </w:rPr>
      </w:pPr>
    </w:p>
    <w:p w14:paraId="3FFAD86E" w14:textId="77777777" w:rsidR="001263EA" w:rsidRDefault="001263EA">
      <w:pPr>
        <w:pStyle w:val="Textvbloku1"/>
        <w:rPr>
          <w:rFonts w:cs="Times New Roman"/>
          <w:szCs w:val="22"/>
        </w:rPr>
      </w:pPr>
    </w:p>
    <w:p w14:paraId="2D35A5B6" w14:textId="77777777" w:rsidR="00A22E11" w:rsidRDefault="00A22E11">
      <w:pPr>
        <w:pStyle w:val="Textvbloku1"/>
        <w:rPr>
          <w:rFonts w:cs="Times New Roman"/>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296"/>
        <w:gridCol w:w="4953"/>
      </w:tblGrid>
      <w:tr w:rsidR="00C46901" w14:paraId="14324695" w14:textId="77777777" w:rsidTr="00C46901">
        <w:tc>
          <w:tcPr>
            <w:tcW w:w="2428" w:type="pct"/>
          </w:tcPr>
          <w:p w14:paraId="5AADE094" w14:textId="16020567"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Objednatel:</w:t>
            </w:r>
          </w:p>
        </w:tc>
        <w:tc>
          <w:tcPr>
            <w:tcW w:w="145" w:type="pct"/>
          </w:tcPr>
          <w:p w14:paraId="5B8D7132"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Pr>
          <w:p w14:paraId="5C3C666D" w14:textId="71EF92AA"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Zhotovitel:</w:t>
            </w:r>
          </w:p>
        </w:tc>
      </w:tr>
      <w:tr w:rsidR="00C46901" w14:paraId="63DEE9F0" w14:textId="77777777" w:rsidTr="00C46901">
        <w:tc>
          <w:tcPr>
            <w:tcW w:w="2428" w:type="pct"/>
            <w:tcBorders>
              <w:bottom w:val="single" w:sz="4" w:space="0" w:color="auto"/>
            </w:tcBorders>
          </w:tcPr>
          <w:p w14:paraId="37CE4FA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00D34398"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43D4C3F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46F6301"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035F51B"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145" w:type="pct"/>
          </w:tcPr>
          <w:p w14:paraId="4108DB2F"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Borders>
              <w:bottom w:val="single" w:sz="4" w:space="0" w:color="auto"/>
            </w:tcBorders>
          </w:tcPr>
          <w:p w14:paraId="0BCD73C4"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r>
      <w:tr w:rsidR="00C46901" w14:paraId="18092C2A" w14:textId="77777777" w:rsidTr="00584A6D">
        <w:tc>
          <w:tcPr>
            <w:tcW w:w="2428" w:type="pct"/>
            <w:tcBorders>
              <w:top w:val="single" w:sz="4" w:space="0" w:color="auto"/>
            </w:tcBorders>
          </w:tcPr>
          <w:p w14:paraId="0F04AEC5" w14:textId="46A918EB" w:rsidR="00C46901" w:rsidRPr="00584A6D" w:rsidRDefault="00584A6D" w:rsidP="00584A6D">
            <w:pPr>
              <w:keepNext/>
              <w:spacing w:after="120"/>
              <w:jc w:val="center"/>
              <w:rPr>
                <w:rFonts w:ascii="Times New Roman" w:hAnsi="Times New Roman" w:cs="Times New Roman"/>
                <w:sz w:val="22"/>
                <w:szCs w:val="22"/>
              </w:rPr>
            </w:pPr>
            <w:r w:rsidRPr="00584A6D">
              <w:rPr>
                <w:rFonts w:ascii="Times New Roman" w:hAnsi="Times New Roman" w:cs="Times New Roman"/>
                <w:b/>
                <w:sz w:val="22"/>
                <w:szCs w:val="22"/>
              </w:rPr>
              <w:t>Statutární město Karlovy Vary</w:t>
            </w:r>
            <w:r w:rsidRPr="00584A6D">
              <w:rPr>
                <w:rFonts w:ascii="Times New Roman" w:hAnsi="Times New Roman" w:cs="Times New Roman"/>
                <w:sz w:val="22"/>
                <w:szCs w:val="22"/>
              </w:rPr>
              <w:t xml:space="preserve"> </w:t>
            </w:r>
            <w:r w:rsidRPr="00584A6D">
              <w:rPr>
                <w:rFonts w:ascii="Times New Roman" w:hAnsi="Times New Roman" w:cs="Times New Roman"/>
                <w:sz w:val="22"/>
                <w:szCs w:val="22"/>
              </w:rPr>
              <w:br/>
              <w:t>zastoupeno</w:t>
            </w:r>
            <w:r w:rsidRPr="00584A6D">
              <w:rPr>
                <w:rFonts w:ascii="Times New Roman" w:hAnsi="Times New Roman" w:cs="Times New Roman"/>
                <w:sz w:val="22"/>
                <w:szCs w:val="22"/>
              </w:rPr>
              <w:br/>
              <w:t>Ing. Andreou Pfeffer Ferklovou, MBA</w:t>
            </w:r>
            <w:r w:rsidRPr="00584A6D">
              <w:rPr>
                <w:rFonts w:ascii="Times New Roman" w:hAnsi="Times New Roman" w:cs="Times New Roman"/>
                <w:sz w:val="22"/>
                <w:szCs w:val="22"/>
              </w:rPr>
              <w:tab/>
              <w:t>primátorkou města</w:t>
            </w:r>
          </w:p>
        </w:tc>
        <w:tc>
          <w:tcPr>
            <w:tcW w:w="145" w:type="pct"/>
          </w:tcPr>
          <w:p w14:paraId="41B16826" w14:textId="77777777"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c>
          <w:tcPr>
            <w:tcW w:w="2427" w:type="pct"/>
            <w:tcBorders>
              <w:top w:val="single" w:sz="4" w:space="0" w:color="auto"/>
            </w:tcBorders>
          </w:tcPr>
          <w:p w14:paraId="06C06816" w14:textId="77777777" w:rsidR="00584A6D" w:rsidRPr="00584A6D" w:rsidRDefault="00584A6D" w:rsidP="00584A6D">
            <w:pPr>
              <w:pStyle w:val="Odstavecseseznamem"/>
              <w:keepNext/>
              <w:spacing w:after="120"/>
              <w:ind w:left="0"/>
              <w:jc w:val="center"/>
              <w:rPr>
                <w:rFonts w:ascii="Times New Roman" w:hAnsi="Times New Roman" w:cs="Times New Roman"/>
                <w:b/>
                <w:sz w:val="22"/>
              </w:rPr>
            </w:pPr>
            <w:r w:rsidRPr="00584A6D">
              <w:rPr>
                <w:rFonts w:ascii="Times New Roman" w:hAnsi="Times New Roman" w:cs="Times New Roman"/>
                <w:b/>
                <w:sz w:val="22"/>
                <w:highlight w:val="cyan"/>
              </w:rPr>
              <w:t>[doplní dodavatel]</w:t>
            </w:r>
          </w:p>
          <w:p w14:paraId="5806CD92" w14:textId="1E65D482"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r>
    </w:tbl>
    <w:p w14:paraId="3D2C2B0F" w14:textId="77777777" w:rsidR="001263EA" w:rsidRDefault="001263EA">
      <w:pPr>
        <w:pStyle w:val="Textvbloku1"/>
        <w:rPr>
          <w:rFonts w:cs="Times New Roman"/>
          <w:szCs w:val="22"/>
        </w:rPr>
      </w:pPr>
    </w:p>
    <w:sectPr w:rsidR="001263EA">
      <w:headerReference w:type="default" r:id="rId11"/>
      <w:footerReference w:type="default" r:id="rId12"/>
      <w:footnotePr>
        <w:pos w:val="beneathText"/>
      </w:footnotePr>
      <w:pgSz w:w="11905" w:h="16837"/>
      <w:pgMar w:top="1134" w:right="851" w:bottom="1134" w:left="851"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4F0AC8" w16cex:dateUtc="2025-10-01T10:25:00Z"/>
  <w16cex:commentExtensible w16cex:durableId="0FAC4435" w16cex:dateUtc="2025-09-30T09:21:00Z"/>
  <w16cex:commentExtensible w16cex:durableId="73BF2157" w16cex:dateUtc="2025-10-13T09:50:00Z"/>
  <w16cex:commentExtensible w16cex:durableId="058B3F0F" w16cex:dateUtc="2025-09-30T09:53:00Z"/>
  <w16cex:commentExtensible w16cex:durableId="70F9E75A" w16cex:dateUtc="2025-09-30T12:12:00Z"/>
  <w16cex:commentExtensible w16cex:durableId="73597120" w16cex:dateUtc="2025-09-30T12:50:00Z"/>
  <w16cex:commentExtensible w16cex:durableId="33D5519A" w16cex:dateUtc="2025-09-30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764CA" w16cid:durableId="1DE764CA"/>
  <w16cid:commentId w16cid:paraId="7480353D" w16cid:durableId="6A4F0AC8"/>
  <w16cid:commentId w16cid:paraId="577F3387" w16cid:durableId="577F3387"/>
  <w16cid:commentId w16cid:paraId="3C44A7F1" w16cid:durableId="0FAC4435"/>
  <w16cid:commentId w16cid:paraId="4B96F9CF" w16cid:durableId="4B96F9CF"/>
  <w16cid:commentId w16cid:paraId="36388EE1" w16cid:durableId="36388EE1"/>
  <w16cid:commentId w16cid:paraId="4DE4B8F4" w16cid:durableId="73BF2157"/>
  <w16cid:commentId w16cid:paraId="723A711B" w16cid:durableId="058B3F0F"/>
  <w16cid:commentId w16cid:paraId="2C38D554" w16cid:durableId="2C38D554"/>
  <w16cid:commentId w16cid:paraId="6938A405" w16cid:durableId="70F9E75A"/>
  <w16cid:commentId w16cid:paraId="645088BA" w16cid:durableId="645088BA"/>
  <w16cid:commentId w16cid:paraId="0963912A" w16cid:durableId="0963912A"/>
  <w16cid:commentId w16cid:paraId="77962746" w16cid:durableId="73597120"/>
  <w16cid:commentId w16cid:paraId="5F89EFED" w16cid:durableId="5F89EFED"/>
  <w16cid:commentId w16cid:paraId="0DAD742E" w16cid:durableId="33D5519A"/>
  <w16cid:commentId w16cid:paraId="3A254FF0" w16cid:durableId="3A254F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C27FD" w14:textId="77777777" w:rsidR="002A657B" w:rsidRDefault="002A657B">
      <w:r>
        <w:separator/>
      </w:r>
    </w:p>
  </w:endnote>
  <w:endnote w:type="continuationSeparator" w:id="0">
    <w:p w14:paraId="38CFF4CC" w14:textId="77777777" w:rsidR="002A657B" w:rsidRDefault="002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9669" w14:textId="77777777" w:rsidR="00BD7B80" w:rsidRPr="00BD7B80" w:rsidRDefault="00722876">
    <w:pPr>
      <w:pStyle w:val="Zpat"/>
    </w:pPr>
    <w:r>
      <w:rPr>
        <w:noProof/>
        <w:lang w:eastAsia="cs-CZ"/>
      </w:rPr>
      <mc:AlternateContent>
        <mc:Choice Requires="wps">
          <w:drawing>
            <wp:anchor distT="0" distB="0" distL="0" distR="0" simplePos="0" relativeHeight="251658240"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79F4C529"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79F4C529"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w:t>
    </w:r>
    <w:r w:rsidR="004516B1" w:rsidRPr="00BD7B80">
      <w:t>202</w:t>
    </w:r>
    <w:r w:rsidR="004516B1">
      <w:t>5</w:t>
    </w:r>
    <w:r w:rsidR="00BD7B80" w:rsidRPr="00BD7B80">
      <w:t>-</w:t>
    </w:r>
    <w:r w:rsidR="004C005A">
      <w:t>…………..</w:t>
    </w:r>
    <w:r w:rsidR="001263EA" w:rsidRPr="00BD7B80">
      <w:t>/ORI</w:t>
    </w:r>
  </w:p>
  <w:p w14:paraId="3E3CA577" w14:textId="77777777" w:rsidR="001263EA" w:rsidRDefault="001263EA">
    <w:pPr>
      <w:pStyle w:val="Zpat"/>
    </w:pPr>
    <w:r w:rsidRPr="00BD7B80">
      <w:tab/>
    </w:r>
  </w:p>
  <w:p w14:paraId="37A48B8A"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ECA58" w14:textId="77777777" w:rsidR="002A657B" w:rsidRDefault="002A657B">
      <w:r>
        <w:separator/>
      </w:r>
    </w:p>
  </w:footnote>
  <w:footnote w:type="continuationSeparator" w:id="0">
    <w:p w14:paraId="76E3672E" w14:textId="77777777" w:rsidR="002A657B" w:rsidRDefault="002A6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9E4C"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4" w15:restartNumberingAfterBreak="0">
    <w:nsid w:val="00000008"/>
    <w:multiLevelType w:val="multilevel"/>
    <w:tmpl w:val="7BAAAF5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8" w15:restartNumberingAfterBreak="0">
    <w:nsid w:val="00000013"/>
    <w:multiLevelType w:val="singleLevel"/>
    <w:tmpl w:val="04050017"/>
    <w:lvl w:ilvl="0">
      <w:start w:val="1"/>
      <w:numFmt w:val="lowerLetter"/>
      <w:lvlText w:val="%1)"/>
      <w:lvlJc w:val="left"/>
      <w:pPr>
        <w:ind w:left="720" w:hanging="360"/>
      </w:pPr>
    </w:lvl>
  </w:abstractNum>
  <w:abstractNum w:abstractNumId="9"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2" w15:restartNumberingAfterBreak="0">
    <w:nsid w:val="00000019"/>
    <w:multiLevelType w:val="multilevel"/>
    <w:tmpl w:val="5AC0D9CC"/>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E747DD"/>
    <w:multiLevelType w:val="multilevel"/>
    <w:tmpl w:val="1632E68C"/>
    <w:lvl w:ilvl="0">
      <w:start w:val="1"/>
      <w:numFmt w:val="decimal"/>
      <w:pStyle w:val="KGS-smlouva-nadpis"/>
      <w:lvlText w:val="%1."/>
      <w:lvlJc w:val="left"/>
      <w:pPr>
        <w:ind w:left="510" w:hanging="510"/>
      </w:pPr>
    </w:lvl>
    <w:lvl w:ilvl="1">
      <w:start w:val="1"/>
      <w:numFmt w:val="decimal"/>
      <w:pStyle w:val="KGS-smlouva-text-uroven-1"/>
      <w:lvlText w:val="%1.%2."/>
      <w:lvlJc w:val="left"/>
      <w:pPr>
        <w:ind w:left="1248" w:hanging="680"/>
      </w:pPr>
      <w:rPr>
        <w:b w:val="0"/>
        <w:bCs w:val="0"/>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71F3A15"/>
    <w:multiLevelType w:val="hybridMultilevel"/>
    <w:tmpl w:val="B37E6110"/>
    <w:lvl w:ilvl="0" w:tplc="2EB0752A">
      <w:start w:val="4"/>
      <w:numFmt w:val="bullet"/>
      <w:lvlText w:val="-"/>
      <w:lvlJc w:val="lef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1"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3C490811"/>
    <w:multiLevelType w:val="multilevel"/>
    <w:tmpl w:val="60400F3A"/>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AF0A0D"/>
    <w:multiLevelType w:val="hybridMultilevel"/>
    <w:tmpl w:val="484018CE"/>
    <w:lvl w:ilvl="0" w:tplc="B47A3EC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5F1705"/>
    <w:multiLevelType w:val="hybridMultilevel"/>
    <w:tmpl w:val="A9DE4E9A"/>
    <w:lvl w:ilvl="0" w:tplc="04050001">
      <w:start w:val="1"/>
      <w:numFmt w:val="bullet"/>
      <w:lvlText w:val=""/>
      <w:lvlJc w:val="left"/>
      <w:pPr>
        <w:ind w:left="1487" w:hanging="360"/>
      </w:pPr>
      <w:rPr>
        <w:rFonts w:ascii="Symbol" w:hAnsi="Symbol"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26" w15:restartNumberingAfterBreak="0">
    <w:nsid w:val="55416063"/>
    <w:multiLevelType w:val="hybridMultilevel"/>
    <w:tmpl w:val="0FEC0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8"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534AD9"/>
    <w:multiLevelType w:val="multilevel"/>
    <w:tmpl w:val="7CA64F60"/>
    <w:lvl w:ilvl="0">
      <w:start w:val="1"/>
      <w:numFmt w:val="bullet"/>
      <w:lvlText w:val=""/>
      <w:lvlJc w:val="left"/>
      <w:pPr>
        <w:ind w:left="1773" w:hanging="360"/>
      </w:pPr>
      <w:rPr>
        <w:rFonts w:ascii="Symbol" w:hAnsi="Symbol"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32"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0"/>
  </w:num>
  <w:num w:numId="2">
    <w:abstractNumId w:val="7"/>
  </w:num>
  <w:num w:numId="3">
    <w:abstractNumId w:val="4"/>
  </w:num>
  <w:num w:numId="4">
    <w:abstractNumId w:val="31"/>
  </w:num>
  <w:num w:numId="5">
    <w:abstractNumId w:val="27"/>
  </w:num>
  <w:num w:numId="6">
    <w:abstractNumId w:val="30"/>
  </w:num>
  <w:num w:numId="7">
    <w:abstractNumId w:val="16"/>
  </w:num>
  <w:num w:numId="8">
    <w:abstractNumId w:val="1"/>
  </w:num>
  <w:num w:numId="9">
    <w:abstractNumId w:val="20"/>
  </w:num>
  <w:num w:numId="10">
    <w:abstractNumId w:val="19"/>
  </w:num>
  <w:num w:numId="11">
    <w:abstractNumId w:val="12"/>
  </w:num>
  <w:num w:numId="12">
    <w:abstractNumId w:val="18"/>
  </w:num>
  <w:num w:numId="13">
    <w:abstractNumId w:val="2"/>
  </w:num>
  <w:num w:numId="14">
    <w:abstractNumId w:val="5"/>
  </w:num>
  <w:num w:numId="15">
    <w:abstractNumId w:val="8"/>
  </w:num>
  <w:num w:numId="16">
    <w:abstractNumId w:val="10"/>
  </w:num>
  <w:num w:numId="17">
    <w:abstractNumId w:val="6"/>
  </w:num>
  <w:num w:numId="18">
    <w:abstractNumId w:val="9"/>
  </w:num>
  <w:num w:numId="19">
    <w:abstractNumId w:val="11"/>
  </w:num>
  <w:num w:numId="20">
    <w:abstractNumId w:val="28"/>
  </w:num>
  <w:num w:numId="21">
    <w:abstractNumId w:val="22"/>
  </w:num>
  <w:num w:numId="22">
    <w:abstractNumId w:val="0"/>
  </w:num>
  <w:num w:numId="23">
    <w:abstractNumId w:val="15"/>
  </w:num>
  <w:num w:numId="24">
    <w:abstractNumId w:val="29"/>
  </w:num>
  <w:num w:numId="25">
    <w:abstractNumId w:val="32"/>
  </w:num>
  <w:num w:numId="26">
    <w:abstractNumId w:val="3"/>
  </w:num>
  <w:num w:numId="27">
    <w:abstractNumId w:val="26"/>
  </w:num>
  <w:num w:numId="28">
    <w:abstractNumId w:val="17"/>
  </w:num>
  <w:num w:numId="29">
    <w:abstractNumId w:val="25"/>
  </w:num>
  <w:num w:numId="30">
    <w:abstractNumId w:val="21"/>
  </w:num>
  <w:num w:numId="31">
    <w:abstractNumId w:val="13"/>
  </w:num>
  <w:num w:numId="32">
    <w:abstractNumId w:val="23"/>
  </w:num>
  <w:num w:numId="33">
    <w:abstractNumId w:val="14"/>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2C72"/>
    <w:rsid w:val="00003101"/>
    <w:rsid w:val="000044EE"/>
    <w:rsid w:val="00007ED7"/>
    <w:rsid w:val="000102D4"/>
    <w:rsid w:val="000110A9"/>
    <w:rsid w:val="00011E7E"/>
    <w:rsid w:val="00013AA2"/>
    <w:rsid w:val="00015CA9"/>
    <w:rsid w:val="00016FA1"/>
    <w:rsid w:val="000206F7"/>
    <w:rsid w:val="00020AAD"/>
    <w:rsid w:val="000240A5"/>
    <w:rsid w:val="0002719D"/>
    <w:rsid w:val="00027B65"/>
    <w:rsid w:val="00031544"/>
    <w:rsid w:val="00032BD8"/>
    <w:rsid w:val="00036658"/>
    <w:rsid w:val="00040510"/>
    <w:rsid w:val="00041C74"/>
    <w:rsid w:val="000434D9"/>
    <w:rsid w:val="0004426A"/>
    <w:rsid w:val="000527C2"/>
    <w:rsid w:val="000527CA"/>
    <w:rsid w:val="0005412E"/>
    <w:rsid w:val="00054D48"/>
    <w:rsid w:val="0005511D"/>
    <w:rsid w:val="000568E7"/>
    <w:rsid w:val="00062221"/>
    <w:rsid w:val="000628FE"/>
    <w:rsid w:val="00062A4D"/>
    <w:rsid w:val="00063255"/>
    <w:rsid w:val="00065CD4"/>
    <w:rsid w:val="00067D4D"/>
    <w:rsid w:val="00070373"/>
    <w:rsid w:val="0007311C"/>
    <w:rsid w:val="0007409E"/>
    <w:rsid w:val="00077C85"/>
    <w:rsid w:val="00082929"/>
    <w:rsid w:val="000942A3"/>
    <w:rsid w:val="00095211"/>
    <w:rsid w:val="00095943"/>
    <w:rsid w:val="00096AF2"/>
    <w:rsid w:val="00097E63"/>
    <w:rsid w:val="000A0149"/>
    <w:rsid w:val="000A27CB"/>
    <w:rsid w:val="000A4B79"/>
    <w:rsid w:val="000B26C9"/>
    <w:rsid w:val="000C29CE"/>
    <w:rsid w:val="000C3118"/>
    <w:rsid w:val="000C537B"/>
    <w:rsid w:val="000C6E26"/>
    <w:rsid w:val="000C7AC5"/>
    <w:rsid w:val="000D13A1"/>
    <w:rsid w:val="000D2DB8"/>
    <w:rsid w:val="000D73A6"/>
    <w:rsid w:val="000E152F"/>
    <w:rsid w:val="000E1AB5"/>
    <w:rsid w:val="000E5077"/>
    <w:rsid w:val="000E5177"/>
    <w:rsid w:val="000F3F15"/>
    <w:rsid w:val="000F5BE3"/>
    <w:rsid w:val="0010186F"/>
    <w:rsid w:val="00101C19"/>
    <w:rsid w:val="001069B8"/>
    <w:rsid w:val="00107F3A"/>
    <w:rsid w:val="0011030B"/>
    <w:rsid w:val="00110423"/>
    <w:rsid w:val="001113BB"/>
    <w:rsid w:val="001113CB"/>
    <w:rsid w:val="001135C2"/>
    <w:rsid w:val="00113721"/>
    <w:rsid w:val="001178D0"/>
    <w:rsid w:val="00125704"/>
    <w:rsid w:val="00125D0E"/>
    <w:rsid w:val="001263EA"/>
    <w:rsid w:val="001269A8"/>
    <w:rsid w:val="00133781"/>
    <w:rsid w:val="001337C4"/>
    <w:rsid w:val="00136226"/>
    <w:rsid w:val="001370A3"/>
    <w:rsid w:val="0013784E"/>
    <w:rsid w:val="00141259"/>
    <w:rsid w:val="001429E7"/>
    <w:rsid w:val="00144061"/>
    <w:rsid w:val="00146BDD"/>
    <w:rsid w:val="00147635"/>
    <w:rsid w:val="00147F9E"/>
    <w:rsid w:val="0015252E"/>
    <w:rsid w:val="00152CA8"/>
    <w:rsid w:val="00153DA3"/>
    <w:rsid w:val="00154C91"/>
    <w:rsid w:val="001572E8"/>
    <w:rsid w:val="00157A41"/>
    <w:rsid w:val="00161215"/>
    <w:rsid w:val="0016368E"/>
    <w:rsid w:val="0017225E"/>
    <w:rsid w:val="001725B9"/>
    <w:rsid w:val="0017293F"/>
    <w:rsid w:val="00172A27"/>
    <w:rsid w:val="00173310"/>
    <w:rsid w:val="00176F95"/>
    <w:rsid w:val="001779E2"/>
    <w:rsid w:val="00180028"/>
    <w:rsid w:val="00181D32"/>
    <w:rsid w:val="0018261E"/>
    <w:rsid w:val="00182743"/>
    <w:rsid w:val="00183073"/>
    <w:rsid w:val="0018427C"/>
    <w:rsid w:val="00184431"/>
    <w:rsid w:val="00185A77"/>
    <w:rsid w:val="00192219"/>
    <w:rsid w:val="0019578C"/>
    <w:rsid w:val="00195FB1"/>
    <w:rsid w:val="00197289"/>
    <w:rsid w:val="001A30BF"/>
    <w:rsid w:val="001A5758"/>
    <w:rsid w:val="001A6A4C"/>
    <w:rsid w:val="001A6D2E"/>
    <w:rsid w:val="001B1A65"/>
    <w:rsid w:val="001B1E7B"/>
    <w:rsid w:val="001B484F"/>
    <w:rsid w:val="001B5C21"/>
    <w:rsid w:val="001B61B4"/>
    <w:rsid w:val="001C4982"/>
    <w:rsid w:val="001D01F4"/>
    <w:rsid w:val="001D474E"/>
    <w:rsid w:val="001D5351"/>
    <w:rsid w:val="001D5C28"/>
    <w:rsid w:val="001D643D"/>
    <w:rsid w:val="001D77A3"/>
    <w:rsid w:val="001F0DCB"/>
    <w:rsid w:val="001F0E9A"/>
    <w:rsid w:val="002005A6"/>
    <w:rsid w:val="00200ED7"/>
    <w:rsid w:val="00205F36"/>
    <w:rsid w:val="002132E6"/>
    <w:rsid w:val="002168DF"/>
    <w:rsid w:val="00223103"/>
    <w:rsid w:val="0022595F"/>
    <w:rsid w:val="00225EF4"/>
    <w:rsid w:val="00226825"/>
    <w:rsid w:val="00226B27"/>
    <w:rsid w:val="00231E5B"/>
    <w:rsid w:val="00232EF8"/>
    <w:rsid w:val="00232F82"/>
    <w:rsid w:val="00235667"/>
    <w:rsid w:val="00241C74"/>
    <w:rsid w:val="00250DA2"/>
    <w:rsid w:val="00250FAD"/>
    <w:rsid w:val="002527A9"/>
    <w:rsid w:val="00253B96"/>
    <w:rsid w:val="00254566"/>
    <w:rsid w:val="002643A8"/>
    <w:rsid w:val="0026691D"/>
    <w:rsid w:val="00270ADE"/>
    <w:rsid w:val="00275FF5"/>
    <w:rsid w:val="00280AC0"/>
    <w:rsid w:val="00282A9C"/>
    <w:rsid w:val="00285990"/>
    <w:rsid w:val="00292466"/>
    <w:rsid w:val="002951C1"/>
    <w:rsid w:val="002971D4"/>
    <w:rsid w:val="002A0E47"/>
    <w:rsid w:val="002A1F42"/>
    <w:rsid w:val="002A657B"/>
    <w:rsid w:val="002A67AC"/>
    <w:rsid w:val="002B19F3"/>
    <w:rsid w:val="002B5280"/>
    <w:rsid w:val="002B7764"/>
    <w:rsid w:val="002C7CC3"/>
    <w:rsid w:val="002D2891"/>
    <w:rsid w:val="002E2709"/>
    <w:rsid w:val="002E34ED"/>
    <w:rsid w:val="002E6EA7"/>
    <w:rsid w:val="002F0C88"/>
    <w:rsid w:val="002F53AD"/>
    <w:rsid w:val="00301F5F"/>
    <w:rsid w:val="00305277"/>
    <w:rsid w:val="0030572D"/>
    <w:rsid w:val="00310726"/>
    <w:rsid w:val="00310DCB"/>
    <w:rsid w:val="003200E8"/>
    <w:rsid w:val="00322D7D"/>
    <w:rsid w:val="00323E34"/>
    <w:rsid w:val="003255FD"/>
    <w:rsid w:val="00333ED8"/>
    <w:rsid w:val="00335C72"/>
    <w:rsid w:val="003417CB"/>
    <w:rsid w:val="0034501A"/>
    <w:rsid w:val="0034721D"/>
    <w:rsid w:val="00355563"/>
    <w:rsid w:val="00355DDC"/>
    <w:rsid w:val="00356BD1"/>
    <w:rsid w:val="003579B9"/>
    <w:rsid w:val="00367474"/>
    <w:rsid w:val="00367832"/>
    <w:rsid w:val="00370757"/>
    <w:rsid w:val="003752CE"/>
    <w:rsid w:val="0038112F"/>
    <w:rsid w:val="003848D2"/>
    <w:rsid w:val="003848FE"/>
    <w:rsid w:val="00385836"/>
    <w:rsid w:val="003924BC"/>
    <w:rsid w:val="00394321"/>
    <w:rsid w:val="00394F8D"/>
    <w:rsid w:val="003A3343"/>
    <w:rsid w:val="003A47A2"/>
    <w:rsid w:val="003A5F10"/>
    <w:rsid w:val="003A6F5D"/>
    <w:rsid w:val="003B5220"/>
    <w:rsid w:val="003C07F9"/>
    <w:rsid w:val="003C1CBA"/>
    <w:rsid w:val="003C29F3"/>
    <w:rsid w:val="003C5E1A"/>
    <w:rsid w:val="003D0CE9"/>
    <w:rsid w:val="003D1459"/>
    <w:rsid w:val="003D1AD4"/>
    <w:rsid w:val="003D4133"/>
    <w:rsid w:val="003D45A8"/>
    <w:rsid w:val="003D4711"/>
    <w:rsid w:val="003D60B8"/>
    <w:rsid w:val="003E0651"/>
    <w:rsid w:val="003E3133"/>
    <w:rsid w:val="003E52DE"/>
    <w:rsid w:val="003E5580"/>
    <w:rsid w:val="003E59F8"/>
    <w:rsid w:val="003F0722"/>
    <w:rsid w:val="003F0A09"/>
    <w:rsid w:val="003F231B"/>
    <w:rsid w:val="003F483C"/>
    <w:rsid w:val="003F614C"/>
    <w:rsid w:val="003F767C"/>
    <w:rsid w:val="0040067C"/>
    <w:rsid w:val="00402D6E"/>
    <w:rsid w:val="00404E98"/>
    <w:rsid w:val="004050F1"/>
    <w:rsid w:val="0040525E"/>
    <w:rsid w:val="004068B6"/>
    <w:rsid w:val="004130A8"/>
    <w:rsid w:val="00415A41"/>
    <w:rsid w:val="00415FD0"/>
    <w:rsid w:val="00423EF2"/>
    <w:rsid w:val="00424AC3"/>
    <w:rsid w:val="00425748"/>
    <w:rsid w:val="004334E5"/>
    <w:rsid w:val="004375F1"/>
    <w:rsid w:val="00442A02"/>
    <w:rsid w:val="0044739E"/>
    <w:rsid w:val="004501C4"/>
    <w:rsid w:val="00450887"/>
    <w:rsid w:val="004509AE"/>
    <w:rsid w:val="004516B1"/>
    <w:rsid w:val="00455BBE"/>
    <w:rsid w:val="0046499A"/>
    <w:rsid w:val="004660AC"/>
    <w:rsid w:val="00467DD8"/>
    <w:rsid w:val="00470506"/>
    <w:rsid w:val="004715DF"/>
    <w:rsid w:val="00471CA7"/>
    <w:rsid w:val="00472557"/>
    <w:rsid w:val="00472A8A"/>
    <w:rsid w:val="00475C63"/>
    <w:rsid w:val="004778B8"/>
    <w:rsid w:val="004800F4"/>
    <w:rsid w:val="00481626"/>
    <w:rsid w:val="0048220E"/>
    <w:rsid w:val="00482E51"/>
    <w:rsid w:val="00487DA1"/>
    <w:rsid w:val="0049153C"/>
    <w:rsid w:val="0049354F"/>
    <w:rsid w:val="004A271B"/>
    <w:rsid w:val="004A5328"/>
    <w:rsid w:val="004A7CA0"/>
    <w:rsid w:val="004B016D"/>
    <w:rsid w:val="004B0FB0"/>
    <w:rsid w:val="004B34CF"/>
    <w:rsid w:val="004B3624"/>
    <w:rsid w:val="004B411C"/>
    <w:rsid w:val="004B4DBA"/>
    <w:rsid w:val="004B6A0F"/>
    <w:rsid w:val="004C005A"/>
    <w:rsid w:val="004C189F"/>
    <w:rsid w:val="004C195C"/>
    <w:rsid w:val="004C44C8"/>
    <w:rsid w:val="004C6C31"/>
    <w:rsid w:val="004D07F2"/>
    <w:rsid w:val="004D3ECB"/>
    <w:rsid w:val="004E0EB3"/>
    <w:rsid w:val="004E30BC"/>
    <w:rsid w:val="004E3598"/>
    <w:rsid w:val="004E5E7C"/>
    <w:rsid w:val="004E60C5"/>
    <w:rsid w:val="004F2524"/>
    <w:rsid w:val="004F7FBE"/>
    <w:rsid w:val="005001A3"/>
    <w:rsid w:val="00500512"/>
    <w:rsid w:val="0050193C"/>
    <w:rsid w:val="005076FC"/>
    <w:rsid w:val="00510849"/>
    <w:rsid w:val="00515395"/>
    <w:rsid w:val="005155ED"/>
    <w:rsid w:val="00516818"/>
    <w:rsid w:val="00521AC8"/>
    <w:rsid w:val="005229F6"/>
    <w:rsid w:val="0052573A"/>
    <w:rsid w:val="0052698B"/>
    <w:rsid w:val="00526E50"/>
    <w:rsid w:val="00533A58"/>
    <w:rsid w:val="00537154"/>
    <w:rsid w:val="005401F1"/>
    <w:rsid w:val="005422AC"/>
    <w:rsid w:val="00543283"/>
    <w:rsid w:val="00544165"/>
    <w:rsid w:val="00544750"/>
    <w:rsid w:val="005502EA"/>
    <w:rsid w:val="005516C5"/>
    <w:rsid w:val="005559A3"/>
    <w:rsid w:val="00556464"/>
    <w:rsid w:val="0056154D"/>
    <w:rsid w:val="005643AB"/>
    <w:rsid w:val="00566837"/>
    <w:rsid w:val="00566D00"/>
    <w:rsid w:val="00567066"/>
    <w:rsid w:val="0056719C"/>
    <w:rsid w:val="00573D0C"/>
    <w:rsid w:val="0057535D"/>
    <w:rsid w:val="005763E1"/>
    <w:rsid w:val="00581869"/>
    <w:rsid w:val="00582C2D"/>
    <w:rsid w:val="00583D1C"/>
    <w:rsid w:val="00584A6D"/>
    <w:rsid w:val="005933A0"/>
    <w:rsid w:val="0059350A"/>
    <w:rsid w:val="00594804"/>
    <w:rsid w:val="00595414"/>
    <w:rsid w:val="005977E5"/>
    <w:rsid w:val="005A1EBF"/>
    <w:rsid w:val="005A32BE"/>
    <w:rsid w:val="005B0ECC"/>
    <w:rsid w:val="005B110D"/>
    <w:rsid w:val="005B161C"/>
    <w:rsid w:val="005C1B86"/>
    <w:rsid w:val="005C1DD8"/>
    <w:rsid w:val="005C2753"/>
    <w:rsid w:val="005C42C4"/>
    <w:rsid w:val="005D1064"/>
    <w:rsid w:val="005D18AA"/>
    <w:rsid w:val="005D3080"/>
    <w:rsid w:val="005D33D3"/>
    <w:rsid w:val="005D4663"/>
    <w:rsid w:val="005D5185"/>
    <w:rsid w:val="005D634B"/>
    <w:rsid w:val="005E048B"/>
    <w:rsid w:val="005E26C8"/>
    <w:rsid w:val="005E4CD3"/>
    <w:rsid w:val="005E6C73"/>
    <w:rsid w:val="005F0D9A"/>
    <w:rsid w:val="005F1175"/>
    <w:rsid w:val="005F2194"/>
    <w:rsid w:val="005F2D74"/>
    <w:rsid w:val="00601137"/>
    <w:rsid w:val="006018B3"/>
    <w:rsid w:val="006047C7"/>
    <w:rsid w:val="00615747"/>
    <w:rsid w:val="00622F35"/>
    <w:rsid w:val="00622F51"/>
    <w:rsid w:val="0062307E"/>
    <w:rsid w:val="00623F84"/>
    <w:rsid w:val="006309CE"/>
    <w:rsid w:val="00631099"/>
    <w:rsid w:val="00631BAB"/>
    <w:rsid w:val="00634BCF"/>
    <w:rsid w:val="00635642"/>
    <w:rsid w:val="006439DF"/>
    <w:rsid w:val="00643E3D"/>
    <w:rsid w:val="006443BB"/>
    <w:rsid w:val="006465A8"/>
    <w:rsid w:val="006569C3"/>
    <w:rsid w:val="00661780"/>
    <w:rsid w:val="00661F4C"/>
    <w:rsid w:val="0066223C"/>
    <w:rsid w:val="00662E18"/>
    <w:rsid w:val="00663561"/>
    <w:rsid w:val="00664623"/>
    <w:rsid w:val="00665216"/>
    <w:rsid w:val="00667E0D"/>
    <w:rsid w:val="006714B6"/>
    <w:rsid w:val="00671546"/>
    <w:rsid w:val="00672565"/>
    <w:rsid w:val="00672CB9"/>
    <w:rsid w:val="0067556B"/>
    <w:rsid w:val="006757DC"/>
    <w:rsid w:val="00675C29"/>
    <w:rsid w:val="006773AE"/>
    <w:rsid w:val="00677F7D"/>
    <w:rsid w:val="006806CB"/>
    <w:rsid w:val="00684095"/>
    <w:rsid w:val="00685C17"/>
    <w:rsid w:val="006860A8"/>
    <w:rsid w:val="00687967"/>
    <w:rsid w:val="00687D03"/>
    <w:rsid w:val="00691E81"/>
    <w:rsid w:val="00693EBE"/>
    <w:rsid w:val="00694D97"/>
    <w:rsid w:val="00695E93"/>
    <w:rsid w:val="00696D6F"/>
    <w:rsid w:val="006A4C89"/>
    <w:rsid w:val="006B17FC"/>
    <w:rsid w:val="006B745D"/>
    <w:rsid w:val="006C33D5"/>
    <w:rsid w:val="006C461C"/>
    <w:rsid w:val="006D04AE"/>
    <w:rsid w:val="006D1488"/>
    <w:rsid w:val="006D44ED"/>
    <w:rsid w:val="006D488A"/>
    <w:rsid w:val="006E0BBA"/>
    <w:rsid w:val="006E5B51"/>
    <w:rsid w:val="006E65F3"/>
    <w:rsid w:val="006F0DD4"/>
    <w:rsid w:val="006F0F8B"/>
    <w:rsid w:val="006F1028"/>
    <w:rsid w:val="006F2055"/>
    <w:rsid w:val="006F3373"/>
    <w:rsid w:val="006F3495"/>
    <w:rsid w:val="006F34D1"/>
    <w:rsid w:val="006F43A8"/>
    <w:rsid w:val="006F4A04"/>
    <w:rsid w:val="006F55DD"/>
    <w:rsid w:val="006F5E4C"/>
    <w:rsid w:val="006F6346"/>
    <w:rsid w:val="006F71CF"/>
    <w:rsid w:val="006F738C"/>
    <w:rsid w:val="006F7428"/>
    <w:rsid w:val="00703757"/>
    <w:rsid w:val="00704505"/>
    <w:rsid w:val="00705938"/>
    <w:rsid w:val="007066CF"/>
    <w:rsid w:val="0070784E"/>
    <w:rsid w:val="0071342D"/>
    <w:rsid w:val="00713C1A"/>
    <w:rsid w:val="00714935"/>
    <w:rsid w:val="007160E6"/>
    <w:rsid w:val="0072011F"/>
    <w:rsid w:val="00721053"/>
    <w:rsid w:val="00721E87"/>
    <w:rsid w:val="00722876"/>
    <w:rsid w:val="0072587F"/>
    <w:rsid w:val="00730EA9"/>
    <w:rsid w:val="00730EB8"/>
    <w:rsid w:val="007344AC"/>
    <w:rsid w:val="00734A39"/>
    <w:rsid w:val="007431E2"/>
    <w:rsid w:val="007444DA"/>
    <w:rsid w:val="00745179"/>
    <w:rsid w:val="0074639A"/>
    <w:rsid w:val="007476B9"/>
    <w:rsid w:val="007505D9"/>
    <w:rsid w:val="00753FF8"/>
    <w:rsid w:val="0075438E"/>
    <w:rsid w:val="00754B5F"/>
    <w:rsid w:val="00757C4A"/>
    <w:rsid w:val="00762B7F"/>
    <w:rsid w:val="0076342A"/>
    <w:rsid w:val="00763789"/>
    <w:rsid w:val="0076459A"/>
    <w:rsid w:val="00771F86"/>
    <w:rsid w:val="0077280A"/>
    <w:rsid w:val="0077459D"/>
    <w:rsid w:val="00774D83"/>
    <w:rsid w:val="00776AEB"/>
    <w:rsid w:val="00784413"/>
    <w:rsid w:val="0078774B"/>
    <w:rsid w:val="00791878"/>
    <w:rsid w:val="00791CAA"/>
    <w:rsid w:val="007943F7"/>
    <w:rsid w:val="00795199"/>
    <w:rsid w:val="00796C52"/>
    <w:rsid w:val="00796EC6"/>
    <w:rsid w:val="00797B5E"/>
    <w:rsid w:val="007A0A68"/>
    <w:rsid w:val="007A0F77"/>
    <w:rsid w:val="007A111E"/>
    <w:rsid w:val="007A3DF2"/>
    <w:rsid w:val="007A5047"/>
    <w:rsid w:val="007A52FD"/>
    <w:rsid w:val="007A7AE2"/>
    <w:rsid w:val="007B3D7A"/>
    <w:rsid w:val="007B4CD4"/>
    <w:rsid w:val="007B7DC8"/>
    <w:rsid w:val="007C065C"/>
    <w:rsid w:val="007C0C00"/>
    <w:rsid w:val="007C2FAB"/>
    <w:rsid w:val="007C5EFF"/>
    <w:rsid w:val="007C6BE1"/>
    <w:rsid w:val="007D22F3"/>
    <w:rsid w:val="007E466C"/>
    <w:rsid w:val="007E4945"/>
    <w:rsid w:val="007F0206"/>
    <w:rsid w:val="007F0724"/>
    <w:rsid w:val="007F7C9B"/>
    <w:rsid w:val="00801009"/>
    <w:rsid w:val="00801793"/>
    <w:rsid w:val="00804753"/>
    <w:rsid w:val="00810994"/>
    <w:rsid w:val="00811580"/>
    <w:rsid w:val="0081322C"/>
    <w:rsid w:val="00813662"/>
    <w:rsid w:val="00814A04"/>
    <w:rsid w:val="00814B56"/>
    <w:rsid w:val="00816EFC"/>
    <w:rsid w:val="00821FFD"/>
    <w:rsid w:val="00823875"/>
    <w:rsid w:val="008244D1"/>
    <w:rsid w:val="00825F21"/>
    <w:rsid w:val="0083087C"/>
    <w:rsid w:val="00831B7F"/>
    <w:rsid w:val="00832662"/>
    <w:rsid w:val="00833264"/>
    <w:rsid w:val="00833FD6"/>
    <w:rsid w:val="008354F0"/>
    <w:rsid w:val="008448CC"/>
    <w:rsid w:val="008504FF"/>
    <w:rsid w:val="00851251"/>
    <w:rsid w:val="0085190D"/>
    <w:rsid w:val="00853860"/>
    <w:rsid w:val="00853E7B"/>
    <w:rsid w:val="00854944"/>
    <w:rsid w:val="0085565B"/>
    <w:rsid w:val="00855B74"/>
    <w:rsid w:val="008631C4"/>
    <w:rsid w:val="00864760"/>
    <w:rsid w:val="00864D39"/>
    <w:rsid w:val="008714BD"/>
    <w:rsid w:val="00873754"/>
    <w:rsid w:val="008744FB"/>
    <w:rsid w:val="0087599D"/>
    <w:rsid w:val="0088329B"/>
    <w:rsid w:val="00887BEA"/>
    <w:rsid w:val="008902C8"/>
    <w:rsid w:val="008921D9"/>
    <w:rsid w:val="00892E72"/>
    <w:rsid w:val="00894C1F"/>
    <w:rsid w:val="008956AB"/>
    <w:rsid w:val="00896A3F"/>
    <w:rsid w:val="008A2971"/>
    <w:rsid w:val="008A4011"/>
    <w:rsid w:val="008A4546"/>
    <w:rsid w:val="008B14CC"/>
    <w:rsid w:val="008C166B"/>
    <w:rsid w:val="008C41DA"/>
    <w:rsid w:val="008D0DEB"/>
    <w:rsid w:val="008D1327"/>
    <w:rsid w:val="008D2983"/>
    <w:rsid w:val="008D37A6"/>
    <w:rsid w:val="008D3CAB"/>
    <w:rsid w:val="008D3CFB"/>
    <w:rsid w:val="008E13C6"/>
    <w:rsid w:val="008E57AC"/>
    <w:rsid w:val="008E7298"/>
    <w:rsid w:val="008E7665"/>
    <w:rsid w:val="008F03D4"/>
    <w:rsid w:val="008F1195"/>
    <w:rsid w:val="008F1BF0"/>
    <w:rsid w:val="008F5D93"/>
    <w:rsid w:val="0091021C"/>
    <w:rsid w:val="0091539D"/>
    <w:rsid w:val="00932475"/>
    <w:rsid w:val="0093422E"/>
    <w:rsid w:val="00935754"/>
    <w:rsid w:val="00943287"/>
    <w:rsid w:val="00946865"/>
    <w:rsid w:val="009531E5"/>
    <w:rsid w:val="00953388"/>
    <w:rsid w:val="009541E6"/>
    <w:rsid w:val="00955AE1"/>
    <w:rsid w:val="00960BB0"/>
    <w:rsid w:val="00962373"/>
    <w:rsid w:val="00964236"/>
    <w:rsid w:val="00964ADA"/>
    <w:rsid w:val="00964BA0"/>
    <w:rsid w:val="009673E7"/>
    <w:rsid w:val="00970300"/>
    <w:rsid w:val="00970C2C"/>
    <w:rsid w:val="00974564"/>
    <w:rsid w:val="00977308"/>
    <w:rsid w:val="00983D0A"/>
    <w:rsid w:val="009875E6"/>
    <w:rsid w:val="00990A8E"/>
    <w:rsid w:val="00993B88"/>
    <w:rsid w:val="00993C2A"/>
    <w:rsid w:val="0099416B"/>
    <w:rsid w:val="00997433"/>
    <w:rsid w:val="009A0502"/>
    <w:rsid w:val="009A1026"/>
    <w:rsid w:val="009B2C57"/>
    <w:rsid w:val="009B322C"/>
    <w:rsid w:val="009B39F4"/>
    <w:rsid w:val="009B4FDB"/>
    <w:rsid w:val="009B5267"/>
    <w:rsid w:val="009B70C6"/>
    <w:rsid w:val="009B738F"/>
    <w:rsid w:val="009C10A6"/>
    <w:rsid w:val="009C17E5"/>
    <w:rsid w:val="009C2A5B"/>
    <w:rsid w:val="009C3826"/>
    <w:rsid w:val="009D15E0"/>
    <w:rsid w:val="009D1EFE"/>
    <w:rsid w:val="009D4764"/>
    <w:rsid w:val="009D4793"/>
    <w:rsid w:val="009D4C84"/>
    <w:rsid w:val="009E3D37"/>
    <w:rsid w:val="009E5815"/>
    <w:rsid w:val="009F658B"/>
    <w:rsid w:val="00A005CA"/>
    <w:rsid w:val="00A028D0"/>
    <w:rsid w:val="00A07829"/>
    <w:rsid w:val="00A10362"/>
    <w:rsid w:val="00A11360"/>
    <w:rsid w:val="00A12803"/>
    <w:rsid w:val="00A1397F"/>
    <w:rsid w:val="00A211E3"/>
    <w:rsid w:val="00A22E11"/>
    <w:rsid w:val="00A2460E"/>
    <w:rsid w:val="00A25073"/>
    <w:rsid w:val="00A314EF"/>
    <w:rsid w:val="00A333DA"/>
    <w:rsid w:val="00A40EBF"/>
    <w:rsid w:val="00A539B6"/>
    <w:rsid w:val="00A55ECA"/>
    <w:rsid w:val="00A60FE4"/>
    <w:rsid w:val="00A6105E"/>
    <w:rsid w:val="00A65AD1"/>
    <w:rsid w:val="00A703EC"/>
    <w:rsid w:val="00A73D03"/>
    <w:rsid w:val="00A74BB0"/>
    <w:rsid w:val="00A75C73"/>
    <w:rsid w:val="00A80F43"/>
    <w:rsid w:val="00A825E3"/>
    <w:rsid w:val="00A8299E"/>
    <w:rsid w:val="00A85FC3"/>
    <w:rsid w:val="00A879F8"/>
    <w:rsid w:val="00A96860"/>
    <w:rsid w:val="00A97946"/>
    <w:rsid w:val="00AA185C"/>
    <w:rsid w:val="00AA27FB"/>
    <w:rsid w:val="00AA3110"/>
    <w:rsid w:val="00AA398E"/>
    <w:rsid w:val="00AA4430"/>
    <w:rsid w:val="00AA6490"/>
    <w:rsid w:val="00AA6C7E"/>
    <w:rsid w:val="00AB0222"/>
    <w:rsid w:val="00AB14F3"/>
    <w:rsid w:val="00AB55AF"/>
    <w:rsid w:val="00AB5FC9"/>
    <w:rsid w:val="00AC3E95"/>
    <w:rsid w:val="00AC55BF"/>
    <w:rsid w:val="00AC7227"/>
    <w:rsid w:val="00AD3B10"/>
    <w:rsid w:val="00AD53FF"/>
    <w:rsid w:val="00AE041C"/>
    <w:rsid w:val="00AE3ED7"/>
    <w:rsid w:val="00AE50DB"/>
    <w:rsid w:val="00AE590B"/>
    <w:rsid w:val="00AE59C2"/>
    <w:rsid w:val="00AF0C68"/>
    <w:rsid w:val="00AF2AEF"/>
    <w:rsid w:val="00AF3138"/>
    <w:rsid w:val="00AF6405"/>
    <w:rsid w:val="00B01FF2"/>
    <w:rsid w:val="00B05D14"/>
    <w:rsid w:val="00B072E6"/>
    <w:rsid w:val="00B10D88"/>
    <w:rsid w:val="00B125BA"/>
    <w:rsid w:val="00B12FD1"/>
    <w:rsid w:val="00B13AC1"/>
    <w:rsid w:val="00B24D32"/>
    <w:rsid w:val="00B24D4C"/>
    <w:rsid w:val="00B26431"/>
    <w:rsid w:val="00B306BB"/>
    <w:rsid w:val="00B30AA8"/>
    <w:rsid w:val="00B32CB3"/>
    <w:rsid w:val="00B406DB"/>
    <w:rsid w:val="00B4167D"/>
    <w:rsid w:val="00B4442A"/>
    <w:rsid w:val="00B524D3"/>
    <w:rsid w:val="00B52BAE"/>
    <w:rsid w:val="00B545DE"/>
    <w:rsid w:val="00B54CF3"/>
    <w:rsid w:val="00B5543F"/>
    <w:rsid w:val="00B55836"/>
    <w:rsid w:val="00B5742C"/>
    <w:rsid w:val="00B576F3"/>
    <w:rsid w:val="00B6205A"/>
    <w:rsid w:val="00B62CA2"/>
    <w:rsid w:val="00B62D59"/>
    <w:rsid w:val="00B636C7"/>
    <w:rsid w:val="00B652E0"/>
    <w:rsid w:val="00B66324"/>
    <w:rsid w:val="00B7078E"/>
    <w:rsid w:val="00B709AF"/>
    <w:rsid w:val="00B77CBD"/>
    <w:rsid w:val="00B81E5B"/>
    <w:rsid w:val="00B825B6"/>
    <w:rsid w:val="00B82A87"/>
    <w:rsid w:val="00B84359"/>
    <w:rsid w:val="00B8687E"/>
    <w:rsid w:val="00B94E32"/>
    <w:rsid w:val="00B95A41"/>
    <w:rsid w:val="00BA06E3"/>
    <w:rsid w:val="00BA52EC"/>
    <w:rsid w:val="00BB18B5"/>
    <w:rsid w:val="00BB5255"/>
    <w:rsid w:val="00BB57FD"/>
    <w:rsid w:val="00BC0912"/>
    <w:rsid w:val="00BC1534"/>
    <w:rsid w:val="00BC53C6"/>
    <w:rsid w:val="00BC652F"/>
    <w:rsid w:val="00BC75BC"/>
    <w:rsid w:val="00BD3084"/>
    <w:rsid w:val="00BD570F"/>
    <w:rsid w:val="00BD5C8E"/>
    <w:rsid w:val="00BD7805"/>
    <w:rsid w:val="00BD7B80"/>
    <w:rsid w:val="00BE227E"/>
    <w:rsid w:val="00BE4B1B"/>
    <w:rsid w:val="00BE7086"/>
    <w:rsid w:val="00BE7FE3"/>
    <w:rsid w:val="00BF1550"/>
    <w:rsid w:val="00BF1562"/>
    <w:rsid w:val="00BF6639"/>
    <w:rsid w:val="00BF6A85"/>
    <w:rsid w:val="00BF74DE"/>
    <w:rsid w:val="00C01C3E"/>
    <w:rsid w:val="00C04295"/>
    <w:rsid w:val="00C06C48"/>
    <w:rsid w:val="00C109C5"/>
    <w:rsid w:val="00C11303"/>
    <w:rsid w:val="00C23401"/>
    <w:rsid w:val="00C25241"/>
    <w:rsid w:val="00C30034"/>
    <w:rsid w:val="00C33580"/>
    <w:rsid w:val="00C344B4"/>
    <w:rsid w:val="00C35D88"/>
    <w:rsid w:val="00C46901"/>
    <w:rsid w:val="00C47FF0"/>
    <w:rsid w:val="00C543D3"/>
    <w:rsid w:val="00C61523"/>
    <w:rsid w:val="00C62C81"/>
    <w:rsid w:val="00C649C2"/>
    <w:rsid w:val="00C64F05"/>
    <w:rsid w:val="00C65023"/>
    <w:rsid w:val="00C75625"/>
    <w:rsid w:val="00C75837"/>
    <w:rsid w:val="00C767FD"/>
    <w:rsid w:val="00C846E6"/>
    <w:rsid w:val="00C8496E"/>
    <w:rsid w:val="00C85C64"/>
    <w:rsid w:val="00C8665A"/>
    <w:rsid w:val="00C8785C"/>
    <w:rsid w:val="00C918D0"/>
    <w:rsid w:val="00C92264"/>
    <w:rsid w:val="00C93E7F"/>
    <w:rsid w:val="00C96349"/>
    <w:rsid w:val="00CA14BC"/>
    <w:rsid w:val="00CA1894"/>
    <w:rsid w:val="00CA3571"/>
    <w:rsid w:val="00CA6744"/>
    <w:rsid w:val="00CB0B21"/>
    <w:rsid w:val="00CB508F"/>
    <w:rsid w:val="00CB6D0A"/>
    <w:rsid w:val="00CB6F69"/>
    <w:rsid w:val="00CB7EE0"/>
    <w:rsid w:val="00CC01E8"/>
    <w:rsid w:val="00CC0A84"/>
    <w:rsid w:val="00CC2FFF"/>
    <w:rsid w:val="00CC3A02"/>
    <w:rsid w:val="00CC727B"/>
    <w:rsid w:val="00CD24C7"/>
    <w:rsid w:val="00CD520C"/>
    <w:rsid w:val="00CD78E6"/>
    <w:rsid w:val="00CE01E8"/>
    <w:rsid w:val="00CE1194"/>
    <w:rsid w:val="00CE4990"/>
    <w:rsid w:val="00CE550B"/>
    <w:rsid w:val="00CE6D5D"/>
    <w:rsid w:val="00CF0413"/>
    <w:rsid w:val="00CF297C"/>
    <w:rsid w:val="00CF4482"/>
    <w:rsid w:val="00CF6DE5"/>
    <w:rsid w:val="00CF768D"/>
    <w:rsid w:val="00D0032A"/>
    <w:rsid w:val="00D01E6F"/>
    <w:rsid w:val="00D0329A"/>
    <w:rsid w:val="00D1259D"/>
    <w:rsid w:val="00D17E45"/>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50E89"/>
    <w:rsid w:val="00D51011"/>
    <w:rsid w:val="00D534D0"/>
    <w:rsid w:val="00D53684"/>
    <w:rsid w:val="00D55504"/>
    <w:rsid w:val="00D55B3C"/>
    <w:rsid w:val="00D65706"/>
    <w:rsid w:val="00D6710E"/>
    <w:rsid w:val="00D67DF6"/>
    <w:rsid w:val="00D71E0C"/>
    <w:rsid w:val="00D7269B"/>
    <w:rsid w:val="00D74977"/>
    <w:rsid w:val="00D760EE"/>
    <w:rsid w:val="00D76197"/>
    <w:rsid w:val="00D77481"/>
    <w:rsid w:val="00D776E2"/>
    <w:rsid w:val="00D815E1"/>
    <w:rsid w:val="00D81F9C"/>
    <w:rsid w:val="00D848A3"/>
    <w:rsid w:val="00D85D4E"/>
    <w:rsid w:val="00D91532"/>
    <w:rsid w:val="00D9386F"/>
    <w:rsid w:val="00DA1DF3"/>
    <w:rsid w:val="00DA468D"/>
    <w:rsid w:val="00DA4D2D"/>
    <w:rsid w:val="00DA5042"/>
    <w:rsid w:val="00DA63D8"/>
    <w:rsid w:val="00DA6816"/>
    <w:rsid w:val="00DB08DD"/>
    <w:rsid w:val="00DB328E"/>
    <w:rsid w:val="00DB41D4"/>
    <w:rsid w:val="00DB4AA9"/>
    <w:rsid w:val="00DB5196"/>
    <w:rsid w:val="00DB7AFD"/>
    <w:rsid w:val="00DC550B"/>
    <w:rsid w:val="00DC5C89"/>
    <w:rsid w:val="00DC6C56"/>
    <w:rsid w:val="00DD0D07"/>
    <w:rsid w:val="00DD0E74"/>
    <w:rsid w:val="00DD2941"/>
    <w:rsid w:val="00DD3940"/>
    <w:rsid w:val="00DD3AB2"/>
    <w:rsid w:val="00DD4A09"/>
    <w:rsid w:val="00DD624F"/>
    <w:rsid w:val="00DD6E0A"/>
    <w:rsid w:val="00DD781D"/>
    <w:rsid w:val="00DE0A68"/>
    <w:rsid w:val="00DE2227"/>
    <w:rsid w:val="00DE60B6"/>
    <w:rsid w:val="00DE7B5B"/>
    <w:rsid w:val="00DE7BE6"/>
    <w:rsid w:val="00DF06A9"/>
    <w:rsid w:val="00DF0993"/>
    <w:rsid w:val="00DF1514"/>
    <w:rsid w:val="00DF1734"/>
    <w:rsid w:val="00DF348E"/>
    <w:rsid w:val="00DF3AB5"/>
    <w:rsid w:val="00DF413E"/>
    <w:rsid w:val="00DF6F59"/>
    <w:rsid w:val="00E02401"/>
    <w:rsid w:val="00E025B3"/>
    <w:rsid w:val="00E029CD"/>
    <w:rsid w:val="00E036CB"/>
    <w:rsid w:val="00E03EC1"/>
    <w:rsid w:val="00E053D0"/>
    <w:rsid w:val="00E07388"/>
    <w:rsid w:val="00E0780C"/>
    <w:rsid w:val="00E10723"/>
    <w:rsid w:val="00E129C1"/>
    <w:rsid w:val="00E14CE2"/>
    <w:rsid w:val="00E16916"/>
    <w:rsid w:val="00E20ABE"/>
    <w:rsid w:val="00E24EE7"/>
    <w:rsid w:val="00E27EC0"/>
    <w:rsid w:val="00E31952"/>
    <w:rsid w:val="00E328CB"/>
    <w:rsid w:val="00E33CBF"/>
    <w:rsid w:val="00E34C9C"/>
    <w:rsid w:val="00E3536B"/>
    <w:rsid w:val="00E353C9"/>
    <w:rsid w:val="00E42B2C"/>
    <w:rsid w:val="00E4441F"/>
    <w:rsid w:val="00E44FD1"/>
    <w:rsid w:val="00E47F38"/>
    <w:rsid w:val="00E54BF9"/>
    <w:rsid w:val="00E57A6A"/>
    <w:rsid w:val="00E61531"/>
    <w:rsid w:val="00E61F91"/>
    <w:rsid w:val="00E63044"/>
    <w:rsid w:val="00E65F0E"/>
    <w:rsid w:val="00E708F2"/>
    <w:rsid w:val="00E70FCA"/>
    <w:rsid w:val="00E72025"/>
    <w:rsid w:val="00E743FF"/>
    <w:rsid w:val="00E811FB"/>
    <w:rsid w:val="00E87694"/>
    <w:rsid w:val="00E94045"/>
    <w:rsid w:val="00E943DF"/>
    <w:rsid w:val="00E95005"/>
    <w:rsid w:val="00E95FA5"/>
    <w:rsid w:val="00E973AA"/>
    <w:rsid w:val="00EA035F"/>
    <w:rsid w:val="00EA2D8A"/>
    <w:rsid w:val="00EA3F41"/>
    <w:rsid w:val="00EA62E0"/>
    <w:rsid w:val="00EA6B27"/>
    <w:rsid w:val="00EB239C"/>
    <w:rsid w:val="00EB309B"/>
    <w:rsid w:val="00EB4B78"/>
    <w:rsid w:val="00EB589D"/>
    <w:rsid w:val="00EC12F9"/>
    <w:rsid w:val="00EC1D04"/>
    <w:rsid w:val="00EC20DC"/>
    <w:rsid w:val="00EC73AD"/>
    <w:rsid w:val="00EC76CF"/>
    <w:rsid w:val="00ED1EC4"/>
    <w:rsid w:val="00ED7063"/>
    <w:rsid w:val="00ED7C5B"/>
    <w:rsid w:val="00EE2811"/>
    <w:rsid w:val="00EE3F62"/>
    <w:rsid w:val="00EE5E0E"/>
    <w:rsid w:val="00EF4669"/>
    <w:rsid w:val="00EF4BDE"/>
    <w:rsid w:val="00EF4BF2"/>
    <w:rsid w:val="00EF61EA"/>
    <w:rsid w:val="00EF7C69"/>
    <w:rsid w:val="00F055EE"/>
    <w:rsid w:val="00F06A1E"/>
    <w:rsid w:val="00F0747D"/>
    <w:rsid w:val="00F1447A"/>
    <w:rsid w:val="00F16BE1"/>
    <w:rsid w:val="00F170DC"/>
    <w:rsid w:val="00F20889"/>
    <w:rsid w:val="00F24954"/>
    <w:rsid w:val="00F25A8A"/>
    <w:rsid w:val="00F2711F"/>
    <w:rsid w:val="00F33550"/>
    <w:rsid w:val="00F3356E"/>
    <w:rsid w:val="00F37099"/>
    <w:rsid w:val="00F40DEC"/>
    <w:rsid w:val="00F44994"/>
    <w:rsid w:val="00F45B81"/>
    <w:rsid w:val="00F46241"/>
    <w:rsid w:val="00F46CC9"/>
    <w:rsid w:val="00F47192"/>
    <w:rsid w:val="00F525F1"/>
    <w:rsid w:val="00F5530C"/>
    <w:rsid w:val="00F56365"/>
    <w:rsid w:val="00F56E3A"/>
    <w:rsid w:val="00F6399D"/>
    <w:rsid w:val="00F71568"/>
    <w:rsid w:val="00F7176F"/>
    <w:rsid w:val="00F71BA7"/>
    <w:rsid w:val="00F72459"/>
    <w:rsid w:val="00F724F5"/>
    <w:rsid w:val="00F747AB"/>
    <w:rsid w:val="00F846BD"/>
    <w:rsid w:val="00F92871"/>
    <w:rsid w:val="00F93D97"/>
    <w:rsid w:val="00F9522B"/>
    <w:rsid w:val="00F9766E"/>
    <w:rsid w:val="00FA2AC6"/>
    <w:rsid w:val="00FB093D"/>
    <w:rsid w:val="00FB2E1B"/>
    <w:rsid w:val="00FB76BF"/>
    <w:rsid w:val="00FB7964"/>
    <w:rsid w:val="00FC07BF"/>
    <w:rsid w:val="00FC1BF8"/>
    <w:rsid w:val="00FC288F"/>
    <w:rsid w:val="00FD03B4"/>
    <w:rsid w:val="00FD183E"/>
    <w:rsid w:val="00FD1924"/>
    <w:rsid w:val="00FD5C12"/>
    <w:rsid w:val="00FE142A"/>
    <w:rsid w:val="00FE2A4C"/>
    <w:rsid w:val="00FE2D8A"/>
    <w:rsid w:val="00FE567B"/>
    <w:rsid w:val="00FF1C49"/>
    <w:rsid w:val="00FF3084"/>
    <w:rsid w:val="00FF30C7"/>
    <w:rsid w:val="00FF479C"/>
    <w:rsid w:val="00FF62BB"/>
    <w:rsid w:val="00FF6A14"/>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B71925"/>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customStyle="1" w:styleId="WW8Num10z2">
    <w:name w:val="WW8Num10z2"/>
    <w:rsid w:val="00A6105E"/>
  </w:style>
  <w:style w:type="paragraph" w:styleId="Prosttext">
    <w:name w:val="Plain Text"/>
    <w:basedOn w:val="Normln"/>
    <w:link w:val="ProsttextChar"/>
    <w:uiPriority w:val="99"/>
    <w:unhideWhenUsed/>
    <w:rsid w:val="00FD5C12"/>
    <w:pPr>
      <w:suppressAutoHyphens w:val="0"/>
    </w:pPr>
    <w:rPr>
      <w:rFonts w:ascii="Calibri" w:eastAsia="Times New Roman" w:hAnsi="Calibri" w:cs="Times New Roman"/>
      <w:sz w:val="22"/>
      <w:szCs w:val="21"/>
      <w:lang w:eastAsia="cs-CZ"/>
    </w:rPr>
  </w:style>
  <w:style w:type="character" w:customStyle="1" w:styleId="ProsttextChar">
    <w:name w:val="Prostý text Char"/>
    <w:basedOn w:val="Standardnpsmoodstavce"/>
    <w:link w:val="Prosttext"/>
    <w:uiPriority w:val="99"/>
    <w:rsid w:val="00FD5C12"/>
    <w:rPr>
      <w:rFonts w:ascii="Calibri" w:eastAsia="Times New Roman" w:hAnsi="Calibri"/>
      <w:sz w:val="22"/>
      <w:szCs w:val="21"/>
    </w:rPr>
  </w:style>
  <w:style w:type="table" w:styleId="Mkatabulky">
    <w:name w:val="Table Grid"/>
    <w:basedOn w:val="Normlntabulka"/>
    <w:rsid w:val="00C46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S-smlouva-nadpis">
    <w:name w:val="KGS-smlouva-nadpis"/>
    <w:basedOn w:val="Nadpis1"/>
    <w:next w:val="KGS-smlouva-text-uroven-1"/>
    <w:qFormat/>
    <w:rsid w:val="006F6346"/>
    <w:pPr>
      <w:keepLines/>
      <w:numPr>
        <w:numId w:val="33"/>
      </w:numPr>
      <w:suppressAutoHyphens w:val="0"/>
      <w:spacing w:before="120" w:after="120" w:line="276" w:lineRule="auto"/>
      <w:ind w:hanging="652"/>
    </w:pPr>
    <w:rPr>
      <w:rFonts w:eastAsia="Times New Roman" w:cstheme="majorBidi"/>
      <w:smallCaps/>
      <w:sz w:val="21"/>
      <w:szCs w:val="32"/>
      <w:lang w:eastAsia="en-US"/>
    </w:rPr>
  </w:style>
  <w:style w:type="paragraph" w:customStyle="1" w:styleId="KGS-smlouva-text-uroven-1">
    <w:name w:val="KGS-smlouva-text-uroven-1"/>
    <w:basedOn w:val="Normln"/>
    <w:link w:val="KGS-smlouva-text-uroven-1Char"/>
    <w:qFormat/>
    <w:rsid w:val="006F6346"/>
    <w:pPr>
      <w:numPr>
        <w:ilvl w:val="1"/>
        <w:numId w:val="33"/>
      </w:numPr>
      <w:suppressAutoHyphens w:val="0"/>
      <w:spacing w:after="120" w:line="276" w:lineRule="auto"/>
      <w:ind w:left="510" w:hanging="652"/>
      <w:jc w:val="both"/>
    </w:pPr>
    <w:rPr>
      <w:rFonts w:eastAsiaTheme="minorHAnsi" w:cstheme="minorBidi"/>
      <w:sz w:val="21"/>
      <w:szCs w:val="22"/>
      <w:lang w:eastAsia="en-US"/>
    </w:rPr>
  </w:style>
  <w:style w:type="paragraph" w:customStyle="1" w:styleId="KGS-smlouva-text-uroven-3">
    <w:name w:val="KGS-smlouva-text-uroven-3"/>
    <w:basedOn w:val="Normln"/>
    <w:qFormat/>
    <w:rsid w:val="006F6346"/>
    <w:pPr>
      <w:numPr>
        <w:ilvl w:val="3"/>
        <w:numId w:val="33"/>
      </w:numPr>
      <w:suppressAutoHyphens w:val="0"/>
      <w:spacing w:after="160" w:line="259" w:lineRule="auto"/>
    </w:pPr>
    <w:rPr>
      <w:rFonts w:ascii="Calibri" w:eastAsia="Calibri" w:hAnsi="Calibri" w:cs="Times New Roman"/>
      <w:sz w:val="22"/>
      <w:szCs w:val="22"/>
      <w:lang w:eastAsia="en-US"/>
    </w:rPr>
  </w:style>
  <w:style w:type="paragraph" w:customStyle="1" w:styleId="KGS-smlouva-odrazky">
    <w:name w:val="KGS-smlouva-odrazky"/>
    <w:basedOn w:val="KGS-smlouva-text-uroven-1"/>
    <w:link w:val="KGS-smlouva-odrazkyChar"/>
    <w:qFormat/>
    <w:rsid w:val="006F6346"/>
    <w:pPr>
      <w:numPr>
        <w:ilvl w:val="0"/>
        <w:numId w:val="34"/>
      </w:numPr>
    </w:pPr>
  </w:style>
  <w:style w:type="character" w:customStyle="1" w:styleId="KGS-smlouva-text-uroven-1Char">
    <w:name w:val="KGS-smlouva-text-uroven-1 Char"/>
    <w:basedOn w:val="Standardnpsmoodstavce"/>
    <w:link w:val="KGS-smlouva-text-uroven-1"/>
    <w:rsid w:val="006F6346"/>
    <w:rPr>
      <w:rFonts w:eastAsiaTheme="minorHAnsi" w:cstheme="minorBidi"/>
      <w:sz w:val="21"/>
      <w:szCs w:val="22"/>
      <w:lang w:eastAsia="en-US"/>
    </w:rPr>
  </w:style>
  <w:style w:type="character" w:customStyle="1" w:styleId="KGS-smlouva-odrazkyChar">
    <w:name w:val="KGS-smlouva-odrazky Char"/>
    <w:basedOn w:val="KGS-smlouva-text-uroven-1Char"/>
    <w:link w:val="KGS-smlouva-odrazky"/>
    <w:rsid w:val="006F6346"/>
    <w:rPr>
      <w:rFonts w:eastAsiaTheme="minorHAnsi"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4645">
      <w:bodyDiv w:val="1"/>
      <w:marLeft w:val="0"/>
      <w:marRight w:val="0"/>
      <w:marTop w:val="0"/>
      <w:marBottom w:val="0"/>
      <w:divBdr>
        <w:top w:val="none" w:sz="0" w:space="0" w:color="auto"/>
        <w:left w:val="none" w:sz="0" w:space="0" w:color="auto"/>
        <w:bottom w:val="none" w:sz="0" w:space="0" w:color="auto"/>
        <w:right w:val="none" w:sz="0" w:space="0" w:color="auto"/>
      </w:divBdr>
    </w:div>
    <w:div w:id="757478794">
      <w:bodyDiv w:val="1"/>
      <w:marLeft w:val="0"/>
      <w:marRight w:val="0"/>
      <w:marTop w:val="0"/>
      <w:marBottom w:val="0"/>
      <w:divBdr>
        <w:top w:val="none" w:sz="0" w:space="0" w:color="auto"/>
        <w:left w:val="none" w:sz="0" w:space="0" w:color="auto"/>
        <w:bottom w:val="none" w:sz="0" w:space="0" w:color="auto"/>
        <w:right w:val="none" w:sz="0" w:space="0" w:color="auto"/>
      </w:divBdr>
    </w:div>
    <w:div w:id="1435049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D9D0-32BB-45BE-8100-3947C11A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567F4-C9CC-4A79-B911-01BE24E2267B}">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082F19A8-ED24-40F7-A38C-CEB31A79D9BE}">
  <ds:schemaRefs>
    <ds:schemaRef ds:uri="http://schemas.microsoft.com/sharepoint/v3/contenttype/forms"/>
  </ds:schemaRefs>
</ds:datastoreItem>
</file>

<file path=customXml/itemProps4.xml><?xml version="1.0" encoding="utf-8"?>
<ds:datastoreItem xmlns:ds="http://schemas.openxmlformats.org/officeDocument/2006/customXml" ds:itemID="{E556B632-94FD-4BB4-A61F-AAF50460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8072</Words>
  <Characters>47627</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5</cp:revision>
  <cp:lastPrinted>2025-03-25T13:09:00Z</cp:lastPrinted>
  <dcterms:created xsi:type="dcterms:W3CDTF">2025-11-19T11:52:00Z</dcterms:created>
  <dcterms:modified xsi:type="dcterms:W3CDTF">2025-11-19T12:59:00Z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y fmtid="{D5CDD505-2E9C-101B-9397-08002B2CF9AE}" pid="4" name="ContentTypeId">
    <vt:lpwstr>0x010100C761795BBEBCF54F9C9D8C4BE2E472D5</vt:lpwstr>
  </property>
  <property fmtid="{D5CDD505-2E9C-101B-9397-08002B2CF9AE}" pid="5" name="MediaServiceImageTags">
    <vt:lpwstr/>
  </property>
</Properties>
</file>