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0C" w:rsidRPr="00E0090C" w:rsidRDefault="00E0090C" w:rsidP="00E0090C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0090C">
        <w:rPr>
          <w:sz w:val="28"/>
          <w:szCs w:val="28"/>
        </w:rPr>
        <w:t>Sazebník úhrad za služby zajištěné společností KV CITY CENTRUM, s.r.o.</w:t>
      </w:r>
    </w:p>
    <w:p w:rsidR="00E0090C" w:rsidRDefault="00E0090C" w:rsidP="00E0090C">
      <w:pPr>
        <w:spacing w:after="0" w:line="240" w:lineRule="auto"/>
        <w:rPr>
          <w:sz w:val="28"/>
          <w:szCs w:val="28"/>
        </w:rPr>
      </w:pPr>
      <w:r w:rsidRPr="00E0090C">
        <w:rPr>
          <w:sz w:val="28"/>
          <w:szCs w:val="28"/>
        </w:rPr>
        <w:t>Vánoční trhy 20</w:t>
      </w:r>
      <w:r w:rsidR="00D45595">
        <w:rPr>
          <w:sz w:val="28"/>
          <w:szCs w:val="28"/>
        </w:rPr>
        <w:t>22</w:t>
      </w:r>
      <w:r w:rsidRPr="00E0090C">
        <w:rPr>
          <w:sz w:val="28"/>
          <w:szCs w:val="28"/>
        </w:rPr>
        <w:t xml:space="preserve"> Karlovy Vary</w:t>
      </w:r>
    </w:p>
    <w:p w:rsidR="00374E75" w:rsidRPr="00A86820" w:rsidRDefault="00374E75" w:rsidP="00E0090C">
      <w:pPr>
        <w:spacing w:after="0" w:line="240" w:lineRule="auto"/>
        <w:rPr>
          <w:sz w:val="24"/>
          <w:szCs w:val="24"/>
        </w:rPr>
      </w:pPr>
    </w:p>
    <w:p w:rsidR="00374E75" w:rsidRPr="00374E75" w:rsidRDefault="00374E75" w:rsidP="00E0090C">
      <w:pPr>
        <w:spacing w:after="0" w:line="240" w:lineRule="auto"/>
        <w:rPr>
          <w:sz w:val="24"/>
          <w:szCs w:val="24"/>
        </w:rPr>
      </w:pPr>
      <w:r w:rsidRPr="00374E75">
        <w:rPr>
          <w:sz w:val="24"/>
          <w:szCs w:val="24"/>
        </w:rPr>
        <w:t xml:space="preserve">Místo umístění: </w:t>
      </w:r>
      <w:r w:rsidR="00D45595">
        <w:rPr>
          <w:sz w:val="24"/>
          <w:szCs w:val="24"/>
        </w:rPr>
        <w:t xml:space="preserve"> </w:t>
      </w:r>
      <w:r w:rsidRPr="00374E75">
        <w:rPr>
          <w:sz w:val="24"/>
          <w:szCs w:val="24"/>
        </w:rPr>
        <w:t>Mlýnsk</w:t>
      </w:r>
      <w:r w:rsidR="001D26BC">
        <w:rPr>
          <w:sz w:val="24"/>
          <w:szCs w:val="24"/>
        </w:rPr>
        <w:t>é nábřeží</w:t>
      </w:r>
      <w:r w:rsidRPr="00374E75">
        <w:rPr>
          <w:sz w:val="24"/>
          <w:szCs w:val="24"/>
        </w:rPr>
        <w:t>, Vřídelní ulice</w:t>
      </w:r>
      <w:r>
        <w:rPr>
          <w:sz w:val="24"/>
          <w:szCs w:val="24"/>
        </w:rPr>
        <w:t>, Karlovy Vary</w:t>
      </w:r>
      <w:r w:rsidRPr="00374E75">
        <w:rPr>
          <w:sz w:val="24"/>
          <w:szCs w:val="24"/>
        </w:rPr>
        <w:t xml:space="preserve"> </w:t>
      </w:r>
    </w:p>
    <w:p w:rsidR="00E0090C" w:rsidRPr="00A86820" w:rsidRDefault="00E0090C" w:rsidP="00E0090C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211"/>
        <w:gridCol w:w="2127"/>
        <w:gridCol w:w="2126"/>
      </w:tblGrid>
      <w:tr w:rsidR="00374E75" w:rsidTr="007F2576">
        <w:trPr>
          <w:trHeight w:val="408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74E75" w:rsidRPr="00E0090C" w:rsidRDefault="00374E75" w:rsidP="00E0090C"/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74E75" w:rsidRDefault="00374E75" w:rsidP="00A86820">
            <w:pPr>
              <w:jc w:val="center"/>
            </w:pPr>
            <w:r>
              <w:t>1 prodejní stánek</w:t>
            </w:r>
          </w:p>
          <w:p w:rsidR="00374E75" w:rsidRPr="00E0090C" w:rsidRDefault="00374E75" w:rsidP="00D45595">
            <w:pPr>
              <w:jc w:val="center"/>
            </w:pPr>
            <w:r>
              <w:t xml:space="preserve">pro celé období </w:t>
            </w:r>
            <w:r w:rsidR="00D45595">
              <w:t>Ván. trhl SMKV 2022</w:t>
            </w:r>
          </w:p>
        </w:tc>
      </w:tr>
      <w:tr w:rsidR="00374E75" w:rsidTr="00A86820">
        <w:trPr>
          <w:trHeight w:val="89"/>
        </w:trPr>
        <w:tc>
          <w:tcPr>
            <w:tcW w:w="52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4E75" w:rsidRDefault="00374E75" w:rsidP="00E0090C">
            <w:pPr>
              <w:rPr>
                <w:sz w:val="28"/>
                <w:szCs w:val="28"/>
              </w:rPr>
            </w:pPr>
            <w:r>
              <w:t>s</w:t>
            </w:r>
            <w:r w:rsidRPr="00E0090C">
              <w:t>ortiment: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74E75" w:rsidRPr="00E0090C" w:rsidRDefault="00374E75" w:rsidP="00E0090C">
            <w:pPr>
              <w:jc w:val="right"/>
            </w:pPr>
            <w:r>
              <w:t>c</w:t>
            </w:r>
            <w:r w:rsidRPr="00E0090C">
              <w:t>ena bez DPH: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74E75" w:rsidRPr="00E0090C" w:rsidRDefault="00374E75" w:rsidP="00E0090C">
            <w:pPr>
              <w:jc w:val="right"/>
            </w:pPr>
            <w:r>
              <w:t>c</w:t>
            </w:r>
            <w:r w:rsidRPr="00E0090C">
              <w:t>ena s DPH</w:t>
            </w:r>
          </w:p>
        </w:tc>
      </w:tr>
      <w:tr w:rsidR="00374E75" w:rsidTr="00DA61CE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4E75" w:rsidRPr="00E0090C" w:rsidRDefault="00374E75" w:rsidP="00E0090C">
            <w:r>
              <w:t>Řemeslné výrobky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E75" w:rsidRPr="00E0090C" w:rsidRDefault="00374E75" w:rsidP="003C7948">
            <w:pPr>
              <w:jc w:val="right"/>
            </w:pPr>
            <w:r>
              <w:t>2</w:t>
            </w:r>
            <w:r w:rsidR="003C7948">
              <w:t>0</w:t>
            </w:r>
            <w:r>
              <w:t>.000</w:t>
            </w:r>
            <w:r w:rsidRPr="00E0090C">
              <w:t xml:space="preserve"> Kč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374E75" w:rsidRPr="008E24F6" w:rsidRDefault="003C7948" w:rsidP="003C7948">
            <w:pPr>
              <w:jc w:val="right"/>
            </w:pPr>
            <w:r>
              <w:t>24</w:t>
            </w:r>
            <w:r w:rsidR="00374E75" w:rsidRPr="008E24F6">
              <w:t>.</w:t>
            </w:r>
            <w:r>
              <w:t>200</w:t>
            </w:r>
            <w:r w:rsidR="00374E75" w:rsidRPr="008E24F6">
              <w:t xml:space="preserve"> Kč</w:t>
            </w:r>
          </w:p>
        </w:tc>
      </w:tr>
      <w:tr w:rsidR="00805747" w:rsidTr="00DA61CE">
        <w:trPr>
          <w:trHeight w:val="418"/>
        </w:trPr>
        <w:tc>
          <w:tcPr>
            <w:tcW w:w="52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05747" w:rsidRDefault="00805747" w:rsidP="00E0090C">
            <w:r>
              <w:t>Prodejci gastro – vyjma nápojů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747" w:rsidRDefault="003C7948" w:rsidP="00E0090C">
            <w:pPr>
              <w:jc w:val="right"/>
            </w:pPr>
            <w:r>
              <w:t>25</w:t>
            </w:r>
            <w:r w:rsidR="00805747">
              <w:t>.000 Kč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805747" w:rsidRPr="008E24F6" w:rsidRDefault="003C7948" w:rsidP="003C7948">
            <w:pPr>
              <w:jc w:val="right"/>
            </w:pPr>
            <w:r>
              <w:t>30</w:t>
            </w:r>
            <w:r w:rsidR="00805747">
              <w:t>.</w:t>
            </w:r>
            <w:r>
              <w:t>250</w:t>
            </w:r>
            <w:r w:rsidR="00805747">
              <w:t xml:space="preserve"> Kč</w:t>
            </w:r>
          </w:p>
        </w:tc>
      </w:tr>
      <w:tr w:rsidR="00374E75" w:rsidTr="00DA61CE">
        <w:trPr>
          <w:trHeight w:val="424"/>
        </w:trPr>
        <w:tc>
          <w:tcPr>
            <w:tcW w:w="52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4E75" w:rsidRPr="00E0090C" w:rsidRDefault="00374E75" w:rsidP="00E0090C">
            <w:r>
              <w:t xml:space="preserve">Prodejci gastro </w:t>
            </w:r>
            <w:r w:rsidR="00805747">
              <w:t>- nápoje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4E75" w:rsidRPr="00E0090C" w:rsidRDefault="003C7948" w:rsidP="00E0090C">
            <w:pPr>
              <w:jc w:val="right"/>
            </w:pPr>
            <w:r>
              <w:t>30</w:t>
            </w:r>
            <w:r w:rsidR="00374E75">
              <w:t>.000</w:t>
            </w:r>
            <w:r w:rsidR="00374E75" w:rsidRPr="00E0090C">
              <w:t xml:space="preserve"> Kč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4E75" w:rsidRPr="008E24F6" w:rsidRDefault="003C7948" w:rsidP="00E0090C">
            <w:pPr>
              <w:jc w:val="right"/>
            </w:pPr>
            <w:r>
              <w:t>36.300</w:t>
            </w:r>
            <w:r w:rsidR="00374E75" w:rsidRPr="008E24F6">
              <w:t xml:space="preserve"> Kč</w:t>
            </w:r>
          </w:p>
        </w:tc>
      </w:tr>
      <w:tr w:rsidR="00DA61CE" w:rsidTr="00EF08A9">
        <w:trPr>
          <w:trHeight w:val="424"/>
        </w:trPr>
        <w:tc>
          <w:tcPr>
            <w:tcW w:w="94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A61CE" w:rsidRPr="00A86820" w:rsidRDefault="00DA61CE" w:rsidP="00E0090C">
            <w:pPr>
              <w:rPr>
                <w:sz w:val="20"/>
                <w:szCs w:val="20"/>
              </w:rPr>
            </w:pPr>
          </w:p>
          <w:p w:rsidR="00DA61CE" w:rsidRDefault="00DE33C1" w:rsidP="00DA61CE">
            <w:r>
              <w:t xml:space="preserve">Nájemci na Mlýnském nábřeží: </w:t>
            </w:r>
            <w:r w:rsidR="00DA61CE">
              <w:t xml:space="preserve">V rámci ceny je zohledněn pronájem plochy, pronájem zcela nového stánku a inventáře (vyjma poskytovatele cateringových služeb), vánoční výzdoba a služby spojené s provozem trhů (parkování, svoz odpadu, zajištění sociálních služeb, úklid sněhu, ochranka aj.). </w:t>
            </w:r>
          </w:p>
          <w:p w:rsidR="00DE33C1" w:rsidRDefault="00DE33C1" w:rsidP="00DA61CE"/>
          <w:p w:rsidR="00DA61CE" w:rsidRDefault="00DA61CE" w:rsidP="00DA61CE">
            <w:r w:rsidRPr="007D3ECC">
              <w:t>Organizátor si vyhrazuje</w:t>
            </w:r>
            <w:r>
              <w:t xml:space="preserve"> právo stanovit výši ceny ve výji</w:t>
            </w:r>
            <w:r w:rsidRPr="007D3ECC">
              <w:t>mečných případech sám</w:t>
            </w:r>
            <w:r>
              <w:t xml:space="preserve">, tzn. například při pronájmu více jak jednoho stánku jedním prodejcem, při krátkodobější době nájmu apod. </w:t>
            </w:r>
          </w:p>
          <w:p w:rsidR="00DA61CE" w:rsidRPr="008E24F6" w:rsidRDefault="00DA61CE" w:rsidP="008E24F6">
            <w:pPr>
              <w:jc w:val="right"/>
            </w:pPr>
          </w:p>
        </w:tc>
      </w:tr>
      <w:tr w:rsidR="00E72CA7" w:rsidTr="00DA61CE">
        <w:trPr>
          <w:trHeight w:val="809"/>
        </w:trPr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72CA7" w:rsidRDefault="00E72CA7" w:rsidP="00E72CA7"/>
          <w:p w:rsidR="00805747" w:rsidRDefault="00E72CA7" w:rsidP="00E72CA7">
            <w:r>
              <w:t xml:space="preserve">Elektrická energie: </w:t>
            </w:r>
          </w:p>
          <w:p w:rsidR="00805747" w:rsidRDefault="00805747" w:rsidP="00E72CA7">
            <w:r>
              <w:t>S</w:t>
            </w:r>
            <w:r w:rsidR="00E72CA7">
              <w:t xml:space="preserve">potřeba bude evidována podružným měřičem a následně fakturována spotřebiteli. </w:t>
            </w:r>
          </w:p>
          <w:p w:rsidR="00E72CA7" w:rsidRPr="00805747" w:rsidRDefault="00E72CA7" w:rsidP="00E72CA7">
            <w:r>
              <w:t>O stavu spotřeby bude se spotřebitelem proveden písemný zápis (předávací protokol).</w:t>
            </w:r>
          </w:p>
        </w:tc>
      </w:tr>
      <w:tr w:rsidR="00DA61CE" w:rsidTr="00A86820">
        <w:trPr>
          <w:trHeight w:val="298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A61CE" w:rsidRDefault="00DA61CE" w:rsidP="00E72CA7"/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A61CE" w:rsidRDefault="00DA61CE" w:rsidP="00DA61CE">
            <w:pPr>
              <w:jc w:val="center"/>
            </w:pPr>
            <w:r>
              <w:t>1 kWh</w:t>
            </w:r>
          </w:p>
        </w:tc>
      </w:tr>
      <w:tr w:rsidR="00805747" w:rsidTr="00A86820">
        <w:trPr>
          <w:trHeight w:val="284"/>
        </w:trPr>
        <w:tc>
          <w:tcPr>
            <w:tcW w:w="521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47" w:rsidRDefault="00805747" w:rsidP="00E72CA7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05747" w:rsidRDefault="00DA61CE" w:rsidP="00DA61CE">
            <w:pPr>
              <w:jc w:val="right"/>
            </w:pPr>
            <w:r>
              <w:t>cena bez DPH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5747" w:rsidRDefault="00DA61CE" w:rsidP="00DA61CE">
            <w:pPr>
              <w:jc w:val="right"/>
            </w:pPr>
            <w:r>
              <w:t>cena s DPH</w:t>
            </w:r>
          </w:p>
        </w:tc>
      </w:tr>
      <w:tr w:rsidR="00805747" w:rsidTr="00DA61CE">
        <w:trPr>
          <w:trHeight w:val="478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747" w:rsidRDefault="00805747" w:rsidP="00805747">
            <w:r>
              <w:t>Řemeslné výrobky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805747" w:rsidRDefault="00D45595" w:rsidP="00D45595">
            <w:pPr>
              <w:jc w:val="right"/>
            </w:pPr>
            <w:r>
              <w:t>8</w:t>
            </w:r>
            <w:r w:rsidR="00DA61CE">
              <w:t>,</w:t>
            </w:r>
            <w:r>
              <w:t>26</w:t>
            </w:r>
            <w:r w:rsidR="00DA61CE">
              <w:t xml:space="preserve"> Kč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5747" w:rsidRDefault="00D45595" w:rsidP="00D45595">
            <w:pPr>
              <w:jc w:val="right"/>
            </w:pPr>
            <w:r>
              <w:t>10</w:t>
            </w:r>
            <w:r w:rsidR="00DA61CE">
              <w:t>,</w:t>
            </w:r>
            <w:r>
              <w:t>00</w:t>
            </w:r>
            <w:r w:rsidR="00DA61CE">
              <w:t xml:space="preserve"> Kč</w:t>
            </w:r>
          </w:p>
        </w:tc>
      </w:tr>
      <w:tr w:rsidR="00805747" w:rsidTr="00DA61CE">
        <w:trPr>
          <w:trHeight w:val="478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05747" w:rsidRDefault="00805747" w:rsidP="00E72CA7">
            <w:r>
              <w:t xml:space="preserve">Ostatní (gastro prodejci, catering, </w:t>
            </w:r>
            <w:r w:rsidR="00DA61CE" w:rsidRPr="00DE33C1">
              <w:t>atrakce</w:t>
            </w:r>
            <w:r w:rsidR="00DA61CE"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5747" w:rsidRDefault="00D45595" w:rsidP="00D07C60">
            <w:pPr>
              <w:jc w:val="right"/>
            </w:pPr>
            <w:r>
              <w:t>1</w:t>
            </w:r>
            <w:r w:rsidR="00D07C60">
              <w:t>2</w:t>
            </w:r>
            <w:r w:rsidR="00DA61CE">
              <w:t>,</w:t>
            </w:r>
            <w:r>
              <w:t>40</w:t>
            </w:r>
            <w:r w:rsidR="00DA61CE">
              <w:t xml:space="preserve"> Kč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5747" w:rsidRDefault="00DA61CE" w:rsidP="00D45595">
            <w:pPr>
              <w:jc w:val="right"/>
            </w:pPr>
            <w:r>
              <w:t>1</w:t>
            </w:r>
            <w:r w:rsidR="00D45595">
              <w:t>5</w:t>
            </w:r>
            <w:r>
              <w:t>,</w:t>
            </w:r>
            <w:r w:rsidR="00D45595">
              <w:t>00</w:t>
            </w:r>
            <w:r>
              <w:t xml:space="preserve"> Kč</w:t>
            </w:r>
          </w:p>
        </w:tc>
      </w:tr>
    </w:tbl>
    <w:p w:rsidR="00E0090C" w:rsidRDefault="00E0090C" w:rsidP="00E0090C">
      <w:pPr>
        <w:spacing w:after="0" w:line="240" w:lineRule="auto"/>
        <w:rPr>
          <w:sz w:val="28"/>
          <w:szCs w:val="28"/>
        </w:rPr>
      </w:pPr>
    </w:p>
    <w:p w:rsidR="007D3ECC" w:rsidRPr="007D3ECC" w:rsidRDefault="007D3ECC" w:rsidP="00E0090C">
      <w:pPr>
        <w:spacing w:after="0" w:line="240" w:lineRule="auto"/>
      </w:pPr>
      <w:r w:rsidRPr="007D3ECC">
        <w:t xml:space="preserve">DPH </w:t>
      </w:r>
      <w:r w:rsidR="00374E75">
        <w:t xml:space="preserve">činí </w:t>
      </w:r>
      <w:r w:rsidR="00E72CA7">
        <w:t>2</w:t>
      </w:r>
      <w:r w:rsidRPr="007D3ECC">
        <w:t xml:space="preserve">1%. </w:t>
      </w:r>
    </w:p>
    <w:p w:rsidR="00E72CA7" w:rsidRPr="00A86820" w:rsidRDefault="00E72CA7" w:rsidP="00E0090C">
      <w:pPr>
        <w:spacing w:after="0" w:line="240" w:lineRule="auto"/>
        <w:rPr>
          <w:sz w:val="20"/>
          <w:szCs w:val="20"/>
        </w:rPr>
      </w:pPr>
    </w:p>
    <w:p w:rsidR="007D3ECC" w:rsidRDefault="007D3ECC" w:rsidP="00E0090C">
      <w:pPr>
        <w:spacing w:after="0" w:line="240" w:lineRule="auto"/>
      </w:pPr>
      <w:r w:rsidRPr="007D3ECC">
        <w:t>Ceník je přílohou smlouvy, která bude uzavřena s každým z prodejců.</w:t>
      </w:r>
    </w:p>
    <w:p w:rsidR="00A86820" w:rsidRDefault="00A86820" w:rsidP="00E0090C">
      <w:pPr>
        <w:spacing w:after="0" w:line="240" w:lineRule="auto"/>
      </w:pPr>
    </w:p>
    <w:p w:rsidR="00692EA9" w:rsidRDefault="00692EA9" w:rsidP="00E0090C">
      <w:pPr>
        <w:spacing w:after="0" w:line="240" w:lineRule="auto"/>
      </w:pPr>
    </w:p>
    <w:p w:rsidR="00A86820" w:rsidRDefault="00A86820" w:rsidP="00E0090C">
      <w:pPr>
        <w:spacing w:after="0" w:line="240" w:lineRule="auto"/>
      </w:pPr>
    </w:p>
    <w:p w:rsidR="00692EA9" w:rsidRDefault="00692EA9" w:rsidP="00E0090C">
      <w:pPr>
        <w:spacing w:after="0" w:line="240" w:lineRule="auto"/>
      </w:pPr>
      <w:r>
        <w:t>________________________________</w:t>
      </w:r>
    </w:p>
    <w:p w:rsidR="00D45595" w:rsidRDefault="00D45595" w:rsidP="00D45595">
      <w:pPr>
        <w:spacing w:after="0" w:line="240" w:lineRule="auto"/>
      </w:pPr>
      <w:r>
        <w:t>KV CITY CENTRUM, s.r.o.</w:t>
      </w:r>
    </w:p>
    <w:p w:rsidR="00692EA9" w:rsidRDefault="00D45595" w:rsidP="00E0090C">
      <w:pPr>
        <w:spacing w:after="0" w:line="240" w:lineRule="auto"/>
      </w:pPr>
      <w:r>
        <w:t>Milan Žemlička</w:t>
      </w:r>
    </w:p>
    <w:p w:rsidR="00692EA9" w:rsidRDefault="00D45595" w:rsidP="00E0090C">
      <w:pPr>
        <w:spacing w:after="0" w:line="240" w:lineRule="auto"/>
      </w:pPr>
      <w:r>
        <w:t>jednatel</w:t>
      </w:r>
      <w:r w:rsidR="00692EA9">
        <w:t xml:space="preserve"> společnosti </w:t>
      </w:r>
    </w:p>
    <w:p w:rsidR="00D45595" w:rsidRDefault="00D45595" w:rsidP="00E0090C">
      <w:pPr>
        <w:spacing w:after="0" w:line="240" w:lineRule="auto"/>
      </w:pPr>
    </w:p>
    <w:p w:rsidR="00692EA9" w:rsidRDefault="00692EA9" w:rsidP="00E0090C">
      <w:pPr>
        <w:spacing w:after="0" w:line="240" w:lineRule="auto"/>
      </w:pPr>
      <w:r>
        <w:t>KV CITY CENTRUM, s.r.o.</w:t>
      </w:r>
    </w:p>
    <w:p w:rsidR="00692EA9" w:rsidRDefault="00692EA9" w:rsidP="00E0090C">
      <w:pPr>
        <w:spacing w:after="0" w:line="240" w:lineRule="auto"/>
      </w:pPr>
      <w:r>
        <w:t>Moskevská 21, 360 01 Karlovy Vary</w:t>
      </w:r>
    </w:p>
    <w:p w:rsidR="00692EA9" w:rsidRDefault="00692EA9" w:rsidP="00E0090C">
      <w:pPr>
        <w:spacing w:after="0" w:line="240" w:lineRule="auto"/>
      </w:pPr>
      <w:r>
        <w:t>IČ: 62583131</w:t>
      </w:r>
    </w:p>
    <w:p w:rsidR="00692EA9" w:rsidRDefault="00692EA9" w:rsidP="00E0090C">
      <w:pPr>
        <w:spacing w:after="0" w:line="240" w:lineRule="auto"/>
      </w:pPr>
      <w:r>
        <w:t>Společnost zapsaná v OR vedeném Krajským soudem v Plzni, oddíle C, vložce 11079</w:t>
      </w:r>
    </w:p>
    <w:p w:rsidR="00692EA9" w:rsidRPr="00692EA9" w:rsidRDefault="00692EA9" w:rsidP="00692EA9">
      <w:pPr>
        <w:spacing w:after="0" w:line="240" w:lineRule="auto"/>
        <w:rPr>
          <w:sz w:val="24"/>
          <w:szCs w:val="24"/>
        </w:rPr>
      </w:pPr>
      <w:r w:rsidRPr="00692EA9">
        <w:rPr>
          <w:sz w:val="24"/>
          <w:szCs w:val="24"/>
        </w:rPr>
        <w:t>Organizátor Vánočních trhů 20</w:t>
      </w:r>
      <w:r w:rsidR="00D45595">
        <w:rPr>
          <w:sz w:val="24"/>
          <w:szCs w:val="24"/>
        </w:rPr>
        <w:t>22</w:t>
      </w:r>
      <w:r w:rsidRPr="00692EA9">
        <w:rPr>
          <w:sz w:val="24"/>
          <w:szCs w:val="24"/>
        </w:rPr>
        <w:t xml:space="preserve"> Statutárního města Karlovy Vary. </w:t>
      </w:r>
    </w:p>
    <w:sectPr w:rsidR="00692EA9" w:rsidRPr="00692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AF" w:rsidRDefault="007B06AF" w:rsidP="00DA61CE">
      <w:pPr>
        <w:spacing w:after="0" w:line="240" w:lineRule="auto"/>
      </w:pPr>
      <w:r>
        <w:separator/>
      </w:r>
    </w:p>
  </w:endnote>
  <w:endnote w:type="continuationSeparator" w:id="0">
    <w:p w:rsidR="007B06AF" w:rsidRDefault="007B06AF" w:rsidP="00D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AF" w:rsidRDefault="007B06AF" w:rsidP="00DA61CE">
      <w:pPr>
        <w:spacing w:after="0" w:line="240" w:lineRule="auto"/>
      </w:pPr>
      <w:r>
        <w:separator/>
      </w:r>
    </w:p>
  </w:footnote>
  <w:footnote w:type="continuationSeparator" w:id="0">
    <w:p w:rsidR="007B06AF" w:rsidRDefault="007B06AF" w:rsidP="00D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CE" w:rsidRDefault="00DA61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33315AF" wp14:editId="19D3B0AB">
          <wp:simplePos x="0" y="0"/>
          <wp:positionH relativeFrom="column">
            <wp:posOffset>3956050</wp:posOffset>
          </wp:positionH>
          <wp:positionV relativeFrom="paragraph">
            <wp:posOffset>-99060</wp:posOffset>
          </wp:positionV>
          <wp:extent cx="1743075" cy="381000"/>
          <wp:effectExtent l="0" t="0" r="9525" b="0"/>
          <wp:wrapTight wrapText="bothSides">
            <wp:wrapPolygon edited="0">
              <wp:start x="0" y="0"/>
              <wp:lineTo x="0" y="20520"/>
              <wp:lineTo x="21482" y="20520"/>
              <wp:lineTo x="21482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6A88356" wp14:editId="29C344CC">
          <wp:extent cx="2291976" cy="318135"/>
          <wp:effectExtent l="0" t="0" r="0" b="571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976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1CE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C"/>
    <w:rsid w:val="001D26BC"/>
    <w:rsid w:val="001F67D2"/>
    <w:rsid w:val="00374E75"/>
    <w:rsid w:val="003C7948"/>
    <w:rsid w:val="00410674"/>
    <w:rsid w:val="004B1DD1"/>
    <w:rsid w:val="005B28C6"/>
    <w:rsid w:val="00692EA9"/>
    <w:rsid w:val="006B5ACF"/>
    <w:rsid w:val="0071631F"/>
    <w:rsid w:val="0074289A"/>
    <w:rsid w:val="007974E8"/>
    <w:rsid w:val="007B06AF"/>
    <w:rsid w:val="007D3ECC"/>
    <w:rsid w:val="007F2576"/>
    <w:rsid w:val="00805747"/>
    <w:rsid w:val="00877974"/>
    <w:rsid w:val="0088643C"/>
    <w:rsid w:val="008E24F6"/>
    <w:rsid w:val="00992829"/>
    <w:rsid w:val="00A41A85"/>
    <w:rsid w:val="00A86820"/>
    <w:rsid w:val="00AA576B"/>
    <w:rsid w:val="00B77949"/>
    <w:rsid w:val="00C70069"/>
    <w:rsid w:val="00D07C60"/>
    <w:rsid w:val="00D45595"/>
    <w:rsid w:val="00DA61CE"/>
    <w:rsid w:val="00DE33C1"/>
    <w:rsid w:val="00E0090C"/>
    <w:rsid w:val="00E72CA7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E281-C4F6-4EB9-A44A-5E2358C5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9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1CE"/>
  </w:style>
  <w:style w:type="paragraph" w:styleId="Zpat">
    <w:name w:val="footer"/>
    <w:basedOn w:val="Normln"/>
    <w:link w:val="ZpatChar"/>
    <w:uiPriority w:val="99"/>
    <w:unhideWhenUsed/>
    <w:rsid w:val="00DA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Kalvodová Vladimíra</cp:lastModifiedBy>
  <cp:revision>2</cp:revision>
  <cp:lastPrinted>2022-10-25T11:03:00Z</cp:lastPrinted>
  <dcterms:created xsi:type="dcterms:W3CDTF">2022-11-25T07:10:00Z</dcterms:created>
  <dcterms:modified xsi:type="dcterms:W3CDTF">2022-11-25T07:10:00Z</dcterms:modified>
</cp:coreProperties>
</file>