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F9FC4" w14:textId="7CD676E3" w:rsidR="008832DB" w:rsidRPr="00483571" w:rsidRDefault="008832DB" w:rsidP="008832DB">
      <w:pPr>
        <w:jc w:val="right"/>
        <w:rPr>
          <w:rFonts w:ascii="Arial" w:hAnsi="Arial" w:cs="Arial"/>
          <w:i/>
          <w:sz w:val="20"/>
          <w:szCs w:val="20"/>
        </w:rPr>
      </w:pPr>
      <w:r w:rsidRPr="00483571">
        <w:rPr>
          <w:rFonts w:ascii="Arial" w:hAnsi="Arial" w:cs="Arial"/>
          <w:i/>
          <w:sz w:val="20"/>
          <w:szCs w:val="20"/>
        </w:rPr>
        <w:t xml:space="preserve">Příloha č. </w:t>
      </w:r>
      <w:r w:rsidR="00130274">
        <w:rPr>
          <w:rFonts w:ascii="Arial" w:hAnsi="Arial" w:cs="Arial"/>
          <w:i/>
          <w:sz w:val="20"/>
          <w:szCs w:val="20"/>
        </w:rPr>
        <w:t>5</w:t>
      </w:r>
    </w:p>
    <w:p w14:paraId="2FC4ABA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4B0BDEE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319AE902" w14:textId="26F9750B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r w:rsidRPr="00D72C57">
        <w:rPr>
          <w:rFonts w:eastAsia="Arial" w:cs="Arial"/>
          <w:sz w:val="28"/>
          <w:szCs w:val="28"/>
        </w:rPr>
        <w:t xml:space="preserve">ČESTNÉ PROHLÁŠENÍ </w:t>
      </w:r>
    </w:p>
    <w:p w14:paraId="4718896B" w14:textId="77777777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D72C57" w:rsidRDefault="05CECEBE" w:rsidP="00D72C57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258C86E0" w:rsidR="31FCB275" w:rsidRDefault="31FCB275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B1F0CDA" w14:textId="77777777" w:rsidR="00D72C57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25DDF2F8" w14:textId="77777777" w:rsidR="00D72C57" w:rsidRPr="00D72C57" w:rsidRDefault="00D72C57" w:rsidP="00D72C5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14:paraId="4EBEE34B" w14:textId="4A6707E7" w:rsidR="00D72C57" w:rsidRPr="00771765" w:rsidRDefault="00D72C57" w:rsidP="00D72C57">
      <w:pPr>
        <w:rPr>
          <w:rFonts w:ascii="Arial" w:hAnsi="Arial" w:cs="Arial"/>
          <w:b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 xml:space="preserve">Název veřejné zakázky: </w:t>
      </w:r>
      <w:r>
        <w:rPr>
          <w:rFonts w:ascii="Arial" w:hAnsi="Arial" w:cs="Arial"/>
          <w:bCs/>
          <w:sz w:val="20"/>
          <w:szCs w:val="20"/>
        </w:rPr>
        <w:tab/>
      </w:r>
      <w:bookmarkStart w:id="0" w:name="_Hlk203052214"/>
      <w:r w:rsidR="00E31486">
        <w:rPr>
          <w:rFonts w:ascii="Arial" w:hAnsi="Arial" w:cs="Arial"/>
          <w:b/>
          <w:sz w:val="20"/>
          <w:szCs w:val="20"/>
        </w:rPr>
        <w:t>Výměna gravitačního řádu – TMV – Karlovy Vary, Lázeňský most M14 – rekonstrukce, dočasné přeložení vedení vřídelní vody DN350</w:t>
      </w:r>
      <w:bookmarkStart w:id="1" w:name="_GoBack"/>
      <w:bookmarkEnd w:id="0"/>
      <w:bookmarkEnd w:id="1"/>
    </w:p>
    <w:p w14:paraId="3992A28D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</w:p>
    <w:p w14:paraId="4972DEA7" w14:textId="62D61D69" w:rsidR="00D72C57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kupujícího/</w:t>
      </w:r>
      <w:r w:rsidRPr="00D72C57">
        <w:rPr>
          <w:rFonts w:ascii="Arial" w:hAnsi="Arial" w:cs="Arial"/>
          <w:b/>
          <w:bCs/>
          <w:sz w:val="20"/>
          <w:szCs w:val="20"/>
        </w:rPr>
        <w:t>zadavatele</w:t>
      </w:r>
    </w:p>
    <w:p w14:paraId="56D487EE" w14:textId="24818053" w:rsidR="00D72C57" w:rsidRPr="00AA0D7F" w:rsidRDefault="00D72C57" w:rsidP="00D72C57">
      <w:pPr>
        <w:rPr>
          <w:rFonts w:asciiTheme="minorHAnsi" w:eastAsia="Calibri" w:hAnsiTheme="minorHAnsi" w:cstheme="minorHAnsi"/>
          <w:sz w:val="22"/>
          <w:szCs w:val="22"/>
        </w:rPr>
      </w:pPr>
      <w:r w:rsidRPr="00D72C57">
        <w:rPr>
          <w:rFonts w:ascii="Arial" w:hAnsi="Arial" w:cs="Arial"/>
          <w:bCs/>
          <w:sz w:val="20"/>
          <w:szCs w:val="20"/>
        </w:rPr>
        <w:t>název: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="00AA0D7F" w:rsidRPr="00027558">
        <w:rPr>
          <w:rFonts w:asciiTheme="minorHAnsi" w:eastAsia="Calibri" w:hAnsiTheme="minorHAnsi" w:cstheme="minorHAnsi"/>
          <w:sz w:val="22"/>
          <w:szCs w:val="22"/>
        </w:rPr>
        <w:t>Správa přírodních léčivých zdrojů a kolonád, příspěvková organizace</w:t>
      </w:r>
    </w:p>
    <w:p w14:paraId="326F9871" w14:textId="5B4857D0" w:rsidR="00D72C57" w:rsidRPr="00AA0D7F" w:rsidRDefault="00D72C57" w:rsidP="00D72C57">
      <w:pPr>
        <w:rPr>
          <w:rFonts w:asciiTheme="minorHAnsi" w:eastAsia="Calibri" w:hAnsiTheme="minorHAnsi" w:cstheme="minorHAnsi"/>
          <w:sz w:val="22"/>
          <w:szCs w:val="22"/>
        </w:rPr>
      </w:pPr>
      <w:r w:rsidRPr="00AA0D7F">
        <w:rPr>
          <w:rFonts w:asciiTheme="minorHAnsi" w:eastAsia="Calibri" w:hAnsiTheme="minorHAnsi" w:cstheme="minorHAnsi"/>
          <w:sz w:val="22"/>
          <w:szCs w:val="22"/>
        </w:rPr>
        <w:t>sídlo:</w:t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="00AA0D7F" w:rsidRPr="00AA0D7F">
        <w:rPr>
          <w:rFonts w:asciiTheme="minorHAnsi" w:eastAsia="Calibri" w:hAnsiTheme="minorHAnsi" w:cstheme="minorHAnsi"/>
          <w:sz w:val="22"/>
          <w:szCs w:val="22"/>
        </w:rPr>
        <w:t>Lázeňská 2, 360 01  Karlovy Vary</w:t>
      </w:r>
    </w:p>
    <w:p w14:paraId="7E37FEDD" w14:textId="1CEE1D98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AA0D7F">
        <w:rPr>
          <w:rFonts w:asciiTheme="minorHAnsi" w:eastAsia="Calibri" w:hAnsiTheme="minorHAnsi" w:cstheme="minorHAnsi"/>
          <w:sz w:val="22"/>
          <w:szCs w:val="22"/>
        </w:rPr>
        <w:t>IČO:</w:t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="00AA0D7F" w:rsidRPr="00AA0D7F">
        <w:rPr>
          <w:rFonts w:asciiTheme="minorHAnsi" w:eastAsia="Calibri" w:hAnsiTheme="minorHAnsi" w:cstheme="minorHAnsi"/>
          <w:sz w:val="22"/>
          <w:szCs w:val="22"/>
        </w:rPr>
        <w:t>00872113</w:t>
      </w:r>
      <w:r w:rsidRPr="00D72C57">
        <w:rPr>
          <w:rFonts w:ascii="Arial" w:hAnsi="Arial" w:cs="Arial"/>
          <w:bCs/>
          <w:sz w:val="20"/>
          <w:szCs w:val="20"/>
        </w:rPr>
        <w:tab/>
      </w:r>
    </w:p>
    <w:p w14:paraId="2693A7D2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14:paraId="0999EC59" w14:textId="2EF26E09" w:rsidR="00DD0B71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prodávajícího/</w:t>
      </w:r>
      <w:r w:rsidRPr="00D72C57">
        <w:rPr>
          <w:rFonts w:ascii="Arial" w:hAnsi="Arial" w:cs="Arial"/>
          <w:b/>
          <w:bCs/>
          <w:sz w:val="20"/>
          <w:szCs w:val="20"/>
        </w:rPr>
        <w:t>d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odavatel</w:t>
      </w:r>
      <w:r w:rsidRPr="00D72C57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</w:p>
    <w:p w14:paraId="710CC9A0" w14:textId="1B8B4A24" w:rsidR="00DD0B71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firma/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název: </w:t>
      </w:r>
      <w:bookmarkStart w:id="2" w:name="_Hlk95488528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31D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2"/>
    <w:p w14:paraId="1F5DC7E7" w14:textId="4EE83207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sídlo: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sz w:val="20"/>
          <w:szCs w:val="20"/>
        </w:rPr>
        <w:tab/>
      </w:r>
      <w:bookmarkStart w:id="3" w:name="_Hlk129173686"/>
      <w:r w:rsidR="00D72C57" w:rsidRPr="00D31D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3"/>
      <w:r w:rsidRPr="00D72C57">
        <w:rPr>
          <w:sz w:val="20"/>
          <w:szCs w:val="20"/>
        </w:rPr>
        <w:tab/>
      </w:r>
    </w:p>
    <w:p w14:paraId="6BCAAADA" w14:textId="3CD4219E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 xml:space="preserve">IČO: 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rFonts w:ascii="Arial" w:eastAsia="Arial" w:hAnsi="Arial" w:cs="Arial"/>
          <w:sz w:val="20"/>
          <w:szCs w:val="20"/>
        </w:rPr>
        <w:t xml:space="preserve"> </w:t>
      </w:r>
      <w:r w:rsidRPr="00D72C57">
        <w:rPr>
          <w:sz w:val="20"/>
          <w:szCs w:val="20"/>
        </w:rPr>
        <w:tab/>
      </w:r>
      <w:r w:rsidR="00D72C57" w:rsidRPr="00D31D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14:paraId="58D0BE25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76C919BC" w:rsidR="00DD0B71" w:rsidRPr="00D72C57" w:rsidRDefault="00D72C57" w:rsidP="00D72C57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Čestně p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rohlašuji, že</w:t>
      </w:r>
      <w:r w:rsidR="001D2D1A" w:rsidRPr="00D72C57">
        <w:rPr>
          <w:rFonts w:ascii="Arial" w:eastAsia="Arial" w:hAnsi="Arial" w:cs="Arial"/>
          <w:b/>
          <w:bCs/>
          <w:sz w:val="20"/>
          <w:szCs w:val="20"/>
        </w:rPr>
        <w:t>,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dodavatelem ve smyslu nařízení Rady EU č. 2022/576, tj.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DAD29F6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5F6D1349" w14:textId="1BED39C9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7689CDD4" w14:textId="253BC97D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D72C57" w:rsidRDefault="00072B20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Dále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C140705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75E39A3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3B2FE53" w14:textId="7D00A946" w:rsidR="00DD0B71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Cs/>
          <w:sz w:val="20"/>
        </w:rPr>
      </w:pPr>
      <w:r>
        <w:rPr>
          <w:rFonts w:eastAsia="Arial" w:cs="Arial"/>
          <w:bCs/>
          <w:sz w:val="20"/>
        </w:rPr>
        <w:t>Č</w:t>
      </w:r>
      <w:r w:rsidR="01338067" w:rsidRPr="00D72C57">
        <w:rPr>
          <w:rFonts w:eastAsia="Arial" w:cs="Arial"/>
          <w:bCs/>
          <w:sz w:val="20"/>
        </w:rPr>
        <w:t>estně prohlašuj</w:t>
      </w:r>
      <w:r>
        <w:rPr>
          <w:rFonts w:eastAsia="Arial" w:cs="Arial"/>
          <w:bCs/>
          <w:sz w:val="20"/>
        </w:rPr>
        <w:t>i</w:t>
      </w:r>
      <w:r w:rsidR="01338067" w:rsidRPr="00D72C57">
        <w:rPr>
          <w:rFonts w:eastAsia="Arial" w:cs="Arial"/>
          <w:bCs/>
          <w:sz w:val="20"/>
        </w:rPr>
        <w:t xml:space="preserve">, že </w:t>
      </w:r>
      <w:r>
        <w:rPr>
          <w:rFonts w:eastAsia="Arial" w:cs="Arial"/>
          <w:bCs/>
          <w:sz w:val="20"/>
        </w:rPr>
        <w:t xml:space="preserve">dodavatel </w:t>
      </w:r>
      <w:r w:rsidR="01338067" w:rsidRPr="00D72C57">
        <w:rPr>
          <w:rFonts w:eastAsia="Arial" w:cs="Arial"/>
          <w:bCs/>
          <w:sz w:val="20"/>
        </w:rPr>
        <w:t>neobchoduje se sankcionovaných zbožím, které se nachází v Rusku nebo Bělorusku či z Ruska nebo Běloruska pochází a nenabízí takové zboží v rámci plnění veřejn</w:t>
      </w:r>
      <w:r>
        <w:rPr>
          <w:rFonts w:eastAsia="Arial" w:cs="Arial"/>
          <w:bCs/>
          <w:sz w:val="20"/>
        </w:rPr>
        <w:t>é</w:t>
      </w:r>
      <w:r w:rsidR="01338067" w:rsidRPr="00D72C57">
        <w:rPr>
          <w:rFonts w:eastAsia="Arial" w:cs="Arial"/>
          <w:bCs/>
          <w:sz w:val="20"/>
        </w:rPr>
        <w:t xml:space="preserve"> zakázk</w:t>
      </w:r>
      <w:r>
        <w:rPr>
          <w:rFonts w:eastAsia="Arial" w:cs="Arial"/>
          <w:bCs/>
          <w:sz w:val="20"/>
        </w:rPr>
        <w:t>y</w:t>
      </w:r>
      <w:r w:rsidR="01338067" w:rsidRPr="00D72C57">
        <w:rPr>
          <w:rFonts w:eastAsia="Arial" w:cs="Arial"/>
          <w:bCs/>
          <w:sz w:val="20"/>
        </w:rPr>
        <w:t>.</w:t>
      </w:r>
    </w:p>
    <w:p w14:paraId="72C4AC37" w14:textId="1D6AE99A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990867F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82EB478" w14:textId="35C0910C" w:rsidR="00072B20" w:rsidRPr="00D72C57" w:rsidRDefault="00D72C57" w:rsidP="00D72C57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Čestně prohlašuji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 xml:space="preserve">, že žádné finanční prostředky, které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dodavatel 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072B20" w:rsidRPr="00D72C57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9E6A2CE" w14:textId="439B1CEC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 xml:space="preserve">Datum: </w:t>
      </w:r>
      <w:r w:rsidR="00D72C57" w:rsidRPr="00D72C57">
        <w:rPr>
          <w:rFonts w:cs="Arial"/>
          <w:b w:val="0"/>
          <w:bCs/>
          <w:sz w:val="20"/>
          <w:highlight w:val="cyan"/>
        </w:rPr>
        <w:t>……………………………</w:t>
      </w:r>
    </w:p>
    <w:p w14:paraId="2000A808" w14:textId="2167F73D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0E7678D" w14:textId="0D486776" w:rsid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>Osoba oprávněná jednat jménem nebo za</w:t>
      </w:r>
      <w:r>
        <w:rPr>
          <w:rFonts w:eastAsia="Arial" w:cs="Arial"/>
          <w:b w:val="0"/>
          <w:sz w:val="20"/>
        </w:rPr>
        <w:t xml:space="preserve"> dodavatele</w:t>
      </w:r>
    </w:p>
    <w:p w14:paraId="543B03A9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0D6E944" w14:textId="77777777" w:rsidR="00D72C57" w:rsidRDefault="00D72C57" w:rsidP="00D72C57">
      <w:pPr>
        <w:pStyle w:val="Odstavecseseznamem"/>
        <w:ind w:left="0" w:right="-991"/>
        <w:rPr>
          <w:rFonts w:ascii="Arial" w:hAnsi="Arial" w:cs="Arial"/>
          <w:sz w:val="20"/>
          <w:szCs w:val="20"/>
          <w:highlight w:val="cyan"/>
        </w:rPr>
      </w:pPr>
      <w:r w:rsidRPr="00D31DEB">
        <w:rPr>
          <w:rFonts w:ascii="Arial" w:hAnsi="Arial" w:cs="Arial"/>
          <w:sz w:val="20"/>
          <w:szCs w:val="20"/>
          <w:highlight w:val="cyan"/>
        </w:rPr>
        <w:t>…………………………………………………………</w:t>
      </w:r>
    </w:p>
    <w:p w14:paraId="220A30CC" w14:textId="110DD1C6" w:rsidR="00072B20" w:rsidRPr="00D72C57" w:rsidRDefault="00072B20" w:rsidP="00D72C57">
      <w:pPr>
        <w:pStyle w:val="Odstavecseseznamem"/>
        <w:ind w:left="0" w:right="-991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D72C57">
        <w:rPr>
          <w:rFonts w:ascii="Arial" w:eastAsia="Arial" w:hAnsi="Arial" w:cs="Arial"/>
          <w:i/>
          <w:iCs/>
          <w:sz w:val="20"/>
          <w:szCs w:val="20"/>
        </w:rPr>
        <w:t>(jméno a příjmení, funkce)</w:t>
      </w:r>
    </w:p>
    <w:p w14:paraId="1446D136" w14:textId="32EF512E" w:rsidR="00767923" w:rsidRPr="00D72C57" w:rsidRDefault="00767923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sectPr w:rsidR="00767923" w:rsidRPr="00D72C57" w:rsidSect="008832DB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F7914" w14:textId="77777777" w:rsidR="002C07FE" w:rsidRDefault="002C07FE" w:rsidP="00072B20">
      <w:r>
        <w:separator/>
      </w:r>
    </w:p>
  </w:endnote>
  <w:endnote w:type="continuationSeparator" w:id="0">
    <w:p w14:paraId="0926A3E9" w14:textId="77777777" w:rsidR="002C07FE" w:rsidRDefault="002C07FE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A7F6A" w14:textId="77777777" w:rsidR="002C07FE" w:rsidRDefault="002C07FE" w:rsidP="00072B20">
      <w:r>
        <w:separator/>
      </w:r>
    </w:p>
  </w:footnote>
  <w:footnote w:type="continuationSeparator" w:id="0">
    <w:p w14:paraId="7CAB1C93" w14:textId="77777777" w:rsidR="002C07FE" w:rsidRDefault="002C07FE" w:rsidP="00072B20">
      <w:r>
        <w:continuationSeparator/>
      </w:r>
    </w:p>
  </w:footnote>
  <w:footnote w:id="1">
    <w:p w14:paraId="5815EF4D" w14:textId="46EEBE72" w:rsidR="00072B20" w:rsidRPr="00D72C57" w:rsidRDefault="00072B20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025A"/>
    <w:multiLevelType w:val="hybridMultilevel"/>
    <w:tmpl w:val="D69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130274"/>
    <w:rsid w:val="00195A97"/>
    <w:rsid w:val="001B3D26"/>
    <w:rsid w:val="001D2D1A"/>
    <w:rsid w:val="002C07FE"/>
    <w:rsid w:val="002E5666"/>
    <w:rsid w:val="00392725"/>
    <w:rsid w:val="005F3AB7"/>
    <w:rsid w:val="006A06DD"/>
    <w:rsid w:val="006A7C2D"/>
    <w:rsid w:val="006D554A"/>
    <w:rsid w:val="00714C46"/>
    <w:rsid w:val="00767923"/>
    <w:rsid w:val="00771765"/>
    <w:rsid w:val="007A35AD"/>
    <w:rsid w:val="008042F9"/>
    <w:rsid w:val="008832DB"/>
    <w:rsid w:val="008A3EBA"/>
    <w:rsid w:val="00947EEE"/>
    <w:rsid w:val="009526EB"/>
    <w:rsid w:val="009579EC"/>
    <w:rsid w:val="00AA0D7F"/>
    <w:rsid w:val="00AC0D6F"/>
    <w:rsid w:val="00CB238A"/>
    <w:rsid w:val="00D6526A"/>
    <w:rsid w:val="00D72C57"/>
    <w:rsid w:val="00DA638B"/>
    <w:rsid w:val="00DD0B71"/>
    <w:rsid w:val="00E31486"/>
    <w:rsid w:val="00E32C72"/>
    <w:rsid w:val="00FD287E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13d0bcbd46360023c3171e2d949fb74b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6522b435b505594a1e8431b370c21b4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2BE3B6-A1C9-4928-BDD6-867652624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customXml/itemProps4.xml><?xml version="1.0" encoding="utf-8"?>
<ds:datastoreItem xmlns:ds="http://schemas.openxmlformats.org/officeDocument/2006/customXml" ds:itemID="{2E5D2433-ED32-41D9-9BC0-842DF9BB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Václav Benedikt</cp:lastModifiedBy>
  <cp:revision>3</cp:revision>
  <dcterms:created xsi:type="dcterms:W3CDTF">2025-07-10T13:16:00Z</dcterms:created>
  <dcterms:modified xsi:type="dcterms:W3CDTF">2025-07-10T13:17:00Z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</Properties>
</file>