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F9FC4" w14:textId="02F00C3E" w:rsidR="008832DB" w:rsidRPr="00483571" w:rsidRDefault="008832DB" w:rsidP="008832DB">
      <w:pPr>
        <w:jc w:val="right"/>
        <w:rPr>
          <w:rFonts w:ascii="Arial" w:hAnsi="Arial" w:cs="Arial"/>
          <w:i/>
          <w:sz w:val="20"/>
          <w:szCs w:val="20"/>
        </w:rPr>
      </w:pPr>
      <w:r w:rsidRPr="00483571">
        <w:rPr>
          <w:rFonts w:ascii="Arial" w:hAnsi="Arial" w:cs="Arial"/>
          <w:i/>
          <w:sz w:val="20"/>
          <w:szCs w:val="20"/>
        </w:rPr>
        <w:t xml:space="preserve">Příloha č. </w:t>
      </w:r>
      <w:r w:rsidR="005A6730">
        <w:rPr>
          <w:rFonts w:ascii="Arial" w:hAnsi="Arial" w:cs="Arial"/>
          <w:i/>
          <w:sz w:val="20"/>
          <w:szCs w:val="20"/>
        </w:rPr>
        <w:t>6</w:t>
      </w:r>
      <w:bookmarkStart w:id="0" w:name="_GoBack"/>
      <w:bookmarkEnd w:id="0"/>
      <w:r w:rsidRPr="00483571">
        <w:rPr>
          <w:rFonts w:ascii="Arial" w:hAnsi="Arial" w:cs="Arial"/>
          <w:i/>
          <w:sz w:val="20"/>
          <w:szCs w:val="20"/>
        </w:rPr>
        <w:t xml:space="preserve"> </w:t>
      </w:r>
    </w:p>
    <w:p w14:paraId="2FC4ABA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4B0BDEE4" w14:textId="77777777" w:rsidR="008832DB" w:rsidRDefault="008832DB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</w:p>
    <w:p w14:paraId="319AE902" w14:textId="26F9750B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8"/>
          <w:szCs w:val="28"/>
        </w:rPr>
      </w:pPr>
      <w:r w:rsidRPr="00D72C57">
        <w:rPr>
          <w:rFonts w:eastAsia="Arial" w:cs="Arial"/>
          <w:sz w:val="28"/>
          <w:szCs w:val="28"/>
        </w:rPr>
        <w:t xml:space="preserve">ČESTNÉ PROHLÁŠENÍ </w:t>
      </w:r>
    </w:p>
    <w:p w14:paraId="4718896B" w14:textId="77777777" w:rsidR="00DD0B71" w:rsidRPr="00D72C57" w:rsidRDefault="00DD0B71" w:rsidP="00D72C57">
      <w:pPr>
        <w:pStyle w:val="Podnadpis"/>
        <w:spacing w:line="240" w:lineRule="auto"/>
        <w:ind w:right="-2"/>
        <w:rPr>
          <w:rFonts w:eastAsia="Arial" w:cs="Arial"/>
          <w:sz w:val="20"/>
        </w:rPr>
      </w:pPr>
    </w:p>
    <w:p w14:paraId="2FB263C7" w14:textId="4B748B4B" w:rsidR="05CECEBE" w:rsidRPr="00D72C57" w:rsidRDefault="05CECEBE" w:rsidP="00D72C57">
      <w:pPr>
        <w:tabs>
          <w:tab w:val="left" w:pos="0"/>
          <w:tab w:val="left" w:pos="360"/>
        </w:tabs>
        <w:jc w:val="center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ve vztahu k mezinárodním sankcím přijatým Evropskou unií v souvislosti s ruskou agresí na území Ukrajiny vůči Rusku a Bělorusku</w:t>
      </w:r>
    </w:p>
    <w:p w14:paraId="45B576A8" w14:textId="258C86E0" w:rsidR="31FCB275" w:rsidRDefault="31FCB275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1B1F0CDA" w14:textId="77777777" w:rsidR="00D72C57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</w:p>
    <w:p w14:paraId="25DDF2F8" w14:textId="77777777" w:rsidR="00D72C57" w:rsidRPr="00D72C57" w:rsidRDefault="00D72C57" w:rsidP="00D72C57">
      <w:pPr>
        <w:widowControl w:val="0"/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Identifikace zadávacího řízení </w:t>
      </w:r>
    </w:p>
    <w:p w14:paraId="4EBEE34B" w14:textId="37F0FA44" w:rsidR="00D72C57" w:rsidRPr="00771765" w:rsidRDefault="00D72C57" w:rsidP="00D72C57">
      <w:pPr>
        <w:rPr>
          <w:rFonts w:ascii="Arial" w:hAnsi="Arial" w:cs="Arial"/>
          <w:b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 xml:space="preserve">Název veřejné zakázky: </w:t>
      </w:r>
      <w:r>
        <w:rPr>
          <w:rFonts w:ascii="Arial" w:hAnsi="Arial" w:cs="Arial"/>
          <w:bCs/>
          <w:sz w:val="20"/>
          <w:szCs w:val="20"/>
        </w:rPr>
        <w:tab/>
      </w:r>
      <w:r w:rsidR="005A6730">
        <w:rPr>
          <w:rFonts w:ascii="Arial" w:hAnsi="Arial" w:cs="Arial"/>
          <w:b/>
          <w:sz w:val="20"/>
          <w:szCs w:val="20"/>
        </w:rPr>
        <w:t>Tržní kolonáda – těsnění divokých pramenů</w:t>
      </w:r>
    </w:p>
    <w:p w14:paraId="3992A28D" w14:textId="7777777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</w:p>
    <w:p w14:paraId="4972DEA7" w14:textId="62D61D69" w:rsidR="00D72C57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kupujícího/</w:t>
      </w:r>
      <w:r w:rsidRPr="00D72C57">
        <w:rPr>
          <w:rFonts w:ascii="Arial" w:hAnsi="Arial" w:cs="Arial"/>
          <w:b/>
          <w:bCs/>
          <w:sz w:val="20"/>
          <w:szCs w:val="20"/>
        </w:rPr>
        <w:t>zadavatele</w:t>
      </w:r>
    </w:p>
    <w:p w14:paraId="56D487EE" w14:textId="2C5BDF5B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název: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="005A6730">
        <w:rPr>
          <w:rFonts w:ascii="Arial" w:hAnsi="Arial" w:cs="Arial"/>
          <w:b/>
          <w:bCs/>
          <w:sz w:val="20"/>
          <w:szCs w:val="20"/>
        </w:rPr>
        <w:t>Správa přírodních léčivých zdrojů a kolonád p.o.</w:t>
      </w:r>
    </w:p>
    <w:p w14:paraId="326F9871" w14:textId="79F4B8B7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sídlo: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="005A6730">
        <w:rPr>
          <w:rFonts w:ascii="Arial" w:hAnsi="Arial" w:cs="Arial"/>
          <w:bCs/>
          <w:sz w:val="20"/>
          <w:szCs w:val="20"/>
        </w:rPr>
        <w:t>Lázeňská 18/2, 360 01 Karlovy Vary</w:t>
      </w:r>
    </w:p>
    <w:p w14:paraId="7E37FEDD" w14:textId="43AF5DE6" w:rsidR="00D72C57" w:rsidRPr="00D72C57" w:rsidRDefault="00D72C57" w:rsidP="00D72C57">
      <w:pPr>
        <w:rPr>
          <w:rFonts w:ascii="Arial" w:hAnsi="Arial" w:cs="Arial"/>
          <w:bCs/>
          <w:sz w:val="20"/>
          <w:szCs w:val="20"/>
        </w:rPr>
      </w:pPr>
      <w:r w:rsidRPr="00D72C57">
        <w:rPr>
          <w:rFonts w:ascii="Arial" w:hAnsi="Arial" w:cs="Arial"/>
          <w:bCs/>
          <w:sz w:val="20"/>
          <w:szCs w:val="20"/>
        </w:rPr>
        <w:t>IČ</w:t>
      </w:r>
      <w:r>
        <w:rPr>
          <w:rFonts w:ascii="Arial" w:hAnsi="Arial" w:cs="Arial"/>
          <w:bCs/>
          <w:sz w:val="20"/>
          <w:szCs w:val="20"/>
        </w:rPr>
        <w:t>O</w:t>
      </w:r>
      <w:r w:rsidRPr="00D72C57">
        <w:rPr>
          <w:rFonts w:ascii="Arial" w:hAnsi="Arial" w:cs="Arial"/>
          <w:bCs/>
          <w:sz w:val="20"/>
          <w:szCs w:val="20"/>
        </w:rPr>
        <w:t>:</w:t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Pr="00D72C57">
        <w:rPr>
          <w:rFonts w:ascii="Arial" w:hAnsi="Arial" w:cs="Arial"/>
          <w:bCs/>
          <w:sz w:val="20"/>
          <w:szCs w:val="20"/>
        </w:rPr>
        <w:tab/>
      </w:r>
      <w:r w:rsidR="005A6730">
        <w:rPr>
          <w:rFonts w:ascii="Arial" w:hAnsi="Arial" w:cs="Arial"/>
          <w:sz w:val="20"/>
          <w:szCs w:val="20"/>
        </w:rPr>
        <w:t>00872113</w:t>
      </w:r>
      <w:r w:rsidRPr="00D72C57">
        <w:rPr>
          <w:rFonts w:ascii="Arial" w:hAnsi="Arial" w:cs="Arial"/>
          <w:bCs/>
          <w:sz w:val="20"/>
          <w:szCs w:val="20"/>
        </w:rPr>
        <w:tab/>
      </w:r>
    </w:p>
    <w:p w14:paraId="2693A7D2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p w14:paraId="0999EC59" w14:textId="2EF26E09" w:rsidR="00DD0B71" w:rsidRPr="00D72C57" w:rsidRDefault="00D72C57" w:rsidP="00D72C57">
      <w:pPr>
        <w:rPr>
          <w:rFonts w:ascii="Arial" w:hAnsi="Arial" w:cs="Arial"/>
          <w:b/>
          <w:bCs/>
          <w:sz w:val="20"/>
          <w:szCs w:val="20"/>
        </w:rPr>
      </w:pPr>
      <w:r w:rsidRPr="00D72C57">
        <w:rPr>
          <w:rFonts w:ascii="Arial" w:hAnsi="Arial" w:cs="Arial"/>
          <w:b/>
          <w:bCs/>
          <w:sz w:val="20"/>
          <w:szCs w:val="20"/>
        </w:rPr>
        <w:t xml:space="preserve">Identifikační údaje </w:t>
      </w:r>
      <w:r w:rsidR="00AC0D6F">
        <w:rPr>
          <w:rFonts w:ascii="Arial" w:hAnsi="Arial" w:cs="Arial"/>
          <w:b/>
          <w:bCs/>
          <w:sz w:val="20"/>
          <w:szCs w:val="20"/>
        </w:rPr>
        <w:t>prodávajícího/</w:t>
      </w:r>
      <w:r w:rsidRPr="00D72C57">
        <w:rPr>
          <w:rFonts w:ascii="Arial" w:hAnsi="Arial" w:cs="Arial"/>
          <w:b/>
          <w:bCs/>
          <w:sz w:val="20"/>
          <w:szCs w:val="20"/>
        </w:rPr>
        <w:t>d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odavatel</w:t>
      </w:r>
      <w:r w:rsidRPr="00D72C57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:   </w:t>
      </w:r>
    </w:p>
    <w:p w14:paraId="710CC9A0" w14:textId="1B8B4A24" w:rsidR="00DD0B71" w:rsidRPr="00D72C57" w:rsidRDefault="00D72C57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obchodní firma/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název: </w:t>
      </w:r>
      <w:bookmarkStart w:id="1" w:name="_Hlk95488528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A6730">
        <w:rPr>
          <w:rFonts w:ascii="Arial" w:hAnsi="Arial" w:cs="Arial"/>
          <w:b/>
          <w:sz w:val="20"/>
          <w:szCs w:val="20"/>
          <w:highlight w:val="yellow"/>
        </w:rPr>
        <w:t>……………………………</w:t>
      </w:r>
    </w:p>
    <w:bookmarkEnd w:id="1"/>
    <w:p w14:paraId="1F5DC7E7" w14:textId="4EE83207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sídlo: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sz w:val="20"/>
          <w:szCs w:val="20"/>
        </w:rPr>
        <w:tab/>
      </w:r>
      <w:bookmarkStart w:id="2" w:name="_Hlk129173686"/>
      <w:r w:rsidR="00D72C57" w:rsidRPr="005A6730">
        <w:rPr>
          <w:rFonts w:ascii="Arial" w:hAnsi="Arial" w:cs="Arial"/>
          <w:sz w:val="20"/>
          <w:szCs w:val="20"/>
          <w:highlight w:val="yellow"/>
        </w:rPr>
        <w:t>……………………………</w:t>
      </w:r>
      <w:bookmarkEnd w:id="2"/>
      <w:r w:rsidRPr="00D72C57">
        <w:rPr>
          <w:sz w:val="20"/>
          <w:szCs w:val="20"/>
        </w:rPr>
        <w:tab/>
      </w:r>
    </w:p>
    <w:p w14:paraId="6BCAAADA" w14:textId="3CD4219E" w:rsidR="00DD0B71" w:rsidRPr="00D72C57" w:rsidRDefault="00DD0B71" w:rsidP="00D72C57">
      <w:pPr>
        <w:ind w:right="-2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 xml:space="preserve">IČO: </w:t>
      </w:r>
      <w:r w:rsidRP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="00D72C57">
        <w:rPr>
          <w:sz w:val="20"/>
          <w:szCs w:val="20"/>
        </w:rPr>
        <w:tab/>
      </w:r>
      <w:r w:rsidRPr="00D72C57">
        <w:rPr>
          <w:rFonts w:ascii="Arial" w:eastAsia="Arial" w:hAnsi="Arial" w:cs="Arial"/>
          <w:sz w:val="20"/>
          <w:szCs w:val="20"/>
        </w:rPr>
        <w:t xml:space="preserve"> </w:t>
      </w:r>
      <w:r w:rsidRPr="00D72C57">
        <w:rPr>
          <w:sz w:val="20"/>
          <w:szCs w:val="20"/>
        </w:rPr>
        <w:tab/>
      </w:r>
      <w:r w:rsidR="00D72C57" w:rsidRPr="005A6730">
        <w:rPr>
          <w:rFonts w:ascii="Arial" w:hAnsi="Arial" w:cs="Arial"/>
          <w:sz w:val="20"/>
          <w:szCs w:val="20"/>
          <w:highlight w:val="yellow"/>
        </w:rPr>
        <w:t>……………………………</w:t>
      </w:r>
    </w:p>
    <w:p w14:paraId="58D0BE25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27655F5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5B1B8893" w14:textId="76C919BC" w:rsidR="00DD0B71" w:rsidRPr="00D72C57" w:rsidRDefault="00D72C57" w:rsidP="00D72C57">
      <w:pPr>
        <w:tabs>
          <w:tab w:val="left" w:pos="2340"/>
        </w:tabs>
        <w:contextualSpacing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Čestně p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rohlašuji, že</w:t>
      </w:r>
      <w:r w:rsidR="001D2D1A" w:rsidRPr="00D72C57">
        <w:rPr>
          <w:rFonts w:ascii="Arial" w:eastAsia="Arial" w:hAnsi="Arial" w:cs="Arial"/>
          <w:b/>
          <w:bCs/>
          <w:sz w:val="20"/>
          <w:szCs w:val="20"/>
        </w:rPr>
        <w:t>,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 xml:space="preserve"> dodavatelem ve smyslu nařízení Rady EU č. 2022/576, tj. nejsm</w:t>
      </w:r>
      <w:r w:rsidR="00AC0D6F">
        <w:rPr>
          <w:rFonts w:ascii="Arial" w:eastAsia="Arial" w:hAnsi="Arial" w:cs="Arial"/>
          <w:b/>
          <w:bCs/>
          <w:sz w:val="20"/>
          <w:szCs w:val="20"/>
        </w:rPr>
        <w:t>e</w:t>
      </w:r>
      <w:r w:rsidR="00DD0B71" w:rsidRPr="00D72C57">
        <w:rPr>
          <w:rFonts w:ascii="Arial" w:eastAsia="Arial" w:hAnsi="Arial" w:cs="Arial"/>
          <w:b/>
          <w:bCs/>
          <w:sz w:val="20"/>
          <w:szCs w:val="20"/>
        </w:rPr>
        <w:t>:</w:t>
      </w:r>
    </w:p>
    <w:p w14:paraId="4A536843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7CD3ABA7" w14:textId="0DAD29F6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ruským státním příslušníkem, fyzickou či právnickou osobou, subjektem či orgánem se sídlem v Rusku,</w:t>
      </w:r>
    </w:p>
    <w:p w14:paraId="5F6D1349" w14:textId="1BED39C9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právnickou osobou, subjektem nebo orgánem, který je z více než 50 % přímo či nepřímo vlastněný některým ze subjektů uvedených v písmeni a) nebo</w:t>
      </w:r>
    </w:p>
    <w:p w14:paraId="7689CDD4" w14:textId="253BC97D" w:rsidR="00DD0B71" w:rsidRPr="00D72C57" w:rsidRDefault="00DD0B71" w:rsidP="00D72C57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ind w:left="426" w:hanging="426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fyzickou nebo právnickou osobou, subjektem nebo orgánem, který jedná jménem nebo na pokyn některého ze subjektů uvedených v písmeni a) nebo b).</w:t>
      </w:r>
    </w:p>
    <w:p w14:paraId="1FAA36F4" w14:textId="77777777" w:rsidR="00DD0B71" w:rsidRPr="00D72C57" w:rsidRDefault="00DD0B71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</w:p>
    <w:p w14:paraId="600AE8B5" w14:textId="64E5C747" w:rsidR="00DD0B71" w:rsidRPr="00D72C57" w:rsidRDefault="00072B20" w:rsidP="00D72C57">
      <w:pPr>
        <w:autoSpaceDE w:val="0"/>
        <w:autoSpaceDN w:val="0"/>
        <w:adjustRightInd w:val="0"/>
        <w:jc w:val="both"/>
        <w:rPr>
          <w:rFonts w:ascii="Arial" w:eastAsia="Arial" w:hAnsi="Arial" w:cs="Arial"/>
          <w:sz w:val="20"/>
          <w:szCs w:val="20"/>
        </w:rPr>
      </w:pPr>
      <w:r w:rsidRPr="00D72C57">
        <w:rPr>
          <w:rFonts w:ascii="Arial" w:eastAsia="Arial" w:hAnsi="Arial" w:cs="Arial"/>
          <w:sz w:val="20"/>
          <w:szCs w:val="20"/>
        </w:rPr>
        <w:t>Dále</w:t>
      </w:r>
      <w:r w:rsidR="00DD0B71" w:rsidRPr="00D72C57">
        <w:rPr>
          <w:rFonts w:ascii="Arial" w:eastAsia="Arial" w:hAnsi="Arial" w:cs="Arial"/>
          <w:sz w:val="20"/>
          <w:szCs w:val="20"/>
        </w:rPr>
        <w:t xml:space="preserve"> prohlašuji, že nevyužiji při plnění veřejné zakázky poddodavatele, který by naplnil výše uvedená písm. a) – c), pokud by plnil více než 10 % hodnoty zakázky.</w:t>
      </w:r>
    </w:p>
    <w:p w14:paraId="1D8E5F31" w14:textId="7C140705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75E39A3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3B2FE53" w14:textId="7D00A946" w:rsidR="00DD0B71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Cs/>
          <w:sz w:val="20"/>
        </w:rPr>
      </w:pPr>
      <w:r>
        <w:rPr>
          <w:rFonts w:eastAsia="Arial" w:cs="Arial"/>
          <w:bCs/>
          <w:sz w:val="20"/>
        </w:rPr>
        <w:t>Č</w:t>
      </w:r>
      <w:r w:rsidR="01338067" w:rsidRPr="00D72C57">
        <w:rPr>
          <w:rFonts w:eastAsia="Arial" w:cs="Arial"/>
          <w:bCs/>
          <w:sz w:val="20"/>
        </w:rPr>
        <w:t>estně prohlašuj</w:t>
      </w:r>
      <w:r>
        <w:rPr>
          <w:rFonts w:eastAsia="Arial" w:cs="Arial"/>
          <w:bCs/>
          <w:sz w:val="20"/>
        </w:rPr>
        <w:t>i</w:t>
      </w:r>
      <w:r w:rsidR="01338067" w:rsidRPr="00D72C57">
        <w:rPr>
          <w:rFonts w:eastAsia="Arial" w:cs="Arial"/>
          <w:bCs/>
          <w:sz w:val="20"/>
        </w:rPr>
        <w:t xml:space="preserve">, že </w:t>
      </w:r>
      <w:r>
        <w:rPr>
          <w:rFonts w:eastAsia="Arial" w:cs="Arial"/>
          <w:bCs/>
          <w:sz w:val="20"/>
        </w:rPr>
        <w:t xml:space="preserve">dodavatel </w:t>
      </w:r>
      <w:r w:rsidR="01338067" w:rsidRPr="00D72C57">
        <w:rPr>
          <w:rFonts w:eastAsia="Arial" w:cs="Arial"/>
          <w:bCs/>
          <w:sz w:val="20"/>
        </w:rPr>
        <w:t>neobchoduje se sankcionovaných zbožím, které se nachází v Rusku nebo Bělorusku či z Ruska nebo Běloruska pochází a nenabízí takové zboží v rámci plnění veřejn</w:t>
      </w:r>
      <w:r>
        <w:rPr>
          <w:rFonts w:eastAsia="Arial" w:cs="Arial"/>
          <w:bCs/>
          <w:sz w:val="20"/>
        </w:rPr>
        <w:t>é</w:t>
      </w:r>
      <w:r w:rsidR="01338067" w:rsidRPr="00D72C57">
        <w:rPr>
          <w:rFonts w:eastAsia="Arial" w:cs="Arial"/>
          <w:bCs/>
          <w:sz w:val="20"/>
        </w:rPr>
        <w:t xml:space="preserve"> zakázk</w:t>
      </w:r>
      <w:r>
        <w:rPr>
          <w:rFonts w:eastAsia="Arial" w:cs="Arial"/>
          <w:bCs/>
          <w:sz w:val="20"/>
        </w:rPr>
        <w:t>y</w:t>
      </w:r>
      <w:r w:rsidR="01338067" w:rsidRPr="00D72C57">
        <w:rPr>
          <w:rFonts w:eastAsia="Arial" w:cs="Arial"/>
          <w:bCs/>
          <w:sz w:val="20"/>
        </w:rPr>
        <w:t>.</w:t>
      </w:r>
    </w:p>
    <w:p w14:paraId="72C4AC37" w14:textId="1D6AE99A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990867F" w14:textId="77777777" w:rsidR="00D72C57" w:rsidRP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82EB478" w14:textId="35C0910C" w:rsidR="00072B20" w:rsidRPr="00D72C57" w:rsidRDefault="00D72C57" w:rsidP="00D72C57">
      <w:pPr>
        <w:shd w:val="clear" w:color="auto" w:fill="FFFFFF" w:themeFill="background1"/>
        <w:jc w:val="both"/>
        <w:rPr>
          <w:rFonts w:ascii="Arial" w:eastAsia="Arial" w:hAnsi="Arial" w:cs="Arial"/>
          <w:b/>
          <w:bCs/>
          <w:sz w:val="20"/>
          <w:szCs w:val="20"/>
        </w:rPr>
      </w:pPr>
      <w:r w:rsidRPr="00D72C57">
        <w:rPr>
          <w:rFonts w:ascii="Arial" w:eastAsia="Arial" w:hAnsi="Arial" w:cs="Arial"/>
          <w:b/>
          <w:bCs/>
          <w:sz w:val="20"/>
          <w:szCs w:val="20"/>
        </w:rPr>
        <w:t>Čestně prohlašuji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 xml:space="preserve">, že žádné finanční prostředky, které 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dodavatel </w:t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obdrží za plnění veřejné zakázky, přímo ani nepřímo nezpřístupní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="00072B20" w:rsidRPr="00D72C57">
        <w:rPr>
          <w:rFonts w:ascii="Arial" w:eastAsia="Arial" w:hAnsi="Arial" w:cs="Arial"/>
          <w:b/>
          <w:bCs/>
          <w:sz w:val="20"/>
          <w:szCs w:val="20"/>
          <w:vertAlign w:val="superscript"/>
        </w:rPr>
        <w:footnoteReference w:id="1"/>
      </w:r>
      <w:r w:rsidR="00072B20" w:rsidRPr="00D72C57">
        <w:rPr>
          <w:rFonts w:ascii="Arial" w:eastAsia="Arial" w:hAnsi="Arial" w:cs="Arial"/>
          <w:b/>
          <w:bCs/>
          <w:sz w:val="20"/>
          <w:szCs w:val="20"/>
        </w:rPr>
        <w:t>.</w:t>
      </w:r>
    </w:p>
    <w:p w14:paraId="38D457F3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142B3FCD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79E6A2CE" w14:textId="439B1CEC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 xml:space="preserve">Datum: </w:t>
      </w:r>
      <w:r w:rsidR="00D72C57" w:rsidRPr="005A6730">
        <w:rPr>
          <w:rFonts w:cs="Arial"/>
          <w:b w:val="0"/>
          <w:bCs/>
          <w:sz w:val="20"/>
          <w:highlight w:val="yellow"/>
        </w:rPr>
        <w:t>……………………………</w:t>
      </w:r>
    </w:p>
    <w:p w14:paraId="2000A808" w14:textId="2167F73D" w:rsidR="00DD0B71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20E7678D" w14:textId="0D486776" w:rsidR="00D72C57" w:rsidRDefault="00D72C57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  <w:r w:rsidRPr="00D72C57">
        <w:rPr>
          <w:rFonts w:eastAsia="Arial" w:cs="Arial"/>
          <w:b w:val="0"/>
          <w:sz w:val="20"/>
        </w:rPr>
        <w:t>Osoba oprávněná jednat jménem nebo za</w:t>
      </w:r>
      <w:r>
        <w:rPr>
          <w:rFonts w:eastAsia="Arial" w:cs="Arial"/>
          <w:b w:val="0"/>
          <w:sz w:val="20"/>
        </w:rPr>
        <w:t xml:space="preserve"> dodavatele</w:t>
      </w:r>
    </w:p>
    <w:p w14:paraId="543B03A9" w14:textId="77777777" w:rsidR="00DD0B71" w:rsidRPr="00D72C57" w:rsidRDefault="00DD0B71" w:rsidP="00D72C57">
      <w:pPr>
        <w:pStyle w:val="Podnadpis"/>
        <w:spacing w:line="240" w:lineRule="auto"/>
        <w:ind w:right="-2"/>
        <w:jc w:val="both"/>
        <w:rPr>
          <w:rFonts w:eastAsia="Arial" w:cs="Arial"/>
          <w:b w:val="0"/>
          <w:sz w:val="20"/>
        </w:rPr>
      </w:pPr>
    </w:p>
    <w:p w14:paraId="00D6E944" w14:textId="77777777" w:rsidR="00D72C57" w:rsidRPr="005A6730" w:rsidRDefault="00D72C57" w:rsidP="00D72C57">
      <w:pPr>
        <w:pStyle w:val="Odstavecseseznamem"/>
        <w:ind w:left="0" w:right="-991"/>
        <w:rPr>
          <w:rFonts w:ascii="Arial" w:hAnsi="Arial" w:cs="Arial"/>
          <w:sz w:val="20"/>
          <w:szCs w:val="20"/>
          <w:highlight w:val="yellow"/>
        </w:rPr>
      </w:pPr>
      <w:r w:rsidRPr="005A6730">
        <w:rPr>
          <w:rFonts w:ascii="Arial" w:hAnsi="Arial" w:cs="Arial"/>
          <w:sz w:val="20"/>
          <w:szCs w:val="20"/>
          <w:highlight w:val="yellow"/>
        </w:rPr>
        <w:t>…………………………………………………………</w:t>
      </w:r>
    </w:p>
    <w:p w14:paraId="220A30CC" w14:textId="110DD1C6" w:rsidR="00072B20" w:rsidRPr="00D72C57" w:rsidRDefault="00072B20" w:rsidP="00D72C57">
      <w:pPr>
        <w:pStyle w:val="Odstavecseseznamem"/>
        <w:ind w:left="0" w:right="-991"/>
        <w:rPr>
          <w:rFonts w:ascii="Arial" w:eastAsia="Arial" w:hAnsi="Arial" w:cs="Arial"/>
          <w:b/>
          <w:bCs/>
          <w:i/>
          <w:iCs/>
          <w:sz w:val="20"/>
          <w:szCs w:val="20"/>
        </w:rPr>
      </w:pPr>
      <w:r w:rsidRPr="00D72C57">
        <w:rPr>
          <w:rFonts w:ascii="Arial" w:eastAsia="Arial" w:hAnsi="Arial" w:cs="Arial"/>
          <w:i/>
          <w:iCs/>
          <w:sz w:val="20"/>
          <w:szCs w:val="20"/>
        </w:rPr>
        <w:t>(jméno a příjmení, funkce)</w:t>
      </w:r>
    </w:p>
    <w:p w14:paraId="1446D136" w14:textId="32EF512E" w:rsidR="00767923" w:rsidRPr="00D72C57" w:rsidRDefault="00767923" w:rsidP="00D72C57">
      <w:pPr>
        <w:pStyle w:val="Podnadpis"/>
        <w:spacing w:line="240" w:lineRule="auto"/>
        <w:ind w:right="-2"/>
        <w:jc w:val="both"/>
        <w:rPr>
          <w:rFonts w:eastAsia="Arial" w:cs="Arial"/>
          <w:sz w:val="20"/>
        </w:rPr>
      </w:pPr>
    </w:p>
    <w:sectPr w:rsidR="00767923" w:rsidRPr="00D72C57" w:rsidSect="008832DB">
      <w:pgSz w:w="11906" w:h="16838"/>
      <w:pgMar w:top="1276" w:right="1133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F3DC2" w14:textId="77777777" w:rsidR="00F31A13" w:rsidRDefault="00F31A13" w:rsidP="00072B20">
      <w:r>
        <w:separator/>
      </w:r>
    </w:p>
  </w:endnote>
  <w:endnote w:type="continuationSeparator" w:id="0">
    <w:p w14:paraId="271C39BD" w14:textId="77777777" w:rsidR="00F31A13" w:rsidRDefault="00F31A13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F2F64" w14:textId="77777777" w:rsidR="00F31A13" w:rsidRDefault="00F31A13" w:rsidP="00072B20">
      <w:r>
        <w:separator/>
      </w:r>
    </w:p>
  </w:footnote>
  <w:footnote w:type="continuationSeparator" w:id="0">
    <w:p w14:paraId="7D1CA7EB" w14:textId="77777777" w:rsidR="00F31A13" w:rsidRDefault="00F31A13" w:rsidP="00072B20">
      <w:r>
        <w:continuationSeparator/>
      </w:r>
    </w:p>
  </w:footnote>
  <w:footnote w:id="1">
    <w:p w14:paraId="5815EF4D" w14:textId="46EEBE72" w:rsidR="00072B20" w:rsidRPr="00D72C57" w:rsidRDefault="00072B20">
      <w:pPr>
        <w:pStyle w:val="Textpoznpodarou"/>
        <w:rPr>
          <w:sz w:val="18"/>
          <w:szCs w:val="18"/>
        </w:rPr>
      </w:pPr>
      <w:r w:rsidRPr="00D72C57">
        <w:rPr>
          <w:rStyle w:val="Znakapoznpodarou"/>
          <w:sz w:val="18"/>
          <w:szCs w:val="18"/>
        </w:rPr>
        <w:footnoteRef/>
      </w:r>
      <w:r w:rsidRPr="00D72C57">
        <w:rPr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F494F"/>
    <w:multiLevelType w:val="hybridMultilevel"/>
    <w:tmpl w:val="370C27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9E025A"/>
    <w:multiLevelType w:val="hybridMultilevel"/>
    <w:tmpl w:val="D6900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38B"/>
    <w:rsid w:val="0003566C"/>
    <w:rsid w:val="00072B20"/>
    <w:rsid w:val="00195A97"/>
    <w:rsid w:val="001B3D26"/>
    <w:rsid w:val="001D2D1A"/>
    <w:rsid w:val="005A6730"/>
    <w:rsid w:val="006A06DD"/>
    <w:rsid w:val="006A7C2D"/>
    <w:rsid w:val="00714C46"/>
    <w:rsid w:val="00767923"/>
    <w:rsid w:val="00771765"/>
    <w:rsid w:val="007A35AD"/>
    <w:rsid w:val="008832DB"/>
    <w:rsid w:val="009526EB"/>
    <w:rsid w:val="009579EC"/>
    <w:rsid w:val="00AC0D6F"/>
    <w:rsid w:val="00CB238A"/>
    <w:rsid w:val="00D72C57"/>
    <w:rsid w:val="00DA638B"/>
    <w:rsid w:val="00DD0B71"/>
    <w:rsid w:val="00E32C72"/>
    <w:rsid w:val="00F31A13"/>
    <w:rsid w:val="00FD287E"/>
    <w:rsid w:val="01338067"/>
    <w:rsid w:val="05CECEBE"/>
    <w:rsid w:val="23D45FA2"/>
    <w:rsid w:val="25931936"/>
    <w:rsid w:val="31FCB275"/>
    <w:rsid w:val="402AB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866A9"/>
  <w15:chartTrackingRefBased/>
  <w15:docId w15:val="{C3885FB3-3AD7-48D7-A834-54826E0B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D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640856-62da-4895-b3fe-7459e5292a28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A21A2CC0A60474E8ED0A5A7A5EF8BDF" ma:contentTypeVersion="14" ma:contentTypeDescription="Vytvoří nový dokument" ma:contentTypeScope="" ma:versionID="13d0bcbd46360023c3171e2d949fb74b">
  <xsd:schema xmlns:xsd="http://www.w3.org/2001/XMLSchema" xmlns:xs="http://www.w3.org/2001/XMLSchema" xmlns:p="http://schemas.microsoft.com/office/2006/metadata/properties" xmlns:ns2="19640856-62da-4895-b3fe-7459e5292a28" xmlns:ns3="22a55e55-cd86-4e26-8996-2e68b8032850" targetNamespace="http://schemas.microsoft.com/office/2006/metadata/properties" ma:root="true" ma:fieldsID="6522b435b505594a1e8431b370c21b42" ns2:_="" ns3:_="">
    <xsd:import namespace="19640856-62da-4895-b3fe-7459e5292a28"/>
    <xsd:import namespace="22a55e55-cd86-4e26-8996-2e68b80328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40856-62da-4895-b3fe-7459e5292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fb1d8d9c-022b-48dc-8bf7-044cd70dc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55e55-cd86-4e26-8996-2e68b8032850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  <ds:schemaRef ds:uri="19640856-62da-4895-b3fe-7459e5292a28"/>
  </ds:schemaRefs>
</ds:datastoreItem>
</file>

<file path=customXml/itemProps2.xml><?xml version="1.0" encoding="utf-8"?>
<ds:datastoreItem xmlns:ds="http://schemas.openxmlformats.org/officeDocument/2006/customXml" ds:itemID="{FB2BE3B6-A1C9-4928-BDD6-867652624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40856-62da-4895-b3fe-7459e5292a28"/>
    <ds:schemaRef ds:uri="22a55e55-cd86-4e26-8996-2e68b80328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B4D0ED-B46D-457B-8338-146BE7925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Václav Benedikt</cp:lastModifiedBy>
  <cp:revision>3</cp:revision>
  <dcterms:created xsi:type="dcterms:W3CDTF">2025-04-11T15:23:00Z</dcterms:created>
  <dcterms:modified xsi:type="dcterms:W3CDTF">2025-04-11T15:26:00Z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0x0101006A21A2CC0A60474E8ED0A5A7A5EF8BDF</vt:lpwstr>
  </property>
</Properties>
</file>