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1AB16" w14:textId="7CAE33C7" w:rsidR="00240DEB" w:rsidRDefault="00240DEB" w:rsidP="00240DEB">
      <w:pPr>
        <w:pStyle w:val="Nadpis2"/>
      </w:pPr>
      <w:bookmarkStart w:id="0" w:name="_Toc102656259"/>
      <w:r>
        <w:t xml:space="preserve">Příloha č. 4: </w:t>
      </w:r>
      <w:r w:rsidRPr="00495929">
        <w:t>Čestné prohlášení dodavatele o neexistenci střetu zájmů</w:t>
      </w:r>
      <w:bookmarkEnd w:id="0"/>
    </w:p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8"/>
        <w:gridCol w:w="6372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6DD981C9" w:rsidR="00240DEB" w:rsidRPr="00495929" w:rsidRDefault="001F4934" w:rsidP="00240DEB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color w:val="000000"/>
              </w:rPr>
              <w:t>Tržní kolonáda – těsnění divokých pramenů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6AE398F8" w14:textId="37465DEC" w:rsidR="00240DEB" w:rsidRPr="00495929" w:rsidRDefault="00EC749B" w:rsidP="00240DEB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Správa přírodních léčivých zdrojů a </w:t>
            </w:r>
            <w:proofErr w:type="gramStart"/>
            <w:r>
              <w:rPr>
                <w:rFonts w:asciiTheme="minorHAnsi" w:hAnsiTheme="minorHAnsi" w:cstheme="minorHAnsi"/>
                <w:b/>
              </w:rPr>
              <w:t>kolonád ,</w:t>
            </w:r>
            <w:proofErr w:type="gramEnd"/>
            <w:r>
              <w:rPr>
                <w:rFonts w:asciiTheme="minorHAnsi" w:hAnsiTheme="minorHAnsi" w:cstheme="minorHAnsi"/>
                <w:b/>
              </w:rPr>
              <w:t xml:space="preserve"> p.o.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67EB05DA" w:rsidR="00240DEB" w:rsidRPr="00495929" w:rsidRDefault="00EC749B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EC749B">
              <w:rPr>
                <w:rFonts w:asciiTheme="minorHAnsi" w:hAnsiTheme="minorHAnsi" w:cstheme="minorHAnsi"/>
              </w:rPr>
              <w:t>00872113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4D0865BC" w:rsidR="00240DEB" w:rsidRPr="001F4934" w:rsidRDefault="001F4934" w:rsidP="00240DEB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……………………………………………………………</w:t>
            </w: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58CC7D77" w:rsidR="00240DEB" w:rsidRPr="001F4934" w:rsidRDefault="001F4934" w:rsidP="00240DEB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…………………………………………………………..</w:t>
            </w: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1F556274" w:rsidR="00240DEB" w:rsidRPr="001F4934" w:rsidRDefault="001F4934" w:rsidP="00240DEB">
            <w:pPr>
              <w:jc w:val="left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  <w:highlight w:val="yellow"/>
              </w:rPr>
              <w:t>………………………………………………………….</w:t>
            </w: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004C021D" w:rsidR="00240DEB" w:rsidRPr="00EC749B" w:rsidRDefault="001F4934" w:rsidP="00240DEB">
            <w:pPr>
              <w:jc w:val="left"/>
              <w:rPr>
                <w:rFonts w:asciiTheme="minorHAnsi" w:hAnsiTheme="minorHAnsi" w:cstheme="minorHAnsi"/>
              </w:rPr>
            </w:pPr>
            <w:r w:rsidRPr="001F4934">
              <w:rPr>
                <w:rFonts w:asciiTheme="minorHAnsi" w:hAnsiTheme="minorHAnsi" w:cstheme="minorHAnsi"/>
                <w:highlight w:val="yellow"/>
              </w:rPr>
              <w:t>…………………………………………………………..</w:t>
            </w: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 xml:space="preserve">V </w:t>
      </w:r>
      <w:r w:rsidRPr="001F4934">
        <w:rPr>
          <w:rFonts w:asciiTheme="minorHAnsi" w:hAnsiTheme="minorHAnsi" w:cstheme="minorHAnsi"/>
          <w:sz w:val="20"/>
          <w:highlight w:val="yellow"/>
          <w:lang w:eastAsia="cs-CZ"/>
        </w:rPr>
        <w:t>…………………………</w:t>
      </w:r>
      <w:r w:rsidRPr="00495929">
        <w:rPr>
          <w:rFonts w:asciiTheme="minorHAnsi" w:hAnsiTheme="minorHAnsi" w:cstheme="minorHAnsi"/>
          <w:sz w:val="20"/>
          <w:lang w:eastAsia="cs-CZ"/>
        </w:rPr>
        <w:t xml:space="preserve"> dne </w:t>
      </w:r>
      <w:r w:rsidRPr="001F4934">
        <w:rPr>
          <w:rFonts w:asciiTheme="minorHAnsi" w:hAnsiTheme="minorHAnsi" w:cstheme="minorHAnsi"/>
          <w:sz w:val="20"/>
          <w:highlight w:val="yellow"/>
          <w:lang w:eastAsia="cs-CZ"/>
        </w:rPr>
        <w:t>……………………</w:t>
      </w:r>
      <w:proofErr w:type="gramStart"/>
      <w:r w:rsidRPr="001F4934">
        <w:rPr>
          <w:rFonts w:asciiTheme="minorHAnsi" w:hAnsiTheme="minorHAnsi" w:cstheme="minorHAnsi"/>
          <w:sz w:val="20"/>
          <w:highlight w:val="yellow"/>
          <w:lang w:eastAsia="cs-CZ"/>
        </w:rPr>
        <w:t>…….</w:t>
      </w:r>
      <w:proofErr w:type="gramEnd"/>
      <w:r w:rsidRPr="001F4934">
        <w:rPr>
          <w:rFonts w:asciiTheme="minorHAnsi" w:hAnsiTheme="minorHAnsi" w:cstheme="minorHAnsi"/>
          <w:sz w:val="20"/>
          <w:highlight w:val="yellow"/>
          <w:lang w:eastAsia="cs-CZ"/>
        </w:rPr>
        <w:t>.</w:t>
      </w:r>
      <w:r w:rsidRPr="00495929">
        <w:rPr>
          <w:rFonts w:asciiTheme="minorHAnsi" w:hAnsiTheme="minorHAnsi" w:cstheme="minorHAnsi"/>
          <w:sz w:val="20"/>
          <w:lang w:eastAsia="cs-CZ"/>
        </w:rPr>
        <w:t xml:space="preserve">              </w:t>
      </w:r>
      <w:bookmarkStart w:id="1" w:name="_GoBack"/>
      <w:bookmarkEnd w:id="1"/>
      <w:r w:rsidRPr="00495929">
        <w:rPr>
          <w:rFonts w:asciiTheme="minorHAnsi" w:hAnsiTheme="minorHAnsi" w:cstheme="minorHAnsi"/>
          <w:sz w:val="20"/>
          <w:lang w:eastAsia="cs-CZ"/>
        </w:rPr>
        <w:t xml:space="preserve">              </w:t>
      </w:r>
    </w:p>
    <w:p w14:paraId="23CD5598" w14:textId="1A90556E" w:rsidR="00C60A28" w:rsidRPr="00EC749B" w:rsidRDefault="00240DEB" w:rsidP="00EC749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 jednat jménem či za uchazeče</w:t>
      </w:r>
    </w:p>
    <w:sectPr w:rsidR="00C60A28" w:rsidRPr="00EC749B" w:rsidSect="00D65C9F">
      <w:headerReference w:type="default" r:id="rId12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C1F9" w14:textId="77777777" w:rsidR="00EB2FAC" w:rsidRDefault="00EB2FAC" w:rsidP="00CE3205">
      <w:r>
        <w:separator/>
      </w:r>
    </w:p>
  </w:endnote>
  <w:endnote w:type="continuationSeparator" w:id="0">
    <w:p w14:paraId="61E01822" w14:textId="77777777" w:rsidR="00EB2FAC" w:rsidRDefault="00EB2FAC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BD1BA" w14:textId="77777777" w:rsidR="00EB2FAC" w:rsidRDefault="00EB2FAC" w:rsidP="00CE3205">
      <w:r>
        <w:separator/>
      </w:r>
    </w:p>
  </w:footnote>
  <w:footnote w:type="continuationSeparator" w:id="0">
    <w:p w14:paraId="5F619B80" w14:textId="77777777" w:rsidR="00EB2FAC" w:rsidRDefault="00EB2FAC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1F4934"/>
    <w:rsid w:val="00205E8E"/>
    <w:rsid w:val="00240DEB"/>
    <w:rsid w:val="00253E4F"/>
    <w:rsid w:val="00330941"/>
    <w:rsid w:val="003359FF"/>
    <w:rsid w:val="003845AB"/>
    <w:rsid w:val="003F7910"/>
    <w:rsid w:val="00445D8B"/>
    <w:rsid w:val="004538FE"/>
    <w:rsid w:val="004650E7"/>
    <w:rsid w:val="004C4791"/>
    <w:rsid w:val="00595B52"/>
    <w:rsid w:val="005F194B"/>
    <w:rsid w:val="0063101D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51B61"/>
    <w:rsid w:val="00955B96"/>
    <w:rsid w:val="009740D5"/>
    <w:rsid w:val="009E0423"/>
    <w:rsid w:val="00A01894"/>
    <w:rsid w:val="00A114AD"/>
    <w:rsid w:val="00A45DA2"/>
    <w:rsid w:val="00AD7155"/>
    <w:rsid w:val="00AE0ADF"/>
    <w:rsid w:val="00B12607"/>
    <w:rsid w:val="00B16F6E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33F6"/>
    <w:rsid w:val="00C95DC0"/>
    <w:rsid w:val="00CE3205"/>
    <w:rsid w:val="00D65C9F"/>
    <w:rsid w:val="00E21754"/>
    <w:rsid w:val="00EA5AE8"/>
    <w:rsid w:val="00EB2FAC"/>
    <w:rsid w:val="00EB4E3D"/>
    <w:rsid w:val="00EC749B"/>
    <w:rsid w:val="00EE3BB3"/>
    <w:rsid w:val="00F036A7"/>
    <w:rsid w:val="00F05483"/>
    <w:rsid w:val="00F07BA8"/>
    <w:rsid w:val="00F17324"/>
    <w:rsid w:val="00F60EBD"/>
    <w:rsid w:val="00F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578A3B-C532-4434-8FAE-945E0BA7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Václav Benedikt</cp:lastModifiedBy>
  <cp:revision>2</cp:revision>
  <cp:lastPrinted>2022-03-15T15:20:00Z</cp:lastPrinted>
  <dcterms:created xsi:type="dcterms:W3CDTF">2025-04-11T15:03:00Z</dcterms:created>
  <dcterms:modified xsi:type="dcterms:W3CDTF">2025-04-11T15:03:00Z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