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EFFB" w14:textId="77777777" w:rsidR="002F6171" w:rsidRPr="008308F8" w:rsidRDefault="002F6171" w:rsidP="00444D0F">
      <w:pPr>
        <w:spacing w:after="0" w:line="240" w:lineRule="auto"/>
        <w:ind w:left="835" w:right="-1008"/>
        <w:jc w:val="both"/>
        <w:rPr>
          <w:rFonts w:ascii="Times New Roman" w:eastAsia="Arial" w:hAnsi="Times New Roman" w:cs="Times New Roman"/>
          <w:b/>
          <w:color w:val="000000"/>
        </w:rPr>
      </w:pPr>
      <w:bookmarkStart w:id="0" w:name="_GoBack"/>
      <w:bookmarkEnd w:id="0"/>
    </w:p>
    <w:p w14:paraId="23D5D47F" w14:textId="7258A63F" w:rsidR="00BD1B2F" w:rsidRPr="008308F8" w:rsidRDefault="00AA23F2" w:rsidP="00444D0F">
      <w:pPr>
        <w:spacing w:after="0" w:line="240" w:lineRule="auto"/>
        <w:jc w:val="center"/>
        <w:rPr>
          <w:rFonts w:ascii="Times New Roman" w:eastAsia="Times New Roman" w:hAnsi="Times New Roman" w:cs="Times New Roman"/>
          <w:b/>
          <w:spacing w:val="-5"/>
          <w:sz w:val="24"/>
          <w:szCs w:val="24"/>
          <w:u w:val="single"/>
        </w:rPr>
      </w:pPr>
      <w:r w:rsidRPr="008308F8">
        <w:rPr>
          <w:rFonts w:ascii="Times New Roman" w:eastAsia="Times New Roman" w:hAnsi="Times New Roman" w:cs="Times New Roman"/>
          <w:b/>
          <w:spacing w:val="-5"/>
          <w:sz w:val="24"/>
          <w:szCs w:val="24"/>
          <w:u w:val="single"/>
        </w:rPr>
        <w:t>Servisní</w:t>
      </w:r>
      <w:r w:rsidR="00FE2BD9" w:rsidRPr="008308F8">
        <w:rPr>
          <w:rFonts w:ascii="Times New Roman" w:eastAsia="Times New Roman" w:hAnsi="Times New Roman" w:cs="Times New Roman"/>
          <w:b/>
          <w:spacing w:val="-5"/>
          <w:sz w:val="24"/>
          <w:szCs w:val="24"/>
          <w:u w:val="single"/>
        </w:rPr>
        <w:t xml:space="preserve"> smlouva o provozu, servisu, údržbě a opravách</w:t>
      </w:r>
      <w:r w:rsidR="008308F8" w:rsidRPr="008308F8">
        <w:rPr>
          <w:rFonts w:ascii="Times New Roman" w:eastAsia="Times New Roman" w:hAnsi="Times New Roman" w:cs="Times New Roman"/>
          <w:b/>
          <w:spacing w:val="-5"/>
          <w:sz w:val="24"/>
          <w:szCs w:val="24"/>
          <w:u w:val="single"/>
        </w:rPr>
        <w:br/>
      </w:r>
      <w:r w:rsidRPr="008308F8">
        <w:rPr>
          <w:rFonts w:ascii="Times New Roman" w:eastAsia="Times New Roman" w:hAnsi="Times New Roman" w:cs="Times New Roman"/>
          <w:b/>
          <w:spacing w:val="-5"/>
          <w:sz w:val="24"/>
          <w:szCs w:val="24"/>
          <w:u w:val="single"/>
        </w:rPr>
        <w:t xml:space="preserve">LED mantinelů </w:t>
      </w:r>
      <w:r w:rsidR="003B2A7A" w:rsidRPr="008308F8">
        <w:rPr>
          <w:rFonts w:ascii="Times New Roman" w:eastAsia="Times New Roman" w:hAnsi="Times New Roman" w:cs="Times New Roman"/>
          <w:b/>
          <w:spacing w:val="-5"/>
          <w:sz w:val="24"/>
          <w:szCs w:val="24"/>
          <w:u w:val="single"/>
        </w:rPr>
        <w:t>v Hale míčových sportů</w:t>
      </w:r>
      <w:r w:rsidRPr="008308F8">
        <w:rPr>
          <w:rFonts w:ascii="Times New Roman" w:eastAsia="Times New Roman" w:hAnsi="Times New Roman" w:cs="Times New Roman"/>
          <w:b/>
          <w:spacing w:val="-5"/>
          <w:sz w:val="24"/>
          <w:szCs w:val="24"/>
          <w:u w:val="single"/>
        </w:rPr>
        <w:t xml:space="preserve"> </w:t>
      </w:r>
      <w:r w:rsidR="00FE2BD9" w:rsidRPr="008308F8">
        <w:rPr>
          <w:rFonts w:ascii="Times New Roman" w:eastAsia="Times New Roman" w:hAnsi="Times New Roman" w:cs="Times New Roman"/>
          <w:b/>
          <w:spacing w:val="-5"/>
          <w:sz w:val="24"/>
          <w:szCs w:val="24"/>
          <w:u w:val="single"/>
        </w:rPr>
        <w:t>KV AREN</w:t>
      </w:r>
      <w:r w:rsidRPr="008308F8">
        <w:rPr>
          <w:rFonts w:ascii="Times New Roman" w:eastAsia="Times New Roman" w:hAnsi="Times New Roman" w:cs="Times New Roman"/>
          <w:b/>
          <w:spacing w:val="-5"/>
          <w:sz w:val="24"/>
          <w:szCs w:val="24"/>
          <w:u w:val="single"/>
        </w:rPr>
        <w:t>Y</w:t>
      </w:r>
    </w:p>
    <w:p w14:paraId="4BFB226E" w14:textId="77777777" w:rsidR="002F6171" w:rsidRPr="008308F8" w:rsidRDefault="00FE2BD9" w:rsidP="00444D0F">
      <w:pPr>
        <w:spacing w:after="0" w:line="240" w:lineRule="auto"/>
        <w:jc w:val="center"/>
        <w:rPr>
          <w:rFonts w:ascii="Times New Roman" w:eastAsia="Times New Roman" w:hAnsi="Times New Roman" w:cs="Times New Roman"/>
          <w:i/>
          <w:spacing w:val="-5"/>
          <w:sz w:val="20"/>
          <w:szCs w:val="20"/>
        </w:rPr>
      </w:pPr>
      <w:r w:rsidRPr="008308F8">
        <w:rPr>
          <w:rFonts w:ascii="Times New Roman" w:eastAsia="Times New Roman" w:hAnsi="Times New Roman" w:cs="Times New Roman"/>
          <w:i/>
          <w:spacing w:val="-5"/>
          <w:sz w:val="20"/>
          <w:szCs w:val="20"/>
        </w:rPr>
        <w:t>Ve smyslu ust. § 1751 ve spojení s ust. § 2586 an. zák. č. 89/2012 Sb., občanský zákoník</w:t>
      </w:r>
    </w:p>
    <w:p w14:paraId="7C64A0BC" w14:textId="77777777" w:rsidR="002F6171" w:rsidRPr="008308F8" w:rsidRDefault="002F6171" w:rsidP="00444D0F">
      <w:pPr>
        <w:spacing w:after="0" w:line="240" w:lineRule="auto"/>
        <w:jc w:val="both"/>
        <w:rPr>
          <w:rFonts w:ascii="Times New Roman" w:eastAsia="Times New Roman" w:hAnsi="Times New Roman" w:cs="Times New Roman"/>
          <w:i/>
          <w:spacing w:val="-5"/>
        </w:rPr>
      </w:pPr>
    </w:p>
    <w:p w14:paraId="3B775724"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6C56C9E1"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Níže uvedeného dne, měsíce a roku uzavřeli</w:t>
      </w:r>
    </w:p>
    <w:p w14:paraId="588BB9B8"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37B157C7" w14:textId="77777777" w:rsidR="00137D7F" w:rsidRPr="008308F8" w:rsidRDefault="00137D7F" w:rsidP="00444D0F">
      <w:pPr>
        <w:spacing w:after="0" w:line="240" w:lineRule="auto"/>
        <w:ind w:left="360"/>
        <w:jc w:val="both"/>
        <w:rPr>
          <w:rFonts w:ascii="Times New Roman" w:eastAsia="Times New Roman" w:hAnsi="Times New Roman" w:cs="Times New Roman"/>
          <w:bCs/>
          <w:spacing w:val="-5"/>
          <w:shd w:val="clear" w:color="auto" w:fill="FFFFFF"/>
        </w:rPr>
      </w:pPr>
      <w:r w:rsidRPr="006C1FFF">
        <w:rPr>
          <w:rFonts w:ascii="Times New Roman" w:eastAsia="Times New Roman" w:hAnsi="Times New Roman" w:cs="Times New Roman"/>
          <w:b/>
          <w:spacing w:val="-5"/>
          <w:shd w:val="clear" w:color="auto" w:fill="FFFFFF"/>
        </w:rPr>
        <w:t>KV Arena, s.r.o.</w:t>
      </w:r>
      <w:r w:rsidRPr="008308F8">
        <w:rPr>
          <w:rFonts w:ascii="Times New Roman" w:eastAsia="Times New Roman" w:hAnsi="Times New Roman" w:cs="Times New Roman"/>
          <w:bCs/>
          <w:spacing w:val="-5"/>
          <w:shd w:val="clear" w:color="auto" w:fill="FFFFFF"/>
        </w:rPr>
        <w:t>, IČO 27968561</w:t>
      </w:r>
    </w:p>
    <w:p w14:paraId="2981354D" w14:textId="77777777" w:rsidR="00137D7F" w:rsidRPr="008308F8" w:rsidRDefault="00137D7F" w:rsidP="00444D0F">
      <w:pPr>
        <w:spacing w:after="0" w:line="240" w:lineRule="auto"/>
        <w:ind w:left="360"/>
        <w:jc w:val="both"/>
        <w:rPr>
          <w:rFonts w:ascii="Times New Roman" w:eastAsia="Times New Roman" w:hAnsi="Times New Roman" w:cs="Times New Roman"/>
          <w:bCs/>
          <w:spacing w:val="-5"/>
          <w:shd w:val="clear" w:color="auto" w:fill="FFFFFF"/>
        </w:rPr>
      </w:pPr>
      <w:r w:rsidRPr="008308F8">
        <w:rPr>
          <w:rFonts w:ascii="Times New Roman" w:eastAsia="Times New Roman" w:hAnsi="Times New Roman" w:cs="Times New Roman"/>
          <w:bCs/>
          <w:spacing w:val="-5"/>
          <w:shd w:val="clear" w:color="auto" w:fill="FFFFFF"/>
        </w:rPr>
        <w:t>se sídlem Západní 1812/73, 360 01 Karlovy Vary</w:t>
      </w:r>
    </w:p>
    <w:p w14:paraId="5CE693CD" w14:textId="77777777" w:rsidR="00137D7F" w:rsidRPr="008308F8" w:rsidRDefault="00137D7F" w:rsidP="00444D0F">
      <w:pPr>
        <w:spacing w:after="0" w:line="240" w:lineRule="auto"/>
        <w:ind w:left="360"/>
        <w:jc w:val="both"/>
        <w:rPr>
          <w:rFonts w:ascii="Times New Roman" w:eastAsia="Times New Roman" w:hAnsi="Times New Roman" w:cs="Times New Roman"/>
          <w:bCs/>
          <w:spacing w:val="-5"/>
          <w:shd w:val="clear" w:color="auto" w:fill="FFFFFF"/>
        </w:rPr>
      </w:pPr>
      <w:r w:rsidRPr="008308F8">
        <w:rPr>
          <w:rFonts w:ascii="Times New Roman" w:eastAsia="Times New Roman" w:hAnsi="Times New Roman" w:cs="Times New Roman"/>
          <w:bCs/>
          <w:spacing w:val="-5"/>
          <w:shd w:val="clear" w:color="auto" w:fill="FFFFFF"/>
        </w:rPr>
        <w:t>zastoupená Ing. Romanem Rokůskem, jednatelem</w:t>
      </w:r>
    </w:p>
    <w:p w14:paraId="4676B6ED" w14:textId="77777777" w:rsidR="00137D7F" w:rsidRPr="008308F8" w:rsidRDefault="00137D7F" w:rsidP="00444D0F">
      <w:pPr>
        <w:spacing w:after="0" w:line="240" w:lineRule="auto"/>
        <w:ind w:left="360"/>
        <w:jc w:val="both"/>
        <w:rPr>
          <w:rFonts w:ascii="Times New Roman" w:eastAsia="Times New Roman" w:hAnsi="Times New Roman" w:cs="Times New Roman"/>
          <w:bCs/>
          <w:spacing w:val="-5"/>
          <w:shd w:val="clear" w:color="auto" w:fill="FFFFFF"/>
        </w:rPr>
      </w:pPr>
    </w:p>
    <w:p w14:paraId="14C10E98" w14:textId="73A4B91A" w:rsidR="00137D7F" w:rsidRPr="008308F8" w:rsidRDefault="00137D7F" w:rsidP="00444D0F">
      <w:pPr>
        <w:spacing w:after="0" w:line="240" w:lineRule="auto"/>
        <w:ind w:left="360"/>
        <w:jc w:val="both"/>
        <w:rPr>
          <w:rFonts w:ascii="Times New Roman" w:eastAsia="Times New Roman" w:hAnsi="Times New Roman" w:cs="Times New Roman"/>
          <w:bCs/>
          <w:i/>
          <w:spacing w:val="-5"/>
          <w:shd w:val="clear" w:color="auto" w:fill="FFFFFF"/>
        </w:rPr>
      </w:pPr>
      <w:r w:rsidRPr="008308F8">
        <w:rPr>
          <w:rFonts w:ascii="Times New Roman" w:eastAsia="Times New Roman" w:hAnsi="Times New Roman" w:cs="Times New Roman"/>
          <w:bCs/>
          <w:spacing w:val="-5"/>
          <w:shd w:val="clear" w:color="auto" w:fill="FFFFFF"/>
        </w:rPr>
        <w:t xml:space="preserve">na straně jedné jako </w:t>
      </w:r>
      <w:r w:rsidRPr="008308F8">
        <w:rPr>
          <w:rFonts w:ascii="Times New Roman" w:eastAsia="Times New Roman" w:hAnsi="Times New Roman" w:cs="Times New Roman"/>
          <w:b/>
          <w:i/>
          <w:spacing w:val="-5"/>
          <w:shd w:val="clear" w:color="auto" w:fill="FFFFFF"/>
        </w:rPr>
        <w:t>„objednatel“</w:t>
      </w:r>
    </w:p>
    <w:p w14:paraId="4C3DA106" w14:textId="77777777" w:rsidR="00137D7F" w:rsidRPr="008308F8" w:rsidRDefault="00137D7F" w:rsidP="00444D0F">
      <w:pPr>
        <w:spacing w:after="0" w:line="240" w:lineRule="auto"/>
        <w:ind w:left="360"/>
        <w:jc w:val="both"/>
        <w:rPr>
          <w:rFonts w:ascii="Times New Roman" w:eastAsia="Times New Roman" w:hAnsi="Times New Roman" w:cs="Times New Roman"/>
          <w:bCs/>
          <w:spacing w:val="-5"/>
          <w:shd w:val="clear" w:color="auto" w:fill="FFFFFF"/>
        </w:rPr>
      </w:pPr>
    </w:p>
    <w:p w14:paraId="72A4D351" w14:textId="77777777" w:rsidR="00137D7F" w:rsidRPr="008308F8" w:rsidRDefault="00137D7F" w:rsidP="00444D0F">
      <w:pPr>
        <w:spacing w:after="0" w:line="240" w:lineRule="auto"/>
        <w:ind w:left="360"/>
        <w:jc w:val="both"/>
        <w:rPr>
          <w:rFonts w:ascii="Times New Roman" w:eastAsia="Times New Roman" w:hAnsi="Times New Roman" w:cs="Times New Roman"/>
          <w:b/>
          <w:spacing w:val="-5"/>
          <w:shd w:val="clear" w:color="auto" w:fill="FFFFFF"/>
        </w:rPr>
      </w:pPr>
    </w:p>
    <w:p w14:paraId="0360A0CA" w14:textId="29B34274" w:rsidR="002F6171" w:rsidRPr="008308F8" w:rsidRDefault="00137D7F" w:rsidP="00444D0F">
      <w:pPr>
        <w:spacing w:after="0" w:line="240" w:lineRule="auto"/>
        <w:ind w:left="360"/>
        <w:jc w:val="both"/>
        <w:rPr>
          <w:rFonts w:ascii="Times New Roman" w:eastAsia="Times New Roman" w:hAnsi="Times New Roman" w:cs="Times New Roman"/>
          <w:spacing w:val="-5"/>
        </w:rPr>
      </w:pPr>
      <w:r w:rsidRPr="008308F8">
        <w:rPr>
          <w:rFonts w:ascii="Times New Roman" w:eastAsia="Times New Roman" w:hAnsi="Times New Roman" w:cs="Times New Roman"/>
          <w:b/>
          <w:spacing w:val="-5"/>
          <w:highlight w:val="yellow"/>
          <w:shd w:val="clear" w:color="auto" w:fill="FFFFFF"/>
        </w:rPr>
        <w:t>………………………………………..</w:t>
      </w:r>
    </w:p>
    <w:p w14:paraId="2D0509CD" w14:textId="27BC3918" w:rsidR="002F6171" w:rsidRPr="008308F8" w:rsidRDefault="00FE2BD9" w:rsidP="00444D0F">
      <w:pPr>
        <w:spacing w:after="0" w:line="240" w:lineRule="auto"/>
        <w:ind w:left="360"/>
        <w:jc w:val="both"/>
        <w:rPr>
          <w:rFonts w:ascii="Times New Roman" w:eastAsia="Times New Roman" w:hAnsi="Times New Roman" w:cs="Times New Roman"/>
          <w:spacing w:val="-5"/>
        </w:rPr>
      </w:pPr>
      <w:r w:rsidRPr="008308F8">
        <w:rPr>
          <w:rFonts w:ascii="Times New Roman" w:eastAsia="Times New Roman" w:hAnsi="Times New Roman" w:cs="Times New Roman"/>
          <w:spacing w:val="-5"/>
          <w:shd w:val="clear" w:color="auto" w:fill="FFFFFF"/>
        </w:rPr>
        <w:t>se sídlem</w:t>
      </w:r>
      <w:r w:rsidR="00137D7F" w:rsidRPr="008308F8">
        <w:rPr>
          <w:rFonts w:ascii="Times New Roman" w:eastAsia="Times New Roman" w:hAnsi="Times New Roman" w:cs="Times New Roman"/>
          <w:spacing w:val="-5"/>
          <w:shd w:val="clear" w:color="auto" w:fill="FFFFFF"/>
        </w:rPr>
        <w:t xml:space="preserve">    </w:t>
      </w:r>
      <w:r w:rsidR="00137D7F" w:rsidRPr="008308F8">
        <w:rPr>
          <w:rFonts w:ascii="Times New Roman" w:eastAsia="Times New Roman" w:hAnsi="Times New Roman" w:cs="Times New Roman"/>
          <w:spacing w:val="-5"/>
          <w:highlight w:val="yellow"/>
          <w:shd w:val="clear" w:color="auto" w:fill="FFFFFF"/>
        </w:rPr>
        <w:t>……………………………</w:t>
      </w:r>
    </w:p>
    <w:p w14:paraId="3555BB97" w14:textId="5AD29F09" w:rsidR="002F6171" w:rsidRPr="008308F8" w:rsidRDefault="00FE2BD9" w:rsidP="00444D0F">
      <w:pPr>
        <w:spacing w:after="0" w:line="240" w:lineRule="auto"/>
        <w:ind w:left="360"/>
        <w:jc w:val="both"/>
        <w:rPr>
          <w:rFonts w:ascii="Times New Roman" w:eastAsia="Times New Roman" w:hAnsi="Times New Roman" w:cs="Times New Roman"/>
          <w:spacing w:val="-5"/>
          <w:shd w:val="clear" w:color="auto" w:fill="FFFFFF"/>
        </w:rPr>
      </w:pPr>
      <w:r w:rsidRPr="008308F8">
        <w:rPr>
          <w:rFonts w:ascii="Times New Roman" w:eastAsia="Times New Roman" w:hAnsi="Times New Roman" w:cs="Times New Roman"/>
          <w:spacing w:val="-5"/>
          <w:shd w:val="clear" w:color="auto" w:fill="FFFFFF"/>
        </w:rPr>
        <w:t xml:space="preserve">zastoupená </w:t>
      </w:r>
      <w:r w:rsidR="00137D7F" w:rsidRPr="008308F8">
        <w:rPr>
          <w:rFonts w:ascii="Times New Roman" w:eastAsia="Times New Roman" w:hAnsi="Times New Roman" w:cs="Times New Roman"/>
          <w:spacing w:val="-5"/>
          <w:highlight w:val="yellow"/>
          <w:shd w:val="clear" w:color="auto" w:fill="FFFFFF"/>
        </w:rPr>
        <w:t>…………………………….</w:t>
      </w:r>
    </w:p>
    <w:p w14:paraId="350A5996" w14:textId="1249019F" w:rsidR="002F6171" w:rsidRPr="008308F8" w:rsidRDefault="00FE2BD9" w:rsidP="00444D0F">
      <w:pPr>
        <w:spacing w:after="0" w:line="240" w:lineRule="auto"/>
        <w:ind w:left="360"/>
        <w:jc w:val="both"/>
        <w:rPr>
          <w:rFonts w:ascii="Times New Roman" w:eastAsia="Times New Roman" w:hAnsi="Times New Roman" w:cs="Times New Roman"/>
          <w:spacing w:val="-5"/>
          <w:shd w:val="clear" w:color="auto" w:fill="FFFFFF"/>
        </w:rPr>
      </w:pPr>
      <w:r w:rsidRPr="008308F8">
        <w:rPr>
          <w:rFonts w:ascii="Times New Roman" w:eastAsia="Times New Roman" w:hAnsi="Times New Roman" w:cs="Times New Roman"/>
          <w:spacing w:val="-5"/>
          <w:shd w:val="clear" w:color="auto" w:fill="FFFFFF"/>
        </w:rPr>
        <w:t>zapsaná ve veřejném rejstříku vedeném</w:t>
      </w:r>
      <w:r w:rsidR="00137D7F" w:rsidRPr="008308F8">
        <w:rPr>
          <w:rFonts w:ascii="Times New Roman" w:eastAsia="Times New Roman" w:hAnsi="Times New Roman" w:cs="Times New Roman"/>
          <w:spacing w:val="-5"/>
          <w:shd w:val="clear" w:color="auto" w:fill="FFFFFF"/>
        </w:rPr>
        <w:t xml:space="preserve"> : </w:t>
      </w:r>
      <w:r w:rsidR="00137D7F" w:rsidRPr="008308F8">
        <w:rPr>
          <w:rFonts w:ascii="Times New Roman" w:eastAsia="Times New Roman" w:hAnsi="Times New Roman" w:cs="Times New Roman"/>
          <w:spacing w:val="-5"/>
          <w:highlight w:val="yellow"/>
          <w:shd w:val="clear" w:color="auto" w:fill="FFFFFF"/>
        </w:rPr>
        <w:t>……………….</w:t>
      </w:r>
      <w:r w:rsidRPr="008308F8">
        <w:rPr>
          <w:rFonts w:ascii="Times New Roman" w:eastAsia="Times New Roman" w:hAnsi="Times New Roman" w:cs="Times New Roman"/>
          <w:spacing w:val="-5"/>
          <w:highlight w:val="yellow"/>
          <w:shd w:val="clear" w:color="auto" w:fill="FFFFFF"/>
        </w:rPr>
        <w:t>,</w:t>
      </w:r>
      <w:r w:rsidRPr="008308F8">
        <w:rPr>
          <w:rFonts w:ascii="Times New Roman" w:eastAsia="Times New Roman" w:hAnsi="Times New Roman" w:cs="Times New Roman"/>
          <w:spacing w:val="-5"/>
          <w:shd w:val="clear" w:color="auto" w:fill="FFFFFF"/>
        </w:rPr>
        <w:t xml:space="preserve"> v oddíle </w:t>
      </w:r>
      <w:r w:rsidR="00137D7F" w:rsidRPr="008308F8">
        <w:rPr>
          <w:rFonts w:ascii="Times New Roman" w:eastAsia="Times New Roman" w:hAnsi="Times New Roman" w:cs="Times New Roman"/>
          <w:spacing w:val="-5"/>
          <w:highlight w:val="yellow"/>
          <w:shd w:val="clear" w:color="auto" w:fill="FFFFFF"/>
        </w:rPr>
        <w:t>…….</w:t>
      </w:r>
      <w:r w:rsidRPr="008308F8">
        <w:rPr>
          <w:rFonts w:ascii="Times New Roman" w:eastAsia="Times New Roman" w:hAnsi="Times New Roman" w:cs="Times New Roman"/>
          <w:spacing w:val="-5"/>
          <w:highlight w:val="yellow"/>
          <w:shd w:val="clear" w:color="auto" w:fill="FFFFFF"/>
        </w:rPr>
        <w:t>,</w:t>
      </w:r>
      <w:r w:rsidRPr="008308F8">
        <w:rPr>
          <w:rFonts w:ascii="Times New Roman" w:eastAsia="Times New Roman" w:hAnsi="Times New Roman" w:cs="Times New Roman"/>
          <w:spacing w:val="-5"/>
          <w:shd w:val="clear" w:color="auto" w:fill="FFFFFF"/>
        </w:rPr>
        <w:t xml:space="preserve"> vložce </w:t>
      </w:r>
      <w:r w:rsidR="00137D7F" w:rsidRPr="008308F8">
        <w:rPr>
          <w:rFonts w:ascii="Times New Roman" w:eastAsia="Times New Roman" w:hAnsi="Times New Roman" w:cs="Times New Roman"/>
          <w:spacing w:val="-5"/>
          <w:highlight w:val="yellow"/>
        </w:rPr>
        <w:t>………….</w:t>
      </w:r>
    </w:p>
    <w:p w14:paraId="4D528E69" w14:textId="77777777" w:rsidR="00137D7F" w:rsidRPr="008308F8" w:rsidRDefault="00137D7F" w:rsidP="00444D0F">
      <w:pPr>
        <w:spacing w:after="0" w:line="240" w:lineRule="auto"/>
        <w:ind w:left="360"/>
        <w:jc w:val="both"/>
        <w:rPr>
          <w:rFonts w:ascii="Times New Roman" w:eastAsia="Times New Roman" w:hAnsi="Times New Roman" w:cs="Times New Roman"/>
          <w:i/>
          <w:spacing w:val="-5"/>
          <w:shd w:val="clear" w:color="auto" w:fill="FFFFFF"/>
        </w:rPr>
      </w:pPr>
    </w:p>
    <w:p w14:paraId="691B9F24" w14:textId="402528B2" w:rsidR="002F6171" w:rsidRPr="008308F8" w:rsidRDefault="00FE2BD9" w:rsidP="00444D0F">
      <w:pPr>
        <w:spacing w:after="0" w:line="240" w:lineRule="auto"/>
        <w:ind w:left="360"/>
        <w:jc w:val="both"/>
        <w:rPr>
          <w:rFonts w:ascii="Times New Roman" w:eastAsia="Times New Roman" w:hAnsi="Times New Roman" w:cs="Times New Roman"/>
          <w:i/>
          <w:spacing w:val="-5"/>
          <w:shd w:val="clear" w:color="auto" w:fill="FFFFFF"/>
        </w:rPr>
      </w:pPr>
      <w:r w:rsidRPr="008308F8">
        <w:rPr>
          <w:rFonts w:ascii="Times New Roman" w:eastAsia="Times New Roman" w:hAnsi="Times New Roman" w:cs="Times New Roman"/>
          <w:i/>
          <w:spacing w:val="-5"/>
          <w:shd w:val="clear" w:color="auto" w:fill="FFFFFF"/>
        </w:rPr>
        <w:t xml:space="preserve">na straně </w:t>
      </w:r>
      <w:r w:rsidR="00137D7F" w:rsidRPr="008308F8">
        <w:rPr>
          <w:rFonts w:ascii="Times New Roman" w:eastAsia="Times New Roman" w:hAnsi="Times New Roman" w:cs="Times New Roman"/>
          <w:i/>
          <w:spacing w:val="-5"/>
          <w:shd w:val="clear" w:color="auto" w:fill="FFFFFF"/>
        </w:rPr>
        <w:t>druhé</w:t>
      </w:r>
      <w:r w:rsidRPr="008308F8">
        <w:rPr>
          <w:rFonts w:ascii="Times New Roman" w:eastAsia="Times New Roman" w:hAnsi="Times New Roman" w:cs="Times New Roman"/>
          <w:i/>
          <w:spacing w:val="-5"/>
          <w:shd w:val="clear" w:color="auto" w:fill="FFFFFF"/>
        </w:rPr>
        <w:t xml:space="preserve"> jako </w:t>
      </w:r>
      <w:r w:rsidRPr="008308F8">
        <w:rPr>
          <w:rFonts w:ascii="Times New Roman" w:eastAsia="Times New Roman" w:hAnsi="Times New Roman" w:cs="Times New Roman"/>
          <w:b/>
          <w:i/>
          <w:spacing w:val="-5"/>
          <w:shd w:val="clear" w:color="auto" w:fill="FFFFFF"/>
        </w:rPr>
        <w:t>„zhotovitel“</w:t>
      </w:r>
    </w:p>
    <w:p w14:paraId="1782E661" w14:textId="77777777" w:rsidR="002F6171" w:rsidRPr="008308F8" w:rsidRDefault="002F6171" w:rsidP="00444D0F">
      <w:pPr>
        <w:spacing w:after="0" w:line="240" w:lineRule="auto"/>
        <w:jc w:val="both"/>
        <w:rPr>
          <w:rFonts w:ascii="Times New Roman" w:eastAsia="Times New Roman" w:hAnsi="Times New Roman" w:cs="Times New Roman"/>
          <w:b/>
          <w:i/>
          <w:spacing w:val="-5"/>
        </w:rPr>
      </w:pPr>
    </w:p>
    <w:p w14:paraId="13CCDA87" w14:textId="77777777" w:rsidR="002F6171" w:rsidRPr="008308F8" w:rsidRDefault="00FE2BD9" w:rsidP="00444D0F">
      <w:pPr>
        <w:spacing w:after="0" w:line="240" w:lineRule="auto"/>
        <w:ind w:left="426"/>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tuto </w:t>
      </w:r>
    </w:p>
    <w:p w14:paraId="34E824DE" w14:textId="77777777" w:rsidR="00B428A5" w:rsidRPr="008308F8" w:rsidRDefault="00B428A5" w:rsidP="00444D0F">
      <w:pPr>
        <w:spacing w:after="0" w:line="240" w:lineRule="auto"/>
        <w:ind w:left="426"/>
        <w:jc w:val="both"/>
        <w:rPr>
          <w:rFonts w:ascii="Times New Roman" w:eastAsia="Times New Roman" w:hAnsi="Times New Roman" w:cs="Times New Roman"/>
          <w:spacing w:val="-5"/>
        </w:rPr>
      </w:pPr>
    </w:p>
    <w:p w14:paraId="48DB187D" w14:textId="77777777" w:rsidR="00B428A5" w:rsidRPr="008308F8" w:rsidRDefault="00B428A5" w:rsidP="00444D0F">
      <w:pPr>
        <w:spacing w:after="0" w:line="240" w:lineRule="auto"/>
        <w:ind w:left="426"/>
        <w:jc w:val="both"/>
        <w:rPr>
          <w:rFonts w:ascii="Times New Roman" w:eastAsia="Times New Roman" w:hAnsi="Times New Roman" w:cs="Times New Roman"/>
          <w:spacing w:val="-5"/>
        </w:rPr>
      </w:pPr>
    </w:p>
    <w:p w14:paraId="184743F6"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S m l o u v u</w:t>
      </w:r>
    </w:p>
    <w:p w14:paraId="0106F1F6" w14:textId="77777777" w:rsidR="002F6171" w:rsidRPr="008308F8" w:rsidRDefault="002F6171" w:rsidP="00444D0F">
      <w:pPr>
        <w:spacing w:after="0" w:line="240" w:lineRule="auto"/>
        <w:ind w:left="426"/>
        <w:jc w:val="center"/>
        <w:rPr>
          <w:rFonts w:ascii="Times New Roman" w:eastAsia="Times New Roman" w:hAnsi="Times New Roman" w:cs="Times New Roman"/>
          <w:b/>
          <w:spacing w:val="-5"/>
        </w:rPr>
      </w:pPr>
    </w:p>
    <w:p w14:paraId="027D29B0"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I.</w:t>
      </w:r>
    </w:p>
    <w:p w14:paraId="16B4E4B6" w14:textId="77777777" w:rsidR="002F6171" w:rsidRPr="008308F8" w:rsidRDefault="002F6171" w:rsidP="00444D0F">
      <w:pPr>
        <w:spacing w:after="0" w:line="240" w:lineRule="auto"/>
        <w:ind w:left="426"/>
        <w:jc w:val="both"/>
        <w:rPr>
          <w:rFonts w:ascii="Times New Roman" w:eastAsia="Times New Roman" w:hAnsi="Times New Roman" w:cs="Times New Roman"/>
          <w:b/>
          <w:spacing w:val="-5"/>
        </w:rPr>
      </w:pPr>
    </w:p>
    <w:p w14:paraId="34B6D9B1" w14:textId="353EA49B"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Předmětem této smlouvy je vzájemná úprava práv a povinností smluvních stran při provádění provozu, servisu, údržbě a opravách </w:t>
      </w:r>
      <w:r w:rsidR="009B7E8C" w:rsidRPr="008308F8">
        <w:rPr>
          <w:rFonts w:ascii="Times New Roman" w:eastAsia="Times New Roman" w:hAnsi="Times New Roman" w:cs="Times New Roman"/>
          <w:spacing w:val="-5"/>
        </w:rPr>
        <w:t>LED mantinelů instalovaných v H</w:t>
      </w:r>
      <w:r w:rsidRPr="008308F8">
        <w:rPr>
          <w:rFonts w:ascii="Times New Roman" w:eastAsia="Times New Roman" w:hAnsi="Times New Roman" w:cs="Times New Roman"/>
          <w:spacing w:val="-5"/>
        </w:rPr>
        <w:t>al</w:t>
      </w:r>
      <w:r w:rsidR="009B7E8C" w:rsidRPr="008308F8">
        <w:rPr>
          <w:rFonts w:ascii="Times New Roman" w:eastAsia="Times New Roman" w:hAnsi="Times New Roman" w:cs="Times New Roman"/>
          <w:spacing w:val="-5"/>
        </w:rPr>
        <w:t>e</w:t>
      </w:r>
      <w:r w:rsidRPr="008308F8">
        <w:rPr>
          <w:rFonts w:ascii="Times New Roman" w:eastAsia="Times New Roman" w:hAnsi="Times New Roman" w:cs="Times New Roman"/>
          <w:spacing w:val="-5"/>
        </w:rPr>
        <w:t xml:space="preserve"> </w:t>
      </w:r>
      <w:r w:rsidR="003B2A7A" w:rsidRPr="008308F8">
        <w:rPr>
          <w:rFonts w:ascii="Times New Roman" w:eastAsia="Times New Roman" w:hAnsi="Times New Roman" w:cs="Times New Roman"/>
          <w:spacing w:val="-5"/>
        </w:rPr>
        <w:t>pro míčové sporty</w:t>
      </w:r>
      <w:r w:rsidR="009B7E8C" w:rsidRPr="008308F8">
        <w:rPr>
          <w:rFonts w:ascii="Times New Roman" w:eastAsia="Times New Roman" w:hAnsi="Times New Roman" w:cs="Times New Roman"/>
          <w:spacing w:val="-5"/>
        </w:rPr>
        <w:t xml:space="preserve"> v areálu KV Areny, adresa </w:t>
      </w:r>
      <w:r w:rsidR="009B7E8C" w:rsidRPr="00397702">
        <w:rPr>
          <w:rFonts w:ascii="Times New Roman" w:eastAsia="Times New Roman" w:hAnsi="Times New Roman" w:cs="Times New Roman"/>
          <w:spacing w:val="-5"/>
        </w:rPr>
        <w:t>Západní 1812/73, Karlovy Vary</w:t>
      </w:r>
      <w:r w:rsidR="00B428A5"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 xml:space="preserve">(dále též jako </w:t>
      </w:r>
      <w:r w:rsidRPr="00397702">
        <w:rPr>
          <w:rFonts w:ascii="Times New Roman" w:eastAsia="Times New Roman" w:hAnsi="Times New Roman" w:cs="Times New Roman"/>
          <w:spacing w:val="-5"/>
        </w:rPr>
        <w:t xml:space="preserve">„zařízení“, </w:t>
      </w:r>
      <w:r w:rsidR="00A309EB" w:rsidRPr="00397702">
        <w:rPr>
          <w:rFonts w:ascii="Times New Roman" w:eastAsia="Times New Roman" w:hAnsi="Times New Roman" w:cs="Times New Roman"/>
          <w:spacing w:val="-5"/>
        </w:rPr>
        <w:t>viz příloha č. 1</w:t>
      </w:r>
      <w:r w:rsidRPr="008308F8">
        <w:rPr>
          <w:rFonts w:ascii="Times New Roman" w:eastAsia="Times New Roman" w:hAnsi="Times New Roman" w:cs="Times New Roman"/>
          <w:spacing w:val="-5"/>
        </w:rPr>
        <w:t>).</w:t>
      </w:r>
      <w:r w:rsidR="00B428A5"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 xml:space="preserve">Smluvní strany touto smlouvou upravují podmínky vzniku dílčích smluv o dílo dle ust. § 2586 an. zák. č. 89/2012 Sb., občanský zákoník (dále jen </w:t>
      </w:r>
      <w:r w:rsidRPr="00397702">
        <w:rPr>
          <w:rFonts w:ascii="Times New Roman" w:eastAsia="Times New Roman" w:hAnsi="Times New Roman" w:cs="Times New Roman"/>
          <w:spacing w:val="-5"/>
        </w:rPr>
        <w:t>„Obč.</w:t>
      </w:r>
      <w:r w:rsidR="00B0646B" w:rsidRPr="00397702">
        <w:rPr>
          <w:rFonts w:ascii="Times New Roman" w:eastAsia="Times New Roman" w:hAnsi="Times New Roman" w:cs="Times New Roman"/>
          <w:spacing w:val="-5"/>
        </w:rPr>
        <w:t xml:space="preserve"> </w:t>
      </w:r>
      <w:r w:rsidRPr="00397702">
        <w:rPr>
          <w:rFonts w:ascii="Times New Roman" w:eastAsia="Times New Roman" w:hAnsi="Times New Roman" w:cs="Times New Roman"/>
          <w:spacing w:val="-5"/>
        </w:rPr>
        <w:t>Z.“</w:t>
      </w:r>
      <w:r w:rsidRPr="008308F8">
        <w:rPr>
          <w:rFonts w:ascii="Times New Roman" w:eastAsia="Times New Roman" w:hAnsi="Times New Roman" w:cs="Times New Roman"/>
          <w:spacing w:val="-5"/>
        </w:rPr>
        <w:t xml:space="preserve">) </w:t>
      </w:r>
    </w:p>
    <w:p w14:paraId="2F3C8FB3" w14:textId="77777777" w:rsidR="00D42B2E" w:rsidRPr="008308F8" w:rsidRDefault="00D42B2E" w:rsidP="00444D0F">
      <w:pPr>
        <w:spacing w:after="0" w:line="240" w:lineRule="auto"/>
        <w:jc w:val="both"/>
        <w:rPr>
          <w:rFonts w:ascii="Times New Roman" w:eastAsia="Times New Roman" w:hAnsi="Times New Roman" w:cs="Times New Roman"/>
          <w:spacing w:val="-5"/>
        </w:rPr>
      </w:pPr>
    </w:p>
    <w:p w14:paraId="4161A4E3"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II.</w:t>
      </w:r>
    </w:p>
    <w:p w14:paraId="59FF70A7"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Předmět smlouvy</w:t>
      </w:r>
    </w:p>
    <w:p w14:paraId="3791AEDB" w14:textId="77777777" w:rsidR="002F6171" w:rsidRPr="008308F8" w:rsidRDefault="002F6171" w:rsidP="00444D0F">
      <w:pPr>
        <w:spacing w:after="0" w:line="240" w:lineRule="auto"/>
        <w:jc w:val="center"/>
        <w:rPr>
          <w:rFonts w:ascii="Times New Roman" w:eastAsia="Times New Roman" w:hAnsi="Times New Roman" w:cs="Times New Roman"/>
          <w:b/>
          <w:spacing w:val="-5"/>
        </w:rPr>
      </w:pPr>
    </w:p>
    <w:p w14:paraId="6AEDC885" w14:textId="77777777" w:rsidR="00D42B2E" w:rsidRPr="008308F8" w:rsidRDefault="00D42B2E" w:rsidP="00444D0F">
      <w:pPr>
        <w:spacing w:after="0" w:line="240" w:lineRule="auto"/>
        <w:jc w:val="center"/>
        <w:rPr>
          <w:rFonts w:ascii="Times New Roman" w:eastAsia="Times New Roman" w:hAnsi="Times New Roman" w:cs="Times New Roman"/>
          <w:spacing w:val="-5"/>
        </w:rPr>
      </w:pPr>
      <w:r w:rsidRPr="008308F8">
        <w:rPr>
          <w:rFonts w:ascii="Times New Roman" w:eastAsia="Times New Roman" w:hAnsi="Times New Roman" w:cs="Times New Roman"/>
          <w:spacing w:val="-5"/>
        </w:rPr>
        <w:t>Čl. 1.</w:t>
      </w:r>
    </w:p>
    <w:p w14:paraId="3F3282AA" w14:textId="2CEF269B"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Objednatel celoročně objednává službu provozu,</w:t>
      </w:r>
      <w:r w:rsidR="004E4FAC"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oprav</w:t>
      </w:r>
      <w:r w:rsidR="004E4FAC"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 xml:space="preserve">a údržby </w:t>
      </w:r>
      <w:r w:rsidR="004E4FAC" w:rsidRPr="008308F8">
        <w:rPr>
          <w:rFonts w:ascii="Times New Roman" w:eastAsia="Times New Roman" w:hAnsi="Times New Roman" w:cs="Times New Roman"/>
          <w:spacing w:val="-5"/>
        </w:rPr>
        <w:t xml:space="preserve">LED mantinelů instalovaných </w:t>
      </w:r>
      <w:r w:rsidRPr="008308F8">
        <w:rPr>
          <w:rFonts w:ascii="Times New Roman" w:eastAsia="Times New Roman" w:hAnsi="Times New Roman" w:cs="Times New Roman"/>
          <w:spacing w:val="-5"/>
        </w:rPr>
        <w:t>v</w:t>
      </w:r>
      <w:r w:rsidR="004E4FAC" w:rsidRPr="008308F8">
        <w:rPr>
          <w:rFonts w:ascii="Times New Roman" w:eastAsia="Times New Roman" w:hAnsi="Times New Roman" w:cs="Times New Roman"/>
          <w:spacing w:val="-5"/>
        </w:rPr>
        <w:t xml:space="preserve"> Hale míčových sportů, v areálu KV Areny. </w:t>
      </w:r>
    </w:p>
    <w:p w14:paraId="0FCB806A" w14:textId="77777777" w:rsidR="002F6171" w:rsidRPr="008308F8" w:rsidRDefault="002F6171" w:rsidP="00444D0F">
      <w:pPr>
        <w:spacing w:after="0" w:line="240" w:lineRule="auto"/>
        <w:ind w:left="426"/>
        <w:jc w:val="both"/>
        <w:rPr>
          <w:rFonts w:ascii="Times New Roman" w:eastAsia="Times New Roman" w:hAnsi="Times New Roman" w:cs="Times New Roman"/>
          <w:spacing w:val="-5"/>
        </w:rPr>
      </w:pPr>
    </w:p>
    <w:p w14:paraId="0D0A0F05" w14:textId="77777777" w:rsidR="00D42B2E" w:rsidRPr="008308F8" w:rsidRDefault="00D42B2E" w:rsidP="00444D0F">
      <w:pPr>
        <w:spacing w:after="0" w:line="240" w:lineRule="auto"/>
        <w:jc w:val="center"/>
        <w:rPr>
          <w:rFonts w:ascii="Times New Roman" w:eastAsia="Times New Roman" w:hAnsi="Times New Roman" w:cs="Times New Roman"/>
          <w:spacing w:val="-5"/>
        </w:rPr>
      </w:pPr>
      <w:r w:rsidRPr="008308F8">
        <w:rPr>
          <w:rFonts w:ascii="Times New Roman" w:eastAsia="Times New Roman" w:hAnsi="Times New Roman" w:cs="Times New Roman"/>
          <w:spacing w:val="-5"/>
        </w:rPr>
        <w:t>Čl. 2.</w:t>
      </w:r>
    </w:p>
    <w:p w14:paraId="55EEE23F" w14:textId="29FFE921" w:rsidR="002F6171" w:rsidRPr="008308F8" w:rsidRDefault="008308F8"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Na základě vyžádání Objednatele provádí </w:t>
      </w:r>
      <w:r w:rsidR="00FE2BD9" w:rsidRPr="008308F8">
        <w:rPr>
          <w:rFonts w:ascii="Times New Roman" w:eastAsia="Times New Roman" w:hAnsi="Times New Roman" w:cs="Times New Roman"/>
          <w:spacing w:val="-5"/>
        </w:rPr>
        <w:t xml:space="preserve">Zhotovitel v rámci této smlouvy samostatně </w:t>
      </w:r>
      <w:r w:rsidR="00D42B2E" w:rsidRPr="008308F8">
        <w:rPr>
          <w:rFonts w:ascii="Times New Roman" w:eastAsia="Times New Roman" w:hAnsi="Times New Roman" w:cs="Times New Roman"/>
          <w:spacing w:val="-5"/>
        </w:rPr>
        <w:t>činnosti uvedené v</w:t>
      </w:r>
      <w:r w:rsidRPr="008308F8">
        <w:rPr>
          <w:rFonts w:ascii="Times New Roman" w:eastAsia="Times New Roman" w:hAnsi="Times New Roman" w:cs="Times New Roman"/>
          <w:spacing w:val="-5"/>
        </w:rPr>
        <w:t> </w:t>
      </w:r>
      <w:r w:rsidR="00D42B2E" w:rsidRPr="008308F8">
        <w:rPr>
          <w:rFonts w:ascii="Times New Roman" w:eastAsia="Times New Roman" w:hAnsi="Times New Roman" w:cs="Times New Roman"/>
          <w:spacing w:val="-5"/>
        </w:rPr>
        <w:t>čl</w:t>
      </w:r>
      <w:r w:rsidRPr="008308F8">
        <w:rPr>
          <w:rFonts w:ascii="Times New Roman" w:eastAsia="Times New Roman" w:hAnsi="Times New Roman" w:cs="Times New Roman"/>
          <w:spacing w:val="-5"/>
        </w:rPr>
        <w:t>. </w:t>
      </w:r>
      <w:r w:rsidR="00D42B2E" w:rsidRPr="008308F8">
        <w:rPr>
          <w:rFonts w:ascii="Times New Roman" w:eastAsia="Times New Roman" w:hAnsi="Times New Roman" w:cs="Times New Roman"/>
          <w:spacing w:val="-5"/>
        </w:rPr>
        <w:t xml:space="preserve">1., tedy </w:t>
      </w:r>
      <w:r w:rsidRPr="008308F8">
        <w:rPr>
          <w:rFonts w:ascii="Times New Roman" w:eastAsia="Times New Roman" w:hAnsi="Times New Roman" w:cs="Times New Roman"/>
          <w:spacing w:val="-5"/>
        </w:rPr>
        <w:t xml:space="preserve">záruční servis, </w:t>
      </w:r>
      <w:r w:rsidR="00D42B2E" w:rsidRPr="008308F8">
        <w:rPr>
          <w:rFonts w:ascii="Times New Roman" w:eastAsia="Times New Roman" w:hAnsi="Times New Roman" w:cs="Times New Roman"/>
          <w:spacing w:val="-5"/>
        </w:rPr>
        <w:t xml:space="preserve">provoz, </w:t>
      </w:r>
      <w:r w:rsidR="00FE2BD9" w:rsidRPr="008308F8">
        <w:rPr>
          <w:rFonts w:ascii="Times New Roman" w:eastAsia="Times New Roman" w:hAnsi="Times New Roman" w:cs="Times New Roman"/>
          <w:spacing w:val="-5"/>
        </w:rPr>
        <w:t>běžnou údržbu, drobné opravy, kontrolu technického stavu</w:t>
      </w:r>
      <w:r w:rsidR="00093BAA" w:rsidRPr="008308F8">
        <w:rPr>
          <w:rFonts w:ascii="Times New Roman" w:eastAsia="Times New Roman" w:hAnsi="Times New Roman" w:cs="Times New Roman"/>
          <w:spacing w:val="-5"/>
        </w:rPr>
        <w:t>.</w:t>
      </w:r>
      <w:r w:rsidR="00FE2BD9" w:rsidRPr="008308F8">
        <w:rPr>
          <w:rFonts w:ascii="Times New Roman" w:eastAsia="Times New Roman" w:hAnsi="Times New Roman" w:cs="Times New Roman"/>
          <w:spacing w:val="-5"/>
        </w:rPr>
        <w:t xml:space="preserve"> </w:t>
      </w:r>
      <w:r w:rsidR="00093BAA" w:rsidRPr="008308F8">
        <w:rPr>
          <w:rFonts w:ascii="Times New Roman" w:eastAsia="Times New Roman" w:hAnsi="Times New Roman" w:cs="Times New Roman"/>
          <w:spacing w:val="-5"/>
        </w:rPr>
        <w:t>V</w:t>
      </w:r>
      <w:r w:rsidR="004E4FAC" w:rsidRPr="008308F8">
        <w:rPr>
          <w:rFonts w:ascii="Times New Roman" w:eastAsia="Times New Roman" w:hAnsi="Times New Roman" w:cs="Times New Roman"/>
          <w:spacing w:val="-5"/>
        </w:rPr>
        <w:t xml:space="preserve"> případě potřeby objednatele, </w:t>
      </w:r>
      <w:r w:rsidR="00093BAA" w:rsidRPr="008308F8">
        <w:rPr>
          <w:rFonts w:ascii="Times New Roman" w:eastAsia="Times New Roman" w:hAnsi="Times New Roman" w:cs="Times New Roman"/>
          <w:spacing w:val="-5"/>
        </w:rPr>
        <w:t xml:space="preserve">zhotovitel vykonává </w:t>
      </w:r>
      <w:r w:rsidR="004E4FAC" w:rsidRPr="008308F8">
        <w:rPr>
          <w:rFonts w:ascii="Times New Roman" w:eastAsia="Times New Roman" w:hAnsi="Times New Roman" w:cs="Times New Roman"/>
          <w:spacing w:val="-5"/>
        </w:rPr>
        <w:t>také</w:t>
      </w:r>
      <w:r w:rsidR="00093BAA" w:rsidRPr="008308F8">
        <w:rPr>
          <w:rFonts w:ascii="Times New Roman" w:eastAsia="Times New Roman" w:hAnsi="Times New Roman" w:cs="Times New Roman"/>
          <w:spacing w:val="-5"/>
        </w:rPr>
        <w:t xml:space="preserve"> placený</w:t>
      </w:r>
      <w:r w:rsidR="004E4FAC" w:rsidRPr="008308F8">
        <w:rPr>
          <w:rFonts w:ascii="Times New Roman" w:eastAsia="Times New Roman" w:hAnsi="Times New Roman" w:cs="Times New Roman"/>
          <w:spacing w:val="-5"/>
        </w:rPr>
        <w:t xml:space="preserve"> dozor při významných událostech</w:t>
      </w:r>
      <w:r w:rsidRPr="008308F8">
        <w:rPr>
          <w:rFonts w:ascii="Times New Roman" w:eastAsia="Times New Roman" w:hAnsi="Times New Roman" w:cs="Times New Roman"/>
          <w:spacing w:val="-5"/>
        </w:rPr>
        <w:t>.</w:t>
      </w:r>
    </w:p>
    <w:p w14:paraId="497A681E" w14:textId="77777777" w:rsidR="00D42B2E" w:rsidRPr="008308F8" w:rsidRDefault="00D42B2E" w:rsidP="00444D0F">
      <w:pPr>
        <w:spacing w:after="0" w:line="240" w:lineRule="auto"/>
        <w:jc w:val="both"/>
        <w:rPr>
          <w:rFonts w:ascii="Times New Roman" w:eastAsia="Times New Roman" w:hAnsi="Times New Roman" w:cs="Times New Roman"/>
          <w:spacing w:val="-5"/>
        </w:rPr>
      </w:pPr>
    </w:p>
    <w:p w14:paraId="77F91100" w14:textId="77777777" w:rsidR="00715491" w:rsidRPr="008308F8" w:rsidRDefault="00715491" w:rsidP="00444D0F">
      <w:pPr>
        <w:spacing w:after="0" w:line="240" w:lineRule="auto"/>
        <w:jc w:val="center"/>
        <w:rPr>
          <w:rFonts w:ascii="Times New Roman" w:eastAsia="Times New Roman" w:hAnsi="Times New Roman" w:cs="Times New Roman"/>
          <w:spacing w:val="-5"/>
        </w:rPr>
      </w:pPr>
    </w:p>
    <w:p w14:paraId="290E1F7E" w14:textId="77777777" w:rsidR="00D42B2E" w:rsidRPr="008308F8" w:rsidRDefault="00D42B2E" w:rsidP="00444D0F">
      <w:pPr>
        <w:spacing w:after="0" w:line="240" w:lineRule="auto"/>
        <w:jc w:val="center"/>
        <w:rPr>
          <w:rFonts w:ascii="Times New Roman" w:eastAsia="Times New Roman" w:hAnsi="Times New Roman" w:cs="Times New Roman"/>
          <w:spacing w:val="-5"/>
        </w:rPr>
      </w:pPr>
      <w:r w:rsidRPr="008308F8">
        <w:rPr>
          <w:rFonts w:ascii="Times New Roman" w:eastAsia="Times New Roman" w:hAnsi="Times New Roman" w:cs="Times New Roman"/>
          <w:spacing w:val="-5"/>
        </w:rPr>
        <w:t>Čl. 3.</w:t>
      </w:r>
    </w:p>
    <w:p w14:paraId="1DDAED3B" w14:textId="599F63F0"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Zhotovitel je povinen dle této smlouvy provádět na žádost objednatele níže popsané činnosti v tomto ustanovení.  Zhotovitel je povinen provádět tyto činnosti:</w:t>
      </w:r>
    </w:p>
    <w:p w14:paraId="72CBBCB5"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2481D592" w14:textId="5B649A3D" w:rsidR="008308F8" w:rsidRDefault="008308F8" w:rsidP="00444D0F">
      <w:pPr>
        <w:numPr>
          <w:ilvl w:val="0"/>
          <w:numId w:val="27"/>
        </w:numPr>
        <w:spacing w:after="0" w:line="240" w:lineRule="auto"/>
        <w:ind w:left="786" w:hanging="360"/>
        <w:jc w:val="both"/>
        <w:rPr>
          <w:rFonts w:ascii="Times New Roman" w:eastAsia="Times New Roman" w:hAnsi="Times New Roman" w:cs="Times New Roman"/>
        </w:rPr>
      </w:pPr>
      <w:r>
        <w:rPr>
          <w:rFonts w:ascii="Times New Roman" w:eastAsia="Times New Roman" w:hAnsi="Times New Roman" w:cs="Times New Roman"/>
        </w:rPr>
        <w:t>záruční servis a opravy LED mantinelů</w:t>
      </w:r>
    </w:p>
    <w:p w14:paraId="0D136883" w14:textId="79008882" w:rsidR="002F6171" w:rsidRPr="008308F8" w:rsidRDefault="00FE2BD9" w:rsidP="00444D0F">
      <w:pPr>
        <w:numPr>
          <w:ilvl w:val="0"/>
          <w:numId w:val="27"/>
        </w:numPr>
        <w:spacing w:after="0" w:line="240" w:lineRule="auto"/>
        <w:ind w:left="786" w:hanging="360"/>
        <w:jc w:val="both"/>
        <w:rPr>
          <w:rFonts w:ascii="Times New Roman" w:eastAsia="Times New Roman" w:hAnsi="Times New Roman" w:cs="Times New Roman"/>
        </w:rPr>
      </w:pPr>
      <w:r w:rsidRPr="008308F8">
        <w:rPr>
          <w:rFonts w:ascii="Times New Roman" w:eastAsia="Times New Roman" w:hAnsi="Times New Roman" w:cs="Times New Roman"/>
        </w:rPr>
        <w:t xml:space="preserve">kontrola nastavení </w:t>
      </w:r>
      <w:r w:rsidR="00093BAA" w:rsidRPr="008308F8">
        <w:rPr>
          <w:rFonts w:ascii="Times New Roman" w:eastAsia="Times New Roman" w:hAnsi="Times New Roman" w:cs="Times New Roman"/>
        </w:rPr>
        <w:t xml:space="preserve">LED mantinelů </w:t>
      </w:r>
    </w:p>
    <w:p w14:paraId="6FB39585" w14:textId="77777777" w:rsidR="00093BAA" w:rsidRPr="008308F8" w:rsidRDefault="00093BAA" w:rsidP="00444D0F">
      <w:pPr>
        <w:numPr>
          <w:ilvl w:val="0"/>
          <w:numId w:val="27"/>
        </w:numPr>
        <w:spacing w:after="0" w:line="240" w:lineRule="auto"/>
        <w:ind w:left="786" w:hanging="360"/>
        <w:jc w:val="both"/>
        <w:rPr>
          <w:rFonts w:ascii="Times New Roman" w:eastAsia="Times New Roman" w:hAnsi="Times New Roman" w:cs="Times New Roman"/>
        </w:rPr>
      </w:pPr>
      <w:r w:rsidRPr="008308F8">
        <w:rPr>
          <w:rFonts w:ascii="Times New Roman" w:eastAsia="Times New Roman" w:hAnsi="Times New Roman" w:cs="Times New Roman"/>
        </w:rPr>
        <w:t xml:space="preserve">provoz a podpora software přehrávače </w:t>
      </w:r>
    </w:p>
    <w:p w14:paraId="3C9D2DB3" w14:textId="4B5CFED4" w:rsidR="002F6171" w:rsidRPr="008308F8" w:rsidRDefault="00093BAA" w:rsidP="00444D0F">
      <w:pPr>
        <w:numPr>
          <w:ilvl w:val="0"/>
          <w:numId w:val="27"/>
        </w:numPr>
        <w:spacing w:after="0" w:line="240" w:lineRule="auto"/>
        <w:ind w:left="786" w:hanging="360"/>
        <w:jc w:val="both"/>
        <w:rPr>
          <w:rFonts w:ascii="Times New Roman" w:eastAsia="Times New Roman" w:hAnsi="Times New Roman" w:cs="Times New Roman"/>
        </w:rPr>
      </w:pPr>
      <w:r w:rsidRPr="008308F8">
        <w:rPr>
          <w:rFonts w:ascii="Times New Roman" w:eastAsia="Times New Roman" w:hAnsi="Times New Roman" w:cs="Times New Roman"/>
        </w:rPr>
        <w:lastRenderedPageBreak/>
        <w:t>běžná diagnostika, servisní činností v rámci dotčené techniky, běžná údržba (kontrola + čištění) vč. odstraňování drobných závad</w:t>
      </w:r>
    </w:p>
    <w:p w14:paraId="74EF0A22" w14:textId="52C9DCEE" w:rsidR="002F6171" w:rsidRPr="008308F8" w:rsidRDefault="00FE2BD9" w:rsidP="00444D0F">
      <w:pPr>
        <w:numPr>
          <w:ilvl w:val="0"/>
          <w:numId w:val="27"/>
        </w:numPr>
        <w:spacing w:after="0" w:line="240" w:lineRule="auto"/>
        <w:ind w:left="786" w:hanging="360"/>
        <w:jc w:val="both"/>
        <w:rPr>
          <w:rFonts w:ascii="Times New Roman" w:eastAsia="Times New Roman" w:hAnsi="Times New Roman" w:cs="Times New Roman"/>
        </w:rPr>
      </w:pPr>
      <w:r w:rsidRPr="008308F8">
        <w:rPr>
          <w:rFonts w:ascii="Times New Roman" w:eastAsia="Times New Roman" w:hAnsi="Times New Roman" w:cs="Times New Roman"/>
        </w:rPr>
        <w:t>za samostatné schválené náklady zajistit nutnou techniku pro poskytnutí náhradního řešení</w:t>
      </w:r>
    </w:p>
    <w:p w14:paraId="23E8A166" w14:textId="5DE62CDD" w:rsidR="002F6171" w:rsidRPr="008308F8" w:rsidRDefault="00FE2BD9" w:rsidP="00444D0F">
      <w:pPr>
        <w:numPr>
          <w:ilvl w:val="0"/>
          <w:numId w:val="27"/>
        </w:numPr>
        <w:spacing w:after="0" w:line="240" w:lineRule="auto"/>
        <w:ind w:left="786" w:hanging="360"/>
        <w:jc w:val="both"/>
        <w:rPr>
          <w:rFonts w:ascii="Times New Roman" w:eastAsia="Times New Roman" w:hAnsi="Times New Roman" w:cs="Times New Roman"/>
        </w:rPr>
      </w:pPr>
      <w:r w:rsidRPr="008308F8">
        <w:rPr>
          <w:rFonts w:ascii="Times New Roman" w:eastAsia="Times New Roman" w:hAnsi="Times New Roman" w:cs="Times New Roman"/>
        </w:rPr>
        <w:t xml:space="preserve">zajištění kroků k maximální spolehlivosti a funkčnosti techniky, pravidelný reporting </w:t>
      </w:r>
      <w:r w:rsidR="008308F8" w:rsidRPr="008308F8">
        <w:rPr>
          <w:rFonts w:ascii="Times New Roman" w:eastAsia="Times New Roman" w:hAnsi="Times New Roman" w:cs="Times New Roman"/>
        </w:rPr>
        <w:t>O</w:t>
      </w:r>
      <w:r w:rsidRPr="008308F8">
        <w:rPr>
          <w:rFonts w:ascii="Times New Roman" w:eastAsia="Times New Roman" w:hAnsi="Times New Roman" w:cs="Times New Roman"/>
        </w:rPr>
        <w:t>bjednateli o stavu techniky vč. případného doporučení objednateli k servisu či obnově, upozorňování na rizika</w:t>
      </w:r>
    </w:p>
    <w:p w14:paraId="303EEE24" w14:textId="74C9350F" w:rsidR="002F6171" w:rsidRPr="008308F8" w:rsidRDefault="00FE2BD9" w:rsidP="00444D0F">
      <w:pPr>
        <w:numPr>
          <w:ilvl w:val="0"/>
          <w:numId w:val="27"/>
        </w:numPr>
        <w:spacing w:after="0" w:line="240" w:lineRule="auto"/>
        <w:ind w:left="786" w:hanging="360"/>
        <w:jc w:val="both"/>
        <w:rPr>
          <w:rFonts w:ascii="Times New Roman" w:eastAsia="Times New Roman" w:hAnsi="Times New Roman" w:cs="Times New Roman"/>
        </w:rPr>
      </w:pPr>
      <w:r w:rsidRPr="008308F8">
        <w:rPr>
          <w:rFonts w:ascii="Times New Roman" w:eastAsia="Times New Roman" w:hAnsi="Times New Roman" w:cs="Times New Roman"/>
        </w:rPr>
        <w:t>pravidelná vizuální a fyzická kontrola předmětné techniky v rámci pracoviště</w:t>
      </w:r>
      <w:r w:rsidR="00093BAA" w:rsidRPr="008308F8">
        <w:rPr>
          <w:rFonts w:ascii="Times New Roman" w:eastAsia="Times New Roman" w:hAnsi="Times New Roman" w:cs="Times New Roman"/>
        </w:rPr>
        <w:t>,</w:t>
      </w:r>
    </w:p>
    <w:p w14:paraId="7942AFAB" w14:textId="70E765A4" w:rsidR="002F6171" w:rsidRDefault="00093BAA" w:rsidP="00444D0F">
      <w:pPr>
        <w:numPr>
          <w:ilvl w:val="0"/>
          <w:numId w:val="27"/>
        </w:numPr>
        <w:spacing w:after="0" w:line="240" w:lineRule="auto"/>
        <w:ind w:left="786" w:hanging="360"/>
        <w:jc w:val="both"/>
        <w:rPr>
          <w:rFonts w:ascii="Times New Roman" w:eastAsia="Times New Roman" w:hAnsi="Times New Roman" w:cs="Times New Roman"/>
        </w:rPr>
      </w:pPr>
      <w:r w:rsidRPr="008308F8">
        <w:rPr>
          <w:rFonts w:ascii="Times New Roman" w:eastAsia="Times New Roman" w:hAnsi="Times New Roman" w:cs="Times New Roman"/>
        </w:rPr>
        <w:t>k</w:t>
      </w:r>
      <w:r w:rsidR="00FE2BD9" w:rsidRPr="008308F8">
        <w:rPr>
          <w:rFonts w:ascii="Times New Roman" w:eastAsia="Times New Roman" w:hAnsi="Times New Roman" w:cs="Times New Roman"/>
        </w:rPr>
        <w:t>onkrétní kontrola na důvodné vyžádání objednatele.</w:t>
      </w:r>
    </w:p>
    <w:p w14:paraId="55ED79D9" w14:textId="3F10D45C" w:rsidR="002C6AA1" w:rsidRPr="008308F8" w:rsidRDefault="002C6AA1" w:rsidP="00444D0F">
      <w:pPr>
        <w:numPr>
          <w:ilvl w:val="0"/>
          <w:numId w:val="27"/>
        </w:numPr>
        <w:spacing w:after="0" w:line="240" w:lineRule="auto"/>
        <w:ind w:left="786" w:hanging="360"/>
        <w:jc w:val="both"/>
        <w:rPr>
          <w:rFonts w:ascii="Times New Roman" w:eastAsia="Times New Roman" w:hAnsi="Times New Roman" w:cs="Times New Roman"/>
        </w:rPr>
      </w:pPr>
      <w:r>
        <w:rPr>
          <w:rFonts w:ascii="Times New Roman" w:eastAsia="Times New Roman" w:hAnsi="Times New Roman" w:cs="Times New Roman"/>
        </w:rPr>
        <w:t xml:space="preserve">v případě vyžádání objednatele zajištění </w:t>
      </w:r>
      <w:r w:rsidRPr="008308F8">
        <w:rPr>
          <w:rFonts w:ascii="Times New Roman" w:hAnsi="Times New Roman" w:cs="Times New Roman"/>
        </w:rPr>
        <w:t>montáže a demontáže LED mantinelů</w:t>
      </w:r>
      <w:r>
        <w:rPr>
          <w:rFonts w:ascii="Times New Roman" w:hAnsi="Times New Roman" w:cs="Times New Roman"/>
        </w:rPr>
        <w:t xml:space="preserve"> dle ceníku – příloha č. 2</w:t>
      </w:r>
    </w:p>
    <w:p w14:paraId="4179ABB9" w14:textId="77777777" w:rsidR="002F6171" w:rsidRPr="008308F8" w:rsidRDefault="002F6171" w:rsidP="00444D0F">
      <w:pPr>
        <w:spacing w:after="0" w:line="240" w:lineRule="auto"/>
        <w:jc w:val="both"/>
        <w:rPr>
          <w:rFonts w:ascii="Times New Roman" w:eastAsia="Times New Roman" w:hAnsi="Times New Roman" w:cs="Times New Roman"/>
        </w:rPr>
      </w:pPr>
    </w:p>
    <w:p w14:paraId="73BDBB1C"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Na činnosti dle ust. </w:t>
      </w:r>
      <w:r w:rsidR="00B428A5" w:rsidRPr="008308F8">
        <w:rPr>
          <w:rFonts w:ascii="Times New Roman" w:eastAsia="Times New Roman" w:hAnsi="Times New Roman" w:cs="Times New Roman"/>
          <w:spacing w:val="-5"/>
        </w:rPr>
        <w:t>bodu</w:t>
      </w:r>
      <w:r w:rsidRPr="008308F8">
        <w:rPr>
          <w:rFonts w:ascii="Times New Roman" w:eastAsia="Times New Roman" w:hAnsi="Times New Roman" w:cs="Times New Roman"/>
          <w:spacing w:val="-5"/>
        </w:rPr>
        <w:t xml:space="preserve">. II. </w:t>
      </w:r>
      <w:r w:rsidR="00B428A5" w:rsidRPr="008308F8">
        <w:rPr>
          <w:rFonts w:ascii="Times New Roman" w:eastAsia="Times New Roman" w:hAnsi="Times New Roman" w:cs="Times New Roman"/>
          <w:spacing w:val="-5"/>
        </w:rPr>
        <w:t>čl</w:t>
      </w:r>
      <w:r w:rsidRPr="008308F8">
        <w:rPr>
          <w:rFonts w:ascii="Times New Roman" w:eastAsia="Times New Roman" w:hAnsi="Times New Roman" w:cs="Times New Roman"/>
          <w:spacing w:val="-5"/>
        </w:rPr>
        <w:t xml:space="preserve">. </w:t>
      </w:r>
      <w:r w:rsidR="00B428A5" w:rsidRPr="008308F8">
        <w:rPr>
          <w:rFonts w:ascii="Times New Roman" w:eastAsia="Times New Roman" w:hAnsi="Times New Roman" w:cs="Times New Roman"/>
          <w:spacing w:val="-5"/>
        </w:rPr>
        <w:t>3</w:t>
      </w:r>
      <w:r w:rsidRPr="008308F8">
        <w:rPr>
          <w:rFonts w:ascii="Times New Roman" w:eastAsia="Times New Roman" w:hAnsi="Times New Roman" w:cs="Times New Roman"/>
          <w:spacing w:val="-5"/>
        </w:rPr>
        <w:t xml:space="preserve"> se neaplikují sankční ujednání o smluvních pokutách dle této smlouvy.</w:t>
      </w:r>
    </w:p>
    <w:p w14:paraId="3A3BA942" w14:textId="77777777" w:rsidR="00715491" w:rsidRPr="008308F8" w:rsidRDefault="00715491" w:rsidP="00444D0F">
      <w:pPr>
        <w:spacing w:after="0" w:line="240" w:lineRule="auto"/>
        <w:rPr>
          <w:rFonts w:ascii="Times New Roman" w:eastAsia="Times New Roman" w:hAnsi="Times New Roman" w:cs="Times New Roman"/>
          <w:b/>
        </w:rPr>
      </w:pPr>
    </w:p>
    <w:p w14:paraId="1DD91B66" w14:textId="77777777" w:rsidR="002F6171" w:rsidRPr="008308F8" w:rsidRDefault="00FE2BD9" w:rsidP="00444D0F">
      <w:pPr>
        <w:spacing w:after="0" w:line="240" w:lineRule="auto"/>
        <w:ind w:left="426"/>
        <w:jc w:val="center"/>
        <w:rPr>
          <w:rFonts w:ascii="Times New Roman" w:eastAsia="Times New Roman" w:hAnsi="Times New Roman" w:cs="Times New Roman"/>
          <w:b/>
        </w:rPr>
      </w:pPr>
      <w:r w:rsidRPr="008308F8">
        <w:rPr>
          <w:rFonts w:ascii="Times New Roman" w:eastAsia="Times New Roman" w:hAnsi="Times New Roman" w:cs="Times New Roman"/>
          <w:b/>
        </w:rPr>
        <w:t>III.</w:t>
      </w:r>
    </w:p>
    <w:p w14:paraId="7DB93CCB" w14:textId="5135C366" w:rsidR="002F6171" w:rsidRPr="008308F8" w:rsidRDefault="00FE2BD9" w:rsidP="00444D0F">
      <w:pPr>
        <w:spacing w:after="0" w:line="240" w:lineRule="auto"/>
        <w:ind w:left="426"/>
        <w:jc w:val="center"/>
        <w:rPr>
          <w:rFonts w:ascii="Times New Roman" w:eastAsia="Times New Roman" w:hAnsi="Times New Roman" w:cs="Times New Roman"/>
          <w:b/>
        </w:rPr>
      </w:pPr>
      <w:r w:rsidRPr="008308F8">
        <w:rPr>
          <w:rFonts w:ascii="Times New Roman" w:eastAsia="Times New Roman" w:hAnsi="Times New Roman" w:cs="Times New Roman"/>
          <w:b/>
        </w:rPr>
        <w:t>Opravy</w:t>
      </w:r>
      <w:r w:rsidR="00093BAA" w:rsidRPr="008308F8">
        <w:rPr>
          <w:rFonts w:ascii="Times New Roman" w:eastAsia="Times New Roman" w:hAnsi="Times New Roman" w:cs="Times New Roman"/>
          <w:b/>
        </w:rPr>
        <w:t xml:space="preserve"> a služby</w:t>
      </w:r>
      <w:r w:rsidRPr="008308F8">
        <w:rPr>
          <w:rFonts w:ascii="Times New Roman" w:eastAsia="Times New Roman" w:hAnsi="Times New Roman" w:cs="Times New Roman"/>
          <w:b/>
        </w:rPr>
        <w:t xml:space="preserve"> mimo rámec článku II.  této smlouvy</w:t>
      </w:r>
    </w:p>
    <w:p w14:paraId="465E2D9C" w14:textId="6C9B9F71"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Nutné a bezodkladné opravy</w:t>
      </w:r>
      <w:r w:rsidR="00093BAA" w:rsidRPr="008308F8">
        <w:rPr>
          <w:rFonts w:ascii="Times New Roman" w:eastAsia="Times New Roman" w:hAnsi="Times New Roman" w:cs="Times New Roman"/>
          <w:spacing w:val="-5"/>
        </w:rPr>
        <w:t xml:space="preserve"> a služby</w:t>
      </w:r>
      <w:r w:rsidRPr="008308F8">
        <w:rPr>
          <w:rFonts w:ascii="Times New Roman" w:eastAsia="Times New Roman" w:hAnsi="Times New Roman" w:cs="Times New Roman"/>
          <w:spacing w:val="-5"/>
        </w:rPr>
        <w:t xml:space="preserve"> mimo rámec čl II</w:t>
      </w:r>
      <w:r w:rsidR="00715491" w:rsidRPr="008308F8">
        <w:rPr>
          <w:rFonts w:ascii="Times New Roman" w:eastAsia="Times New Roman" w:hAnsi="Times New Roman" w:cs="Times New Roman"/>
          <w:spacing w:val="-5"/>
        </w:rPr>
        <w:t>.</w:t>
      </w:r>
      <w:r w:rsidRPr="008308F8">
        <w:rPr>
          <w:rFonts w:ascii="Times New Roman" w:eastAsia="Times New Roman" w:hAnsi="Times New Roman" w:cs="Times New Roman"/>
          <w:spacing w:val="-5"/>
        </w:rPr>
        <w:t xml:space="preserve"> této smlouvy (včetně jeho příloh), budou vždy vzájemně konzultovány, odsouhlaseny a </w:t>
      </w:r>
      <w:r w:rsidR="00715491" w:rsidRPr="008308F8">
        <w:rPr>
          <w:rFonts w:ascii="Times New Roman" w:eastAsia="Times New Roman" w:hAnsi="Times New Roman" w:cs="Times New Roman"/>
          <w:spacing w:val="-5"/>
        </w:rPr>
        <w:t xml:space="preserve">jejich rozsah a čas plnění bude vždy </w:t>
      </w:r>
      <w:r w:rsidRPr="008308F8">
        <w:rPr>
          <w:rFonts w:ascii="Times New Roman" w:eastAsia="Times New Roman" w:hAnsi="Times New Roman" w:cs="Times New Roman"/>
          <w:spacing w:val="-5"/>
        </w:rPr>
        <w:t>objednáván pov</w:t>
      </w:r>
      <w:r w:rsidR="00B0646B" w:rsidRPr="008308F8">
        <w:rPr>
          <w:rFonts w:ascii="Times New Roman" w:eastAsia="Times New Roman" w:hAnsi="Times New Roman" w:cs="Times New Roman"/>
          <w:spacing w:val="-5"/>
        </w:rPr>
        <w:t>ě</w:t>
      </w:r>
      <w:r w:rsidRPr="008308F8">
        <w:rPr>
          <w:rFonts w:ascii="Times New Roman" w:eastAsia="Times New Roman" w:hAnsi="Times New Roman" w:cs="Times New Roman"/>
          <w:spacing w:val="-5"/>
        </w:rPr>
        <w:t xml:space="preserve">řeným pracovníkem Objednavatele (dále jen PPO), dle ceníku uvedeného v příloze č </w:t>
      </w:r>
      <w:r w:rsidR="00715491" w:rsidRPr="008308F8">
        <w:rPr>
          <w:rFonts w:ascii="Times New Roman" w:eastAsia="Times New Roman" w:hAnsi="Times New Roman" w:cs="Times New Roman"/>
          <w:spacing w:val="-5"/>
        </w:rPr>
        <w:t>2.</w:t>
      </w:r>
      <w:r w:rsidRPr="008308F8">
        <w:rPr>
          <w:rFonts w:ascii="Times New Roman" w:eastAsia="Times New Roman" w:hAnsi="Times New Roman" w:cs="Times New Roman"/>
          <w:spacing w:val="-5"/>
        </w:rPr>
        <w:t xml:space="preserve"> této smlouvy a bude o nich proveden záznam ve výkazu prací, jež bude následně přílohou faktury Zhotovitele po odsouhlasení PPO. </w:t>
      </w:r>
      <w:r w:rsidR="00B428A5"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PPO je ustanoven</w:t>
      </w:r>
      <w:r w:rsidR="00DC4BDF"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 xml:space="preserve">v příloze č. </w:t>
      </w:r>
      <w:r w:rsidR="00715491" w:rsidRPr="008308F8">
        <w:rPr>
          <w:rFonts w:ascii="Times New Roman" w:eastAsia="Times New Roman" w:hAnsi="Times New Roman" w:cs="Times New Roman"/>
          <w:spacing w:val="-5"/>
        </w:rPr>
        <w:t>2.</w:t>
      </w:r>
    </w:p>
    <w:p w14:paraId="260888DF" w14:textId="77777777" w:rsidR="002F6171" w:rsidRPr="008308F8" w:rsidRDefault="002F6171" w:rsidP="00444D0F">
      <w:pPr>
        <w:spacing w:after="0" w:line="240" w:lineRule="auto"/>
        <w:ind w:left="426"/>
        <w:jc w:val="center"/>
        <w:rPr>
          <w:rFonts w:ascii="Times New Roman" w:eastAsia="Times New Roman" w:hAnsi="Times New Roman" w:cs="Times New Roman"/>
          <w:b/>
          <w:spacing w:val="-5"/>
        </w:rPr>
      </w:pPr>
    </w:p>
    <w:p w14:paraId="3077ACA1" w14:textId="77777777" w:rsidR="002F6171" w:rsidRPr="008308F8" w:rsidRDefault="00FE2BD9" w:rsidP="00444D0F">
      <w:pPr>
        <w:spacing w:after="0" w:line="240" w:lineRule="auto"/>
        <w:ind w:left="426"/>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IV.</w:t>
      </w:r>
    </w:p>
    <w:p w14:paraId="7A265940" w14:textId="77777777" w:rsidR="002F6171" w:rsidRPr="008308F8" w:rsidRDefault="00FE2BD9" w:rsidP="00444D0F">
      <w:pPr>
        <w:spacing w:after="0" w:line="240" w:lineRule="auto"/>
        <w:ind w:left="426"/>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Hlášení poruch</w:t>
      </w:r>
    </w:p>
    <w:p w14:paraId="2C3AF85E" w14:textId="77777777" w:rsidR="002F6171" w:rsidRPr="008308F8" w:rsidRDefault="002F6171" w:rsidP="00444D0F">
      <w:pPr>
        <w:spacing w:after="0" w:line="240" w:lineRule="auto"/>
        <w:ind w:left="426"/>
        <w:jc w:val="center"/>
        <w:rPr>
          <w:rFonts w:ascii="Times New Roman" w:eastAsia="Times New Roman" w:hAnsi="Times New Roman" w:cs="Times New Roman"/>
          <w:b/>
          <w:spacing w:val="-5"/>
        </w:rPr>
      </w:pPr>
    </w:p>
    <w:p w14:paraId="6D56FB66"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Pro vzájemnou spolupráci je Objednatel je povinen hlásit případné poruchy zařízení, které sám vyhledá či z jeho pohledu uzná potřebu řešit uvedené problémy dodavateli</w:t>
      </w:r>
      <w:r w:rsidR="00DC4BDF" w:rsidRPr="008308F8">
        <w:rPr>
          <w:rFonts w:ascii="Times New Roman" w:eastAsia="Times New Roman" w:hAnsi="Times New Roman" w:cs="Times New Roman"/>
          <w:spacing w:val="-5"/>
        </w:rPr>
        <w:t>,</w:t>
      </w:r>
      <w:r w:rsidRPr="008308F8">
        <w:rPr>
          <w:rFonts w:ascii="Times New Roman" w:eastAsia="Times New Roman" w:hAnsi="Times New Roman" w:cs="Times New Roman"/>
          <w:spacing w:val="-5"/>
        </w:rPr>
        <w:t xml:space="preserve"> a to formou </w:t>
      </w:r>
      <w:r w:rsidR="005E1E83" w:rsidRPr="008308F8">
        <w:rPr>
          <w:rFonts w:ascii="Times New Roman" w:eastAsia="Times New Roman" w:hAnsi="Times New Roman" w:cs="Times New Roman"/>
          <w:spacing w:val="-5"/>
        </w:rPr>
        <w:t>buď</w:t>
      </w:r>
      <w:r w:rsidRPr="008308F8">
        <w:rPr>
          <w:rFonts w:ascii="Times New Roman" w:eastAsia="Times New Roman" w:hAnsi="Times New Roman" w:cs="Times New Roman"/>
          <w:spacing w:val="-5"/>
        </w:rPr>
        <w:t xml:space="preserve"> telefonicky</w:t>
      </w:r>
      <w:r w:rsidR="005E1E83" w:rsidRPr="008308F8">
        <w:rPr>
          <w:rFonts w:ascii="Times New Roman" w:eastAsia="Times New Roman" w:hAnsi="Times New Roman" w:cs="Times New Roman"/>
          <w:spacing w:val="-5"/>
        </w:rPr>
        <w:t>,</w:t>
      </w:r>
      <w:r w:rsidRPr="008308F8">
        <w:rPr>
          <w:rFonts w:ascii="Times New Roman" w:eastAsia="Times New Roman" w:hAnsi="Times New Roman" w:cs="Times New Roman"/>
          <w:spacing w:val="-5"/>
        </w:rPr>
        <w:t xml:space="preserve"> </w:t>
      </w:r>
      <w:r w:rsidR="005E1E83" w:rsidRPr="008308F8">
        <w:rPr>
          <w:rFonts w:ascii="Times New Roman" w:eastAsia="Times New Roman" w:hAnsi="Times New Roman" w:cs="Times New Roman"/>
          <w:spacing w:val="-5"/>
        </w:rPr>
        <w:t xml:space="preserve">nebo </w:t>
      </w:r>
      <w:r w:rsidRPr="008308F8">
        <w:rPr>
          <w:rFonts w:ascii="Times New Roman" w:eastAsia="Times New Roman" w:hAnsi="Times New Roman" w:cs="Times New Roman"/>
          <w:spacing w:val="-5"/>
        </w:rPr>
        <w:t>e-mailem</w:t>
      </w:r>
      <w:r w:rsidR="005E1E83"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či písemně,</w:t>
      </w:r>
      <w:r w:rsidR="005E1E83" w:rsidRPr="008308F8">
        <w:rPr>
          <w:rFonts w:ascii="Times New Roman" w:eastAsia="Times New Roman" w:hAnsi="Times New Roman" w:cs="Times New Roman"/>
          <w:spacing w:val="-5"/>
        </w:rPr>
        <w:t xml:space="preserve"> či</w:t>
      </w:r>
      <w:r w:rsidRPr="008308F8">
        <w:rPr>
          <w:rFonts w:ascii="Times New Roman" w:eastAsia="Times New Roman" w:hAnsi="Times New Roman" w:cs="Times New Roman"/>
          <w:spacing w:val="-5"/>
        </w:rPr>
        <w:t xml:space="preserve"> prostřednictvím poskytovatele poštovních služeb na adresu zhotovitele uvedenou v generáliích této smlouvy</w:t>
      </w:r>
      <w:r w:rsidR="005E1E83" w:rsidRPr="008308F8">
        <w:rPr>
          <w:rFonts w:ascii="Times New Roman" w:eastAsia="Times New Roman" w:hAnsi="Times New Roman" w:cs="Times New Roman"/>
          <w:spacing w:val="-5"/>
        </w:rPr>
        <w:t>, viz příloha č. 2</w:t>
      </w:r>
      <w:r w:rsidRPr="008308F8">
        <w:rPr>
          <w:rFonts w:ascii="Times New Roman" w:eastAsia="Times New Roman" w:hAnsi="Times New Roman" w:cs="Times New Roman"/>
          <w:spacing w:val="-5"/>
        </w:rPr>
        <w:t>.</w:t>
      </w:r>
    </w:p>
    <w:p w14:paraId="2DD3FA45" w14:textId="77777777" w:rsidR="00093BAA" w:rsidRPr="008308F8" w:rsidRDefault="00093BAA" w:rsidP="00444D0F">
      <w:pPr>
        <w:spacing w:after="0" w:line="240" w:lineRule="auto"/>
        <w:jc w:val="both"/>
        <w:rPr>
          <w:rFonts w:ascii="Times New Roman" w:eastAsia="Times New Roman" w:hAnsi="Times New Roman" w:cs="Times New Roman"/>
          <w:spacing w:val="-5"/>
        </w:rPr>
      </w:pPr>
    </w:p>
    <w:p w14:paraId="3CF75C4F"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Objednatel je povinen v případě vlastního vysledování poruchy zařízení sdělit zhotoviteli následující informace: název, umístění a typ zařízení,</w:t>
      </w:r>
      <w:r w:rsidR="00B428A5"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 xml:space="preserve">požadovanou rychlost zásahu zhotovitele, stručný popis závady prostřednictvím PPO. </w:t>
      </w:r>
    </w:p>
    <w:p w14:paraId="1E2D8290" w14:textId="77777777" w:rsidR="00093BAA" w:rsidRPr="008308F8" w:rsidRDefault="00093BAA" w:rsidP="00444D0F">
      <w:pPr>
        <w:spacing w:after="0" w:line="240" w:lineRule="auto"/>
        <w:jc w:val="both"/>
        <w:rPr>
          <w:rFonts w:ascii="Times New Roman" w:eastAsia="Times New Roman" w:hAnsi="Times New Roman" w:cs="Times New Roman"/>
          <w:spacing w:val="-5"/>
        </w:rPr>
      </w:pPr>
    </w:p>
    <w:p w14:paraId="789D1E09"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Smluvní strany ujednávají, že výše popsané jednání objednatele se považuje ve smyslu ust. § 1731 an. Obč.</w:t>
      </w:r>
      <w:r w:rsidR="00B0646B"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Z. za návrh na uzavření dílčí smlouvy o dílo za podmínek, resp. úpravě práv a povinností dle této smlouvy.</w:t>
      </w:r>
    </w:p>
    <w:p w14:paraId="2F449E18"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7671C885"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V</w:t>
      </w:r>
      <w:r w:rsidR="00B428A5" w:rsidRPr="008308F8">
        <w:rPr>
          <w:rFonts w:ascii="Times New Roman" w:eastAsia="Times New Roman" w:hAnsi="Times New Roman" w:cs="Times New Roman"/>
          <w:b/>
          <w:spacing w:val="-5"/>
        </w:rPr>
        <w:t>.</w:t>
      </w:r>
    </w:p>
    <w:p w14:paraId="0626934D"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Práva a povinnosti</w:t>
      </w:r>
    </w:p>
    <w:p w14:paraId="10EDA38D"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07A82301" w14:textId="5B18D366"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Zhotovitel je povinen</w:t>
      </w:r>
      <w:r w:rsidR="00093BAA" w:rsidRPr="008308F8">
        <w:rPr>
          <w:rFonts w:ascii="Times New Roman" w:eastAsia="Times New Roman" w:hAnsi="Times New Roman" w:cs="Times New Roman"/>
          <w:spacing w:val="-5"/>
        </w:rPr>
        <w:t xml:space="preserve"> dostavit se do místa plnění a nastoupit na </w:t>
      </w:r>
      <w:r w:rsidR="008308F8">
        <w:rPr>
          <w:rFonts w:ascii="Times New Roman" w:eastAsia="Times New Roman" w:hAnsi="Times New Roman" w:cs="Times New Roman"/>
          <w:spacing w:val="-5"/>
        </w:rPr>
        <w:t xml:space="preserve">záruční i nezáruční </w:t>
      </w:r>
      <w:r w:rsidR="00093BAA" w:rsidRPr="008308F8">
        <w:rPr>
          <w:rFonts w:ascii="Times New Roman" w:eastAsia="Times New Roman" w:hAnsi="Times New Roman" w:cs="Times New Roman"/>
          <w:spacing w:val="-5"/>
        </w:rPr>
        <w:t>opravu nejpozději</w:t>
      </w:r>
      <w:r w:rsidR="00397702">
        <w:rPr>
          <w:rFonts w:ascii="Times New Roman" w:eastAsia="Times New Roman" w:hAnsi="Times New Roman" w:cs="Times New Roman"/>
          <w:spacing w:val="-5"/>
        </w:rPr>
        <w:br/>
      </w:r>
      <w:r w:rsidR="00E22632" w:rsidRPr="008308F8">
        <w:rPr>
          <w:rFonts w:ascii="Times New Roman" w:eastAsia="Times New Roman" w:hAnsi="Times New Roman" w:cs="Times New Roman"/>
          <w:spacing w:val="-5"/>
        </w:rPr>
        <w:t>do</w:t>
      </w:r>
      <w:r w:rsidR="008308F8">
        <w:rPr>
          <w:rFonts w:ascii="Times New Roman" w:eastAsia="Times New Roman" w:hAnsi="Times New Roman" w:cs="Times New Roman"/>
          <w:spacing w:val="-5"/>
        </w:rPr>
        <w:t xml:space="preserve"> </w:t>
      </w:r>
      <w:r w:rsidR="00E22632" w:rsidRPr="00397702">
        <w:rPr>
          <w:rFonts w:ascii="Times New Roman" w:eastAsia="Times New Roman" w:hAnsi="Times New Roman" w:cs="Times New Roman"/>
          <w:spacing w:val="-5"/>
          <w:highlight w:val="yellow"/>
        </w:rPr>
        <w:t>…..</w:t>
      </w:r>
      <w:r w:rsidR="008308F8" w:rsidRPr="00397702">
        <w:rPr>
          <w:rFonts w:ascii="Times New Roman" w:eastAsia="Times New Roman" w:hAnsi="Times New Roman" w:cs="Times New Roman"/>
          <w:spacing w:val="-5"/>
          <w:highlight w:val="yellow"/>
        </w:rPr>
        <w:t xml:space="preserve"> [vyplní </w:t>
      </w:r>
      <w:r w:rsidR="00444D0F">
        <w:rPr>
          <w:rFonts w:ascii="Times New Roman" w:eastAsia="Times New Roman" w:hAnsi="Times New Roman" w:cs="Times New Roman"/>
          <w:spacing w:val="-5"/>
          <w:highlight w:val="yellow"/>
        </w:rPr>
        <w:t>zhotovitel</w:t>
      </w:r>
      <w:r w:rsidR="008308F8" w:rsidRPr="00397702">
        <w:rPr>
          <w:rFonts w:ascii="Times New Roman" w:eastAsia="Times New Roman" w:hAnsi="Times New Roman" w:cs="Times New Roman"/>
          <w:spacing w:val="-5"/>
          <w:highlight w:val="yellow"/>
        </w:rPr>
        <w:t>]</w:t>
      </w:r>
      <w:r w:rsidR="008308F8">
        <w:rPr>
          <w:rFonts w:ascii="Times New Roman" w:eastAsia="Times New Roman" w:hAnsi="Times New Roman" w:cs="Times New Roman"/>
          <w:spacing w:val="-5"/>
        </w:rPr>
        <w:t xml:space="preserve"> </w:t>
      </w:r>
      <w:r w:rsidR="00E22632" w:rsidRPr="008308F8">
        <w:rPr>
          <w:rFonts w:ascii="Times New Roman" w:eastAsia="Times New Roman" w:hAnsi="Times New Roman" w:cs="Times New Roman"/>
          <w:spacing w:val="-5"/>
        </w:rPr>
        <w:t>hodin od nahlášení závady PPO.</w:t>
      </w:r>
    </w:p>
    <w:p w14:paraId="4FD7BD28"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22808498"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Objednatel je povinen poskytnout zhotoviteli veškerou požadovanou součinnost k provedení díla. Objednatel je povinen poskytovat součinnost bez zbytečného odkladu. Poruší-li objednatel povinnost poskytnout součinnost, je zhotovitel oprávněn od dílčí smlouvy o dílo odstoupit a uplatnit po objednateli právo na smluvní pokutu ve výši 10 % z předpokládané ceny opravy či údržby. Zhotovitel není povinen poskytnout objednateli dodatečnou lhůtu ke splnění povinnosti. Plněním smluvní pokuty dle tohoto ustanovení nezaniká právo zhotovitele na náhradu škody v plné výši.</w:t>
      </w:r>
    </w:p>
    <w:p w14:paraId="376B85A0"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32F20CC3" w14:textId="77777777" w:rsidR="002F6171"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Pro případ prodlení zhotovitele s plněním povinností dle ust. čl. III. odst. 1 této smlouvy, je zhotovitel povinen zaplatit objednateli smluvní pokutu ve výši </w:t>
      </w:r>
      <w:r w:rsidRPr="00397702">
        <w:rPr>
          <w:rFonts w:ascii="Times New Roman" w:eastAsia="Times New Roman" w:hAnsi="Times New Roman" w:cs="Times New Roman"/>
          <w:spacing w:val="-5"/>
        </w:rPr>
        <w:t>10 % z ceny díla</w:t>
      </w:r>
      <w:r w:rsidRPr="008308F8">
        <w:rPr>
          <w:rFonts w:ascii="Times New Roman" w:eastAsia="Times New Roman" w:hAnsi="Times New Roman" w:cs="Times New Roman"/>
          <w:spacing w:val="-5"/>
        </w:rPr>
        <w:t>.</w:t>
      </w:r>
    </w:p>
    <w:p w14:paraId="3C8D1B4D" w14:textId="77777777" w:rsidR="0095156A" w:rsidRDefault="0095156A" w:rsidP="00444D0F">
      <w:pPr>
        <w:spacing w:after="0" w:line="240" w:lineRule="auto"/>
        <w:jc w:val="both"/>
        <w:rPr>
          <w:rFonts w:ascii="Times New Roman" w:eastAsia="Times New Roman" w:hAnsi="Times New Roman" w:cs="Times New Roman"/>
          <w:spacing w:val="-5"/>
        </w:rPr>
      </w:pPr>
    </w:p>
    <w:p w14:paraId="6CBB5B05" w14:textId="267D7FC3" w:rsidR="0095156A" w:rsidRPr="008308F8" w:rsidRDefault="0095156A"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Pro případ prodlení zhotovitele s plněním povinností dle </w:t>
      </w:r>
      <w:proofErr w:type="spellStart"/>
      <w:r w:rsidRPr="008308F8">
        <w:rPr>
          <w:rFonts w:ascii="Times New Roman" w:eastAsia="Times New Roman" w:hAnsi="Times New Roman" w:cs="Times New Roman"/>
          <w:spacing w:val="-5"/>
        </w:rPr>
        <w:t>ust</w:t>
      </w:r>
      <w:proofErr w:type="spellEnd"/>
      <w:r w:rsidRPr="008308F8">
        <w:rPr>
          <w:rFonts w:ascii="Times New Roman" w:eastAsia="Times New Roman" w:hAnsi="Times New Roman" w:cs="Times New Roman"/>
          <w:spacing w:val="-5"/>
        </w:rPr>
        <w:t xml:space="preserve">. čl. </w:t>
      </w:r>
      <w:r>
        <w:rPr>
          <w:rFonts w:ascii="Times New Roman" w:eastAsia="Times New Roman" w:hAnsi="Times New Roman" w:cs="Times New Roman"/>
          <w:spacing w:val="-5"/>
        </w:rPr>
        <w:t>V</w:t>
      </w:r>
      <w:r w:rsidRPr="008308F8">
        <w:rPr>
          <w:rFonts w:ascii="Times New Roman" w:eastAsia="Times New Roman" w:hAnsi="Times New Roman" w:cs="Times New Roman"/>
          <w:spacing w:val="-5"/>
        </w:rPr>
        <w:t>. této smlouvy</w:t>
      </w:r>
      <w:r>
        <w:rPr>
          <w:rFonts w:ascii="Times New Roman" w:eastAsia="Times New Roman" w:hAnsi="Times New Roman" w:cs="Times New Roman"/>
          <w:spacing w:val="-5"/>
        </w:rPr>
        <w:t xml:space="preserve"> o dostavení se do místa plnění na záruční opravu</w:t>
      </w:r>
      <w:r w:rsidRPr="008308F8">
        <w:rPr>
          <w:rFonts w:ascii="Times New Roman" w:eastAsia="Times New Roman" w:hAnsi="Times New Roman" w:cs="Times New Roman"/>
          <w:spacing w:val="-5"/>
        </w:rPr>
        <w:t xml:space="preserve">, je zhotovitel povinen zaplatit objednateli smluvní pokutu ve výši </w:t>
      </w:r>
      <w:r>
        <w:rPr>
          <w:rFonts w:ascii="Times New Roman" w:eastAsia="Times New Roman" w:hAnsi="Times New Roman" w:cs="Times New Roman"/>
          <w:spacing w:val="-5"/>
        </w:rPr>
        <w:t xml:space="preserve">1 000,- Kč </w:t>
      </w:r>
      <w:r w:rsidR="00B82372">
        <w:rPr>
          <w:rFonts w:ascii="Times New Roman" w:eastAsia="Times New Roman" w:hAnsi="Times New Roman" w:cs="Times New Roman"/>
          <w:spacing w:val="-5"/>
        </w:rPr>
        <w:t>za každou započatou hodinu zpoždění</w:t>
      </w:r>
      <w:r w:rsidRPr="008308F8">
        <w:rPr>
          <w:rFonts w:ascii="Times New Roman" w:eastAsia="Times New Roman" w:hAnsi="Times New Roman" w:cs="Times New Roman"/>
          <w:spacing w:val="-5"/>
        </w:rPr>
        <w:t>.</w:t>
      </w:r>
    </w:p>
    <w:p w14:paraId="6414BAEE"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0A54212B"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Pro případ, že kterákoli ze smluvních stran odstoupí z jakýchkoli skutkových důvodů od dílčí smlouvy o dílo, náleží zhotoviteli cena díla snížená o to, co neprovedením díla ušetřil.</w:t>
      </w:r>
    </w:p>
    <w:p w14:paraId="588926E4"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20A5E27B"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Smluvní strany jsou povinny zachovávat mlčenlivost o všech skutečnostech, o kterých se při plnění povinností dle této smlouvy, resp. dle dílčích smluv o dílo dozvěděly.</w:t>
      </w:r>
    </w:p>
    <w:p w14:paraId="49F8C135" w14:textId="77777777" w:rsidR="002F6171" w:rsidRPr="008308F8" w:rsidRDefault="002F6171" w:rsidP="00444D0F">
      <w:pPr>
        <w:spacing w:after="0" w:line="240" w:lineRule="auto"/>
        <w:jc w:val="both"/>
        <w:rPr>
          <w:rFonts w:ascii="Times New Roman" w:eastAsia="Times New Roman" w:hAnsi="Times New Roman" w:cs="Times New Roman"/>
          <w:b/>
          <w:spacing w:val="-5"/>
        </w:rPr>
      </w:pPr>
    </w:p>
    <w:p w14:paraId="6718F14F"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V</w:t>
      </w:r>
      <w:r w:rsidR="00B428A5" w:rsidRPr="008308F8">
        <w:rPr>
          <w:rFonts w:ascii="Times New Roman" w:eastAsia="Times New Roman" w:hAnsi="Times New Roman" w:cs="Times New Roman"/>
          <w:b/>
          <w:spacing w:val="-5"/>
        </w:rPr>
        <w:t>I</w:t>
      </w:r>
      <w:r w:rsidRPr="008308F8">
        <w:rPr>
          <w:rFonts w:ascii="Times New Roman" w:eastAsia="Times New Roman" w:hAnsi="Times New Roman" w:cs="Times New Roman"/>
          <w:b/>
          <w:spacing w:val="-5"/>
        </w:rPr>
        <w:t>.</w:t>
      </w:r>
    </w:p>
    <w:p w14:paraId="42EE427C"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Platební podmínky</w:t>
      </w:r>
    </w:p>
    <w:p w14:paraId="49796045" w14:textId="77777777" w:rsidR="002F6171" w:rsidRPr="008308F8" w:rsidRDefault="002F6171" w:rsidP="00444D0F">
      <w:pPr>
        <w:spacing w:after="0" w:line="240" w:lineRule="auto"/>
        <w:jc w:val="both"/>
        <w:rPr>
          <w:rFonts w:ascii="Times New Roman" w:eastAsia="Times New Roman" w:hAnsi="Times New Roman" w:cs="Times New Roman"/>
          <w:b/>
          <w:spacing w:val="-5"/>
        </w:rPr>
      </w:pPr>
    </w:p>
    <w:p w14:paraId="158364A7" w14:textId="157574F6"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Objednatel je povinen platit za </w:t>
      </w:r>
      <w:r w:rsidR="00397702">
        <w:rPr>
          <w:rFonts w:ascii="Times New Roman" w:eastAsia="Times New Roman" w:hAnsi="Times New Roman" w:cs="Times New Roman"/>
          <w:spacing w:val="-5"/>
        </w:rPr>
        <w:t xml:space="preserve">nezáruční </w:t>
      </w:r>
      <w:r w:rsidRPr="008308F8">
        <w:rPr>
          <w:rFonts w:ascii="Times New Roman" w:eastAsia="Times New Roman" w:hAnsi="Times New Roman" w:cs="Times New Roman"/>
          <w:spacing w:val="-5"/>
        </w:rPr>
        <w:t>opravy</w:t>
      </w:r>
      <w:r w:rsidR="00DC4BDF" w:rsidRPr="008308F8">
        <w:rPr>
          <w:rFonts w:ascii="Times New Roman" w:eastAsia="Times New Roman" w:hAnsi="Times New Roman" w:cs="Times New Roman"/>
          <w:spacing w:val="-5"/>
        </w:rPr>
        <w:t xml:space="preserve"> </w:t>
      </w:r>
      <w:r w:rsidR="00397702">
        <w:rPr>
          <w:rFonts w:ascii="Times New Roman" w:eastAsia="Times New Roman" w:hAnsi="Times New Roman" w:cs="Times New Roman"/>
          <w:spacing w:val="-5"/>
        </w:rPr>
        <w:t xml:space="preserve">a služby </w:t>
      </w:r>
      <w:r w:rsidRPr="008308F8">
        <w:rPr>
          <w:rFonts w:ascii="Times New Roman" w:eastAsia="Times New Roman" w:hAnsi="Times New Roman" w:cs="Times New Roman"/>
          <w:spacing w:val="-5"/>
        </w:rPr>
        <w:t xml:space="preserve">podle </w:t>
      </w:r>
      <w:proofErr w:type="spellStart"/>
      <w:r w:rsidRPr="008308F8">
        <w:rPr>
          <w:rFonts w:ascii="Times New Roman" w:eastAsia="Times New Roman" w:hAnsi="Times New Roman" w:cs="Times New Roman"/>
          <w:spacing w:val="-5"/>
        </w:rPr>
        <w:t>ust</w:t>
      </w:r>
      <w:proofErr w:type="spellEnd"/>
      <w:r w:rsidRPr="008308F8">
        <w:rPr>
          <w:rFonts w:ascii="Times New Roman" w:eastAsia="Times New Roman" w:hAnsi="Times New Roman" w:cs="Times New Roman"/>
          <w:spacing w:val="-5"/>
        </w:rPr>
        <w:t xml:space="preserve">. </w:t>
      </w:r>
      <w:r w:rsidR="00B428A5" w:rsidRPr="008308F8">
        <w:rPr>
          <w:rFonts w:ascii="Times New Roman" w:eastAsia="Times New Roman" w:hAnsi="Times New Roman" w:cs="Times New Roman"/>
          <w:spacing w:val="-5"/>
        </w:rPr>
        <w:t>bodu</w:t>
      </w:r>
      <w:r w:rsidRPr="008308F8">
        <w:rPr>
          <w:rFonts w:ascii="Times New Roman" w:eastAsia="Times New Roman" w:hAnsi="Times New Roman" w:cs="Times New Roman"/>
          <w:spacing w:val="-5"/>
        </w:rPr>
        <w:t>. III. této smlouvy zhotovitelem:</w:t>
      </w:r>
    </w:p>
    <w:p w14:paraId="6CB92704"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161AC82E" w14:textId="77777777" w:rsidR="002F6171" w:rsidRPr="008308F8" w:rsidRDefault="00FE2BD9" w:rsidP="00444D0F">
      <w:pPr>
        <w:numPr>
          <w:ilvl w:val="0"/>
          <w:numId w:val="8"/>
        </w:numPr>
        <w:spacing w:after="0" w:line="240" w:lineRule="auto"/>
        <w:ind w:left="1506" w:hanging="426"/>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Objednatel je povinen zaplatit zhotoviteli za provedené dílo dle objednávek o cenu díla podle ceníku, který je přílohou č. 1 této smlouvy a tvoří její nedílnou součást. </w:t>
      </w:r>
    </w:p>
    <w:p w14:paraId="34542D62" w14:textId="77777777" w:rsidR="002F6171" w:rsidRPr="008308F8" w:rsidRDefault="002F6171" w:rsidP="00444D0F">
      <w:pPr>
        <w:spacing w:after="0" w:line="240" w:lineRule="auto"/>
        <w:ind w:left="720"/>
        <w:jc w:val="both"/>
        <w:rPr>
          <w:rFonts w:ascii="Times New Roman" w:eastAsia="Times New Roman" w:hAnsi="Times New Roman" w:cs="Times New Roman"/>
          <w:spacing w:val="-5"/>
        </w:rPr>
      </w:pPr>
    </w:p>
    <w:p w14:paraId="1C5DE032"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Zhotovitel je povinným subjektem k dani z přidané hodnoty veškerá peněžitá plnění dle této smlouvy ve prospěch zhotovitele budou vždy navýšena o příslušnou částku odpovídající dani z přidané hodnoty, dle příslušného platného a účinného daňového předpisu.</w:t>
      </w:r>
    </w:p>
    <w:p w14:paraId="586E9E9A" w14:textId="77777777" w:rsidR="002F6171" w:rsidRPr="008308F8" w:rsidRDefault="002F6171" w:rsidP="00444D0F">
      <w:pPr>
        <w:spacing w:after="0" w:line="240" w:lineRule="auto"/>
        <w:ind w:left="720"/>
        <w:jc w:val="both"/>
        <w:rPr>
          <w:rFonts w:ascii="Times New Roman" w:eastAsia="Times New Roman" w:hAnsi="Times New Roman" w:cs="Times New Roman"/>
          <w:spacing w:val="-5"/>
        </w:rPr>
      </w:pPr>
    </w:p>
    <w:p w14:paraId="26C75BE1"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Zhotovitel je oprávněn uplatnit právo na zaplacení ceny díla vystavením daňového dokladu se splatností nejméně 10 dnů. Daňový doklad je zhotovitel povinen odeslat na elektronickou adresu objednatele nebo prostřednictvím poskytovatele poštovních služeb na adresu na adresu zhotovitele uvedenou v generáliích této smlouvy.</w:t>
      </w:r>
    </w:p>
    <w:p w14:paraId="491C89B9"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064D1E7C" w14:textId="0EA0B86A" w:rsidR="005E1E83" w:rsidRPr="008308F8" w:rsidRDefault="00FE2BD9" w:rsidP="00444D0F">
      <w:pPr>
        <w:spacing w:after="0" w:line="240" w:lineRule="auto"/>
        <w:jc w:val="both"/>
        <w:rPr>
          <w:rFonts w:ascii="Times New Roman" w:eastAsia="Times New Roman" w:hAnsi="Times New Roman" w:cs="Times New Roman"/>
          <w:b/>
          <w:spacing w:val="-5"/>
        </w:rPr>
      </w:pPr>
      <w:r w:rsidRPr="008308F8">
        <w:rPr>
          <w:rFonts w:ascii="Times New Roman" w:eastAsia="Times New Roman" w:hAnsi="Times New Roman" w:cs="Times New Roman"/>
          <w:b/>
          <w:spacing w:val="-5"/>
        </w:rPr>
        <w:t>Pro případ prodlení objednatele se zaplacením ceny díla, je objednatel povinen zaplatit zhotoviteli smluvní pokutu ve výši 0,</w:t>
      </w:r>
      <w:r w:rsidR="005E1E83" w:rsidRPr="008308F8">
        <w:rPr>
          <w:rFonts w:ascii="Times New Roman" w:eastAsia="Times New Roman" w:hAnsi="Times New Roman" w:cs="Times New Roman"/>
          <w:b/>
          <w:spacing w:val="-5"/>
        </w:rPr>
        <w:t>05</w:t>
      </w:r>
      <w:r w:rsidRPr="008308F8">
        <w:rPr>
          <w:rFonts w:ascii="Times New Roman" w:eastAsia="Times New Roman" w:hAnsi="Times New Roman" w:cs="Times New Roman"/>
          <w:b/>
          <w:spacing w:val="-5"/>
        </w:rPr>
        <w:t xml:space="preserve"> % z dlužné částky za každý</w:t>
      </w:r>
      <w:r w:rsidR="00DC4BDF" w:rsidRPr="008308F8">
        <w:rPr>
          <w:rFonts w:ascii="Times New Roman" w:eastAsia="Times New Roman" w:hAnsi="Times New Roman" w:cs="Times New Roman"/>
          <w:b/>
          <w:spacing w:val="-5"/>
        </w:rPr>
        <w:t xml:space="preserve">, </w:t>
      </w:r>
      <w:r w:rsidRPr="008308F8">
        <w:rPr>
          <w:rFonts w:ascii="Times New Roman" w:eastAsia="Times New Roman" w:hAnsi="Times New Roman" w:cs="Times New Roman"/>
          <w:b/>
          <w:spacing w:val="-5"/>
        </w:rPr>
        <w:t>byť jen započatý den, ve kterém prodlení objednatele trvá.</w:t>
      </w:r>
      <w:r w:rsidRPr="008308F8">
        <w:rPr>
          <w:rFonts w:ascii="Times New Roman" w:eastAsia="Times New Roman" w:hAnsi="Times New Roman" w:cs="Times New Roman"/>
          <w:spacing w:val="-5"/>
        </w:rPr>
        <w:t xml:space="preserve"> Plněním smluvní pokuty dle tohoto ustanovení nezaniká právo zhotovitele na náhradu škody v plné výši.</w:t>
      </w:r>
    </w:p>
    <w:p w14:paraId="5797236F" w14:textId="77777777" w:rsidR="00B0646B" w:rsidRPr="008308F8" w:rsidRDefault="00B0646B" w:rsidP="00444D0F">
      <w:pPr>
        <w:spacing w:after="0" w:line="240" w:lineRule="auto"/>
        <w:jc w:val="center"/>
        <w:rPr>
          <w:rFonts w:ascii="Times New Roman" w:eastAsia="Times New Roman" w:hAnsi="Times New Roman" w:cs="Times New Roman"/>
          <w:b/>
          <w:spacing w:val="-5"/>
        </w:rPr>
      </w:pPr>
    </w:p>
    <w:p w14:paraId="63376183" w14:textId="77777777" w:rsidR="00AA23F2" w:rsidRPr="008308F8" w:rsidRDefault="00AA23F2" w:rsidP="00444D0F">
      <w:pPr>
        <w:spacing w:after="0" w:line="240" w:lineRule="auto"/>
        <w:jc w:val="center"/>
        <w:rPr>
          <w:rFonts w:ascii="Times New Roman" w:eastAsia="Times New Roman" w:hAnsi="Times New Roman" w:cs="Times New Roman"/>
          <w:b/>
          <w:spacing w:val="-5"/>
        </w:rPr>
      </w:pPr>
    </w:p>
    <w:p w14:paraId="5C372F7E"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VI</w:t>
      </w:r>
      <w:r w:rsidR="00B428A5" w:rsidRPr="008308F8">
        <w:rPr>
          <w:rFonts w:ascii="Times New Roman" w:eastAsia="Times New Roman" w:hAnsi="Times New Roman" w:cs="Times New Roman"/>
          <w:b/>
          <w:spacing w:val="-5"/>
        </w:rPr>
        <w:t>I</w:t>
      </w:r>
      <w:r w:rsidRPr="008308F8">
        <w:rPr>
          <w:rFonts w:ascii="Times New Roman" w:eastAsia="Times New Roman" w:hAnsi="Times New Roman" w:cs="Times New Roman"/>
          <w:b/>
          <w:spacing w:val="-5"/>
        </w:rPr>
        <w:t>.</w:t>
      </w:r>
    </w:p>
    <w:p w14:paraId="4C25CA44"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Platnost smlouvy</w:t>
      </w:r>
    </w:p>
    <w:p w14:paraId="60CD7635" w14:textId="77777777" w:rsidR="002F6171" w:rsidRPr="008308F8" w:rsidRDefault="002F6171" w:rsidP="00444D0F">
      <w:pPr>
        <w:spacing w:after="0" w:line="240" w:lineRule="auto"/>
        <w:jc w:val="both"/>
        <w:rPr>
          <w:rFonts w:ascii="Times New Roman" w:eastAsia="Times New Roman" w:hAnsi="Times New Roman" w:cs="Times New Roman"/>
          <w:b/>
          <w:spacing w:val="-5"/>
        </w:rPr>
      </w:pPr>
    </w:p>
    <w:p w14:paraId="453CB17C" w14:textId="0ED8C63E" w:rsidR="002F6171" w:rsidRPr="008308F8" w:rsidRDefault="00FE2BD9" w:rsidP="00444D0F">
      <w:pPr>
        <w:numPr>
          <w:ilvl w:val="0"/>
          <w:numId w:val="10"/>
        </w:numPr>
        <w:spacing w:after="0" w:line="240" w:lineRule="auto"/>
        <w:ind w:left="426" w:hanging="426"/>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Tato smlouva se uzavírá na </w:t>
      </w:r>
      <w:r w:rsidRPr="00397702">
        <w:rPr>
          <w:rFonts w:ascii="Times New Roman" w:eastAsia="Times New Roman" w:hAnsi="Times New Roman" w:cs="Times New Roman"/>
          <w:spacing w:val="-5"/>
        </w:rPr>
        <w:t>dobu</w:t>
      </w:r>
      <w:r w:rsidR="00397702" w:rsidRPr="00397702">
        <w:rPr>
          <w:rFonts w:ascii="Times New Roman" w:eastAsia="Times New Roman" w:hAnsi="Times New Roman" w:cs="Times New Roman"/>
          <w:spacing w:val="-5"/>
        </w:rPr>
        <w:t xml:space="preserve"> </w:t>
      </w:r>
      <w:r w:rsidR="00397702" w:rsidRPr="00397702">
        <w:rPr>
          <w:rFonts w:ascii="Times New Roman" w:eastAsia="Times New Roman" w:hAnsi="Times New Roman" w:cs="Times New Roman"/>
          <w:spacing w:val="-5"/>
          <w:highlight w:val="yellow"/>
        </w:rPr>
        <w:t xml:space="preserve">….. </w:t>
      </w:r>
      <w:r w:rsidR="00444D0F" w:rsidRPr="00397702">
        <w:rPr>
          <w:rFonts w:ascii="Times New Roman" w:eastAsia="Times New Roman" w:hAnsi="Times New Roman" w:cs="Times New Roman"/>
          <w:spacing w:val="-5"/>
          <w:highlight w:val="yellow"/>
        </w:rPr>
        <w:t xml:space="preserve">[vyplní </w:t>
      </w:r>
      <w:r w:rsidR="00444D0F">
        <w:rPr>
          <w:rFonts w:ascii="Times New Roman" w:eastAsia="Times New Roman" w:hAnsi="Times New Roman" w:cs="Times New Roman"/>
          <w:spacing w:val="-5"/>
          <w:highlight w:val="yellow"/>
        </w:rPr>
        <w:t>zhotovitel</w:t>
      </w:r>
      <w:r w:rsidR="008626E8">
        <w:rPr>
          <w:rFonts w:ascii="Times New Roman" w:eastAsia="Times New Roman" w:hAnsi="Times New Roman" w:cs="Times New Roman"/>
          <w:spacing w:val="-5"/>
          <w:highlight w:val="yellow"/>
        </w:rPr>
        <w:t xml:space="preserve"> – v délce záruční lhůty dle Smlouvy o dílo</w:t>
      </w:r>
      <w:r w:rsidR="00444D0F" w:rsidRPr="00397702">
        <w:rPr>
          <w:rFonts w:ascii="Times New Roman" w:eastAsia="Times New Roman" w:hAnsi="Times New Roman" w:cs="Times New Roman"/>
          <w:spacing w:val="-5"/>
          <w:highlight w:val="yellow"/>
        </w:rPr>
        <w:t>]</w:t>
      </w:r>
      <w:r w:rsidR="00444D0F">
        <w:rPr>
          <w:rFonts w:ascii="Times New Roman" w:eastAsia="Times New Roman" w:hAnsi="Times New Roman" w:cs="Times New Roman"/>
          <w:spacing w:val="-5"/>
        </w:rPr>
        <w:t xml:space="preserve"> </w:t>
      </w:r>
      <w:r w:rsidR="00397702">
        <w:rPr>
          <w:rFonts w:ascii="Times New Roman" w:eastAsia="Times New Roman" w:hAnsi="Times New Roman" w:cs="Times New Roman"/>
          <w:spacing w:val="-5"/>
        </w:rPr>
        <w:t>měsíců od dodání LED mantinelu.</w:t>
      </w:r>
    </w:p>
    <w:p w14:paraId="4471C0E8" w14:textId="77777777" w:rsidR="002F6171" w:rsidRPr="008308F8" w:rsidRDefault="002F6171" w:rsidP="00444D0F">
      <w:pPr>
        <w:spacing w:after="0" w:line="240" w:lineRule="auto"/>
        <w:ind w:left="426"/>
        <w:jc w:val="both"/>
        <w:rPr>
          <w:rFonts w:ascii="Times New Roman" w:eastAsia="Times New Roman" w:hAnsi="Times New Roman" w:cs="Times New Roman"/>
          <w:spacing w:val="-5"/>
        </w:rPr>
      </w:pPr>
    </w:p>
    <w:p w14:paraId="5B025C78" w14:textId="74BB9ED1" w:rsidR="002F6171" w:rsidRPr="008626E8" w:rsidRDefault="00FE2BD9" w:rsidP="00444D0F">
      <w:pPr>
        <w:numPr>
          <w:ilvl w:val="0"/>
          <w:numId w:val="11"/>
        </w:numPr>
        <w:spacing w:after="0" w:line="240" w:lineRule="auto"/>
        <w:ind w:left="426" w:hanging="426"/>
        <w:jc w:val="both"/>
        <w:rPr>
          <w:rFonts w:ascii="Times New Roman" w:eastAsia="Times New Roman" w:hAnsi="Times New Roman" w:cs="Times New Roman"/>
          <w:spacing w:val="-5"/>
        </w:rPr>
      </w:pPr>
      <w:r w:rsidRPr="008626E8">
        <w:rPr>
          <w:rFonts w:ascii="Times New Roman" w:eastAsia="Times New Roman" w:hAnsi="Times New Roman" w:cs="Times New Roman"/>
          <w:spacing w:val="-5"/>
        </w:rPr>
        <w:t>Obě smluvní strany jsou oprávněny smlouvu vypovědět bez udání důvodu v období 60 dní před koncem období dle čl. IV odst. 1a</w:t>
      </w:r>
      <w:r w:rsidR="008626E8">
        <w:rPr>
          <w:rFonts w:ascii="Times New Roman" w:eastAsia="Times New Roman" w:hAnsi="Times New Roman" w:cs="Times New Roman"/>
          <w:spacing w:val="-5"/>
        </w:rPr>
        <w:t xml:space="preserve">, ne však dříve než uplyne záruční lhůta daná Smlouvou o dílo – dodání </w:t>
      </w:r>
      <w:proofErr w:type="spellStart"/>
      <w:r w:rsidR="008626E8">
        <w:rPr>
          <w:rFonts w:ascii="Times New Roman" w:eastAsia="Times New Roman" w:hAnsi="Times New Roman" w:cs="Times New Roman"/>
          <w:spacing w:val="-5"/>
        </w:rPr>
        <w:t>smd</w:t>
      </w:r>
      <w:proofErr w:type="spellEnd"/>
      <w:r w:rsidR="008626E8">
        <w:rPr>
          <w:rFonts w:ascii="Times New Roman" w:eastAsia="Times New Roman" w:hAnsi="Times New Roman" w:cs="Times New Roman"/>
          <w:spacing w:val="-5"/>
        </w:rPr>
        <w:t xml:space="preserve"> zobrazovače</w:t>
      </w:r>
      <w:r w:rsidRPr="008626E8">
        <w:rPr>
          <w:rFonts w:ascii="Times New Roman" w:eastAsia="Times New Roman" w:hAnsi="Times New Roman" w:cs="Times New Roman"/>
          <w:spacing w:val="-5"/>
        </w:rPr>
        <w:t>. Výpovědní lhůta činí 2 měsíce a počíná běžet od prvního dne měsíce následujícího po měsíci, ve kterém byla výpověď druhé smluvní straně doručena.</w:t>
      </w:r>
    </w:p>
    <w:p w14:paraId="04A25FC8" w14:textId="77777777" w:rsidR="002F6171" w:rsidRPr="008308F8" w:rsidRDefault="002F6171" w:rsidP="00444D0F">
      <w:pPr>
        <w:spacing w:after="0" w:line="240" w:lineRule="auto"/>
        <w:ind w:left="720"/>
        <w:jc w:val="both"/>
        <w:rPr>
          <w:rFonts w:ascii="Times New Roman" w:eastAsia="Times New Roman" w:hAnsi="Times New Roman" w:cs="Times New Roman"/>
          <w:spacing w:val="-5"/>
        </w:rPr>
      </w:pPr>
    </w:p>
    <w:p w14:paraId="64413C9E" w14:textId="77777777" w:rsidR="002F6171" w:rsidRPr="008308F8" w:rsidRDefault="00FE2BD9" w:rsidP="00444D0F">
      <w:pPr>
        <w:numPr>
          <w:ilvl w:val="0"/>
          <w:numId w:val="12"/>
        </w:numPr>
        <w:spacing w:after="0" w:line="240" w:lineRule="auto"/>
        <w:ind w:left="426" w:hanging="426"/>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Smluvní strany jsou oprávněny od této smlouvy odstoupit z důvodu stanovených zákonem. Smluvní strany jsou povinny i v případě podstatného porušení této smlouvy nejprve vyzvat druhou smluvní stranu k odstranění nedostatků či ke zdržení se porušování povinností dle této smlouvy a poskytnout jí přiměřenou dodatečnou lhůtu k nápravě.</w:t>
      </w:r>
    </w:p>
    <w:p w14:paraId="35BF65BF" w14:textId="77777777" w:rsidR="002F6171" w:rsidRPr="008308F8" w:rsidRDefault="002F6171" w:rsidP="00444D0F">
      <w:pPr>
        <w:spacing w:after="0" w:line="240" w:lineRule="auto"/>
        <w:ind w:left="720"/>
        <w:jc w:val="both"/>
        <w:rPr>
          <w:rFonts w:ascii="Times New Roman" w:eastAsia="Times New Roman" w:hAnsi="Times New Roman" w:cs="Times New Roman"/>
          <w:spacing w:val="-5"/>
        </w:rPr>
      </w:pPr>
    </w:p>
    <w:p w14:paraId="7AF41BC2"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01D9E5E1"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VII</w:t>
      </w:r>
      <w:r w:rsidR="00B428A5" w:rsidRPr="008308F8">
        <w:rPr>
          <w:rFonts w:ascii="Times New Roman" w:eastAsia="Times New Roman" w:hAnsi="Times New Roman" w:cs="Times New Roman"/>
          <w:b/>
          <w:spacing w:val="-5"/>
        </w:rPr>
        <w:t>I</w:t>
      </w:r>
      <w:r w:rsidRPr="008308F8">
        <w:rPr>
          <w:rFonts w:ascii="Times New Roman" w:eastAsia="Times New Roman" w:hAnsi="Times New Roman" w:cs="Times New Roman"/>
          <w:b/>
          <w:spacing w:val="-5"/>
        </w:rPr>
        <w:t>.</w:t>
      </w:r>
    </w:p>
    <w:p w14:paraId="1F549AB8"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Doručování</w:t>
      </w:r>
    </w:p>
    <w:p w14:paraId="0BC03E3F" w14:textId="77777777" w:rsidR="002F6171" w:rsidRPr="008308F8" w:rsidRDefault="002F6171" w:rsidP="00444D0F">
      <w:pPr>
        <w:spacing w:after="0" w:line="240" w:lineRule="auto"/>
        <w:jc w:val="both"/>
        <w:rPr>
          <w:rFonts w:ascii="Times New Roman" w:eastAsia="Times New Roman" w:hAnsi="Times New Roman" w:cs="Times New Roman"/>
          <w:b/>
          <w:spacing w:val="-5"/>
        </w:rPr>
      </w:pPr>
    </w:p>
    <w:p w14:paraId="6920A03F" w14:textId="77777777" w:rsidR="002F6171" w:rsidRPr="008308F8" w:rsidRDefault="00FE2BD9" w:rsidP="00444D0F">
      <w:pPr>
        <w:numPr>
          <w:ilvl w:val="0"/>
          <w:numId w:val="13"/>
        </w:numPr>
        <w:spacing w:after="0" w:line="240" w:lineRule="auto"/>
        <w:ind w:left="426" w:hanging="426"/>
        <w:jc w:val="both"/>
        <w:rPr>
          <w:rFonts w:ascii="Times New Roman" w:eastAsia="Times New Roman" w:hAnsi="Times New Roman" w:cs="Times New Roman"/>
          <w:b/>
          <w:spacing w:val="-5"/>
        </w:rPr>
      </w:pPr>
      <w:r w:rsidRPr="008308F8">
        <w:rPr>
          <w:rFonts w:ascii="Times New Roman" w:eastAsia="Times New Roman" w:hAnsi="Times New Roman" w:cs="Times New Roman"/>
          <w:spacing w:val="-5"/>
        </w:rPr>
        <w:t>Mají-li si smluvní strany dle této smlouvy doručovat písemné právní jednání, či se o určitých skutečnostech vyrozumívat, tak k účinkům takových projevů vůle dojde v případě, nestanoví-li tato smlouva i jiné podmínky, jsou-li učiněny písemně a doručeny na tyto doručovací adresy</w:t>
      </w:r>
      <w:r w:rsidR="005E1E83" w:rsidRPr="008308F8">
        <w:rPr>
          <w:rFonts w:ascii="Times New Roman" w:eastAsia="Times New Roman" w:hAnsi="Times New Roman" w:cs="Times New Roman"/>
          <w:spacing w:val="-5"/>
        </w:rPr>
        <w:t xml:space="preserve"> sídel smluvních stran </w:t>
      </w:r>
    </w:p>
    <w:p w14:paraId="23B074EB" w14:textId="77777777" w:rsidR="002F6171" w:rsidRPr="008308F8" w:rsidRDefault="002F6171" w:rsidP="00444D0F">
      <w:pPr>
        <w:spacing w:after="0" w:line="240" w:lineRule="auto"/>
        <w:ind w:left="835"/>
        <w:jc w:val="both"/>
        <w:rPr>
          <w:rFonts w:ascii="Times New Roman" w:eastAsia="Times New Roman" w:hAnsi="Times New Roman" w:cs="Times New Roman"/>
          <w:spacing w:val="-5"/>
        </w:rPr>
      </w:pPr>
    </w:p>
    <w:p w14:paraId="7251EC0A" w14:textId="77777777" w:rsidR="002F6171" w:rsidRPr="008308F8" w:rsidRDefault="00FE2BD9" w:rsidP="00444D0F">
      <w:pPr>
        <w:numPr>
          <w:ilvl w:val="0"/>
          <w:numId w:val="16"/>
        </w:numPr>
        <w:spacing w:after="0" w:line="240" w:lineRule="auto"/>
        <w:ind w:left="426" w:hanging="426"/>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Písemná forma je dle této smlouvy zachována také tehdy, je-li projev vůle jedné smluvní strany zaslán e-mailem na elektronické adresy:</w:t>
      </w:r>
    </w:p>
    <w:p w14:paraId="4BD93CCF" w14:textId="77777777" w:rsidR="002F6171" w:rsidRPr="008308F8" w:rsidRDefault="002F6171" w:rsidP="00444D0F">
      <w:pPr>
        <w:spacing w:after="0" w:line="240" w:lineRule="auto"/>
        <w:ind w:left="426"/>
        <w:jc w:val="both"/>
        <w:rPr>
          <w:rFonts w:ascii="Times New Roman" w:eastAsia="Times New Roman" w:hAnsi="Times New Roman" w:cs="Times New Roman"/>
          <w:spacing w:val="-5"/>
        </w:rPr>
      </w:pPr>
    </w:p>
    <w:p w14:paraId="67FEB0BB" w14:textId="54765C37" w:rsidR="002F6171" w:rsidRPr="008308F8" w:rsidRDefault="00FE2BD9" w:rsidP="00444D0F">
      <w:pPr>
        <w:numPr>
          <w:ilvl w:val="0"/>
          <w:numId w:val="17"/>
        </w:numPr>
        <w:spacing w:after="0" w:line="240" w:lineRule="auto"/>
        <w:ind w:left="786" w:hanging="360"/>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Zhotovitel: </w:t>
      </w:r>
      <w:r w:rsidR="00444D0F">
        <w:rPr>
          <w:rFonts w:ascii="Times New Roman" w:eastAsia="Times New Roman" w:hAnsi="Times New Roman" w:cs="Times New Roman"/>
          <w:spacing w:val="-5"/>
        </w:rPr>
        <w:t>………………………………</w:t>
      </w:r>
    </w:p>
    <w:p w14:paraId="30CEE67A" w14:textId="77777777" w:rsidR="002F6171" w:rsidRPr="008308F8" w:rsidRDefault="002F6171" w:rsidP="00444D0F">
      <w:pPr>
        <w:spacing w:after="0" w:line="240" w:lineRule="auto"/>
        <w:ind w:left="786"/>
        <w:jc w:val="both"/>
        <w:rPr>
          <w:rFonts w:ascii="Times New Roman" w:eastAsia="Times New Roman" w:hAnsi="Times New Roman" w:cs="Times New Roman"/>
          <w:spacing w:val="-5"/>
        </w:rPr>
      </w:pPr>
    </w:p>
    <w:p w14:paraId="0C6CA96B" w14:textId="15081ED9" w:rsidR="002F6171" w:rsidRPr="008308F8" w:rsidRDefault="00FE2BD9" w:rsidP="00444D0F">
      <w:pPr>
        <w:numPr>
          <w:ilvl w:val="0"/>
          <w:numId w:val="18"/>
        </w:numPr>
        <w:spacing w:after="0" w:line="240" w:lineRule="auto"/>
        <w:ind w:left="786" w:hanging="360"/>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Objednatel</w:t>
      </w:r>
      <w:r w:rsidR="005E1E83" w:rsidRPr="008308F8">
        <w:rPr>
          <w:rFonts w:ascii="Times New Roman" w:eastAsia="Times New Roman" w:hAnsi="Times New Roman" w:cs="Times New Roman"/>
          <w:spacing w:val="-5"/>
        </w:rPr>
        <w:t xml:space="preserve">: </w:t>
      </w:r>
      <w:r w:rsidR="00444D0F">
        <w:rPr>
          <w:rFonts w:ascii="Times New Roman" w:eastAsia="Times New Roman" w:hAnsi="Times New Roman" w:cs="Times New Roman"/>
          <w:spacing w:val="-5"/>
        </w:rPr>
        <w:t>………………………………</w:t>
      </w:r>
    </w:p>
    <w:p w14:paraId="3FAC3235"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4C0EE7E8" w14:textId="77777777" w:rsidR="002F6171" w:rsidRPr="008308F8" w:rsidRDefault="00FE2BD9" w:rsidP="00444D0F">
      <w:pPr>
        <w:numPr>
          <w:ilvl w:val="0"/>
          <w:numId w:val="19"/>
        </w:numPr>
        <w:spacing w:after="0" w:line="240" w:lineRule="auto"/>
        <w:ind w:left="426" w:hanging="426"/>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Písemnosti zaslané prostřednictvím poskytovatele poštovních služeb se mají za doručené v okamžiku přijetí nebo odmítnutí jejich přijetí smluvní stranou, které jsou zaslány nebo dle ust. § 573 Obč.Z.. </w:t>
      </w:r>
    </w:p>
    <w:p w14:paraId="72E38226" w14:textId="77777777" w:rsidR="002F6171" w:rsidRPr="008308F8" w:rsidRDefault="00FE2BD9" w:rsidP="00444D0F">
      <w:pPr>
        <w:numPr>
          <w:ilvl w:val="0"/>
          <w:numId w:val="20"/>
        </w:numPr>
        <w:spacing w:after="0" w:line="240" w:lineRule="auto"/>
        <w:ind w:left="426" w:hanging="426"/>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Písemnosti zaslané e-mailem na elektronické adresy uvedené v ust. čl. VI. odst. 2 této smlouvy se mají za doručené okamžikem jejich </w:t>
      </w:r>
      <w:r w:rsidR="005E1E83" w:rsidRPr="008308F8">
        <w:rPr>
          <w:rFonts w:ascii="Times New Roman" w:eastAsia="Times New Roman" w:hAnsi="Times New Roman" w:cs="Times New Roman"/>
          <w:spacing w:val="-5"/>
        </w:rPr>
        <w:t>doručení</w:t>
      </w:r>
      <w:r w:rsidRPr="008308F8">
        <w:rPr>
          <w:rFonts w:ascii="Times New Roman" w:eastAsia="Times New Roman" w:hAnsi="Times New Roman" w:cs="Times New Roman"/>
          <w:spacing w:val="-5"/>
        </w:rPr>
        <w:t>.</w:t>
      </w:r>
    </w:p>
    <w:p w14:paraId="1D04E7F7" w14:textId="77777777" w:rsidR="002F6171" w:rsidRPr="008308F8" w:rsidRDefault="002F6171" w:rsidP="00444D0F">
      <w:pPr>
        <w:spacing w:after="0" w:line="240" w:lineRule="auto"/>
        <w:ind w:left="720"/>
        <w:jc w:val="both"/>
        <w:rPr>
          <w:rFonts w:ascii="Times New Roman" w:eastAsia="Times New Roman" w:hAnsi="Times New Roman" w:cs="Times New Roman"/>
          <w:spacing w:val="-5"/>
        </w:rPr>
      </w:pPr>
    </w:p>
    <w:p w14:paraId="1D95DE39" w14:textId="77777777" w:rsidR="002F6171" w:rsidRPr="008308F8" w:rsidRDefault="002F6171" w:rsidP="00444D0F">
      <w:pPr>
        <w:spacing w:after="0" w:line="240" w:lineRule="auto"/>
        <w:jc w:val="both"/>
        <w:rPr>
          <w:rFonts w:ascii="Times New Roman" w:eastAsia="Times New Roman" w:hAnsi="Times New Roman" w:cs="Times New Roman"/>
          <w:b/>
          <w:spacing w:val="-5"/>
        </w:rPr>
      </w:pPr>
    </w:p>
    <w:p w14:paraId="197AE695" w14:textId="77777777" w:rsidR="002F6171" w:rsidRPr="008308F8" w:rsidRDefault="00B428A5"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IX</w:t>
      </w:r>
      <w:r w:rsidR="00FE2BD9" w:rsidRPr="008308F8">
        <w:rPr>
          <w:rFonts w:ascii="Times New Roman" w:eastAsia="Times New Roman" w:hAnsi="Times New Roman" w:cs="Times New Roman"/>
          <w:b/>
          <w:spacing w:val="-5"/>
        </w:rPr>
        <w:t>.</w:t>
      </w:r>
    </w:p>
    <w:p w14:paraId="1AECAC9C" w14:textId="77777777" w:rsidR="002F6171" w:rsidRPr="008308F8" w:rsidRDefault="00FE2BD9" w:rsidP="00444D0F">
      <w:pPr>
        <w:spacing w:after="0" w:line="240" w:lineRule="auto"/>
        <w:jc w:val="center"/>
        <w:rPr>
          <w:rFonts w:ascii="Times New Roman" w:eastAsia="Times New Roman" w:hAnsi="Times New Roman" w:cs="Times New Roman"/>
          <w:b/>
          <w:spacing w:val="-5"/>
        </w:rPr>
      </w:pPr>
      <w:r w:rsidRPr="008308F8">
        <w:rPr>
          <w:rFonts w:ascii="Times New Roman" w:eastAsia="Times New Roman" w:hAnsi="Times New Roman" w:cs="Times New Roman"/>
          <w:b/>
          <w:spacing w:val="-5"/>
        </w:rPr>
        <w:t>Závěrečná ustanovení</w:t>
      </w:r>
    </w:p>
    <w:p w14:paraId="04A6A548" w14:textId="77777777" w:rsidR="002F6171" w:rsidRPr="008308F8" w:rsidRDefault="002F6171" w:rsidP="00444D0F">
      <w:pPr>
        <w:spacing w:after="0" w:line="240" w:lineRule="auto"/>
        <w:jc w:val="both"/>
        <w:rPr>
          <w:rFonts w:ascii="Times New Roman" w:eastAsia="Times New Roman" w:hAnsi="Times New Roman" w:cs="Times New Roman"/>
          <w:b/>
          <w:spacing w:val="-5"/>
        </w:rPr>
      </w:pPr>
    </w:p>
    <w:p w14:paraId="081F6F03" w14:textId="77777777" w:rsidR="002F6171" w:rsidRPr="008308F8" w:rsidRDefault="00FE2BD9" w:rsidP="00444D0F">
      <w:pPr>
        <w:numPr>
          <w:ilvl w:val="0"/>
          <w:numId w:val="21"/>
        </w:numPr>
        <w:spacing w:after="0" w:line="240" w:lineRule="auto"/>
        <w:ind w:left="426" w:hanging="426"/>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Objednavatel se zavazuje připravit veškerá oprávnění pro vstupy pro pověřené zaměstnance zhotovitele do nezbytných prostor pro naplnění této smlouvy v jakoukoliv dobu či v průběhu jakéhokoliv programu v dotčených prostorách.</w:t>
      </w:r>
    </w:p>
    <w:p w14:paraId="38F26DE1" w14:textId="03928F37" w:rsidR="002F6171" w:rsidRPr="008308F8" w:rsidRDefault="00FE2BD9" w:rsidP="00444D0F">
      <w:pPr>
        <w:numPr>
          <w:ilvl w:val="0"/>
          <w:numId w:val="21"/>
        </w:numPr>
        <w:spacing w:after="0" w:line="240" w:lineRule="auto"/>
        <w:ind w:left="426" w:hanging="426"/>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Objednatel protokolárně předá zhotoviteli pracoviště</w:t>
      </w:r>
      <w:r w:rsidR="00E22632" w:rsidRPr="008308F8">
        <w:rPr>
          <w:rFonts w:ascii="Times New Roman" w:eastAsia="Times New Roman" w:hAnsi="Times New Roman" w:cs="Times New Roman"/>
          <w:spacing w:val="-5"/>
        </w:rPr>
        <w:t xml:space="preserve"> a všechny</w:t>
      </w:r>
      <w:r w:rsidRPr="008308F8">
        <w:rPr>
          <w:rFonts w:ascii="Times New Roman" w:eastAsia="Times New Roman" w:hAnsi="Times New Roman" w:cs="Times New Roman"/>
          <w:spacing w:val="-5"/>
        </w:rPr>
        <w:t xml:space="preserve"> potřebné prostory a zavazuje se jej neposkytovat žádným třetím osobá</w:t>
      </w:r>
      <w:r w:rsidR="00D42B2E" w:rsidRPr="008308F8">
        <w:rPr>
          <w:rFonts w:ascii="Times New Roman" w:eastAsia="Times New Roman" w:hAnsi="Times New Roman" w:cs="Times New Roman"/>
          <w:spacing w:val="-5"/>
        </w:rPr>
        <w:t>m</w:t>
      </w:r>
      <w:r w:rsidRPr="008308F8">
        <w:rPr>
          <w:rFonts w:ascii="Times New Roman" w:eastAsia="Times New Roman" w:hAnsi="Times New Roman" w:cs="Times New Roman"/>
          <w:spacing w:val="-5"/>
        </w:rPr>
        <w:t xml:space="preserve">, ani krátkodobě a nebude v nich sám provádět žádné práce či jiné úkony bez odsouhlasení Zhotovitelem. </w:t>
      </w:r>
      <w:r w:rsidR="00D42B2E" w:rsidRPr="008308F8">
        <w:rPr>
          <w:rFonts w:ascii="Times New Roman" w:eastAsia="Times New Roman" w:hAnsi="Times New Roman" w:cs="Times New Roman"/>
          <w:spacing w:val="-5"/>
        </w:rPr>
        <w:t>V</w:t>
      </w:r>
      <w:r w:rsidRPr="008308F8">
        <w:rPr>
          <w:rFonts w:ascii="Times New Roman" w:eastAsia="Times New Roman" w:hAnsi="Times New Roman" w:cs="Times New Roman"/>
          <w:spacing w:val="-5"/>
        </w:rPr>
        <w:t xml:space="preserve"> případě nutnosti Objednavatelem vstoupit do těchto prostor, bude vždy o tom PPO vypracován záznam s popsaným rozsahem činností a</w:t>
      </w:r>
      <w:r w:rsidR="00D42B2E"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předán Zhotoviteli.</w:t>
      </w:r>
    </w:p>
    <w:p w14:paraId="476E1586" w14:textId="70932D50" w:rsidR="002F6171" w:rsidRPr="008308F8" w:rsidRDefault="00FE2BD9" w:rsidP="00444D0F">
      <w:pPr>
        <w:numPr>
          <w:ilvl w:val="0"/>
          <w:numId w:val="21"/>
        </w:numPr>
        <w:spacing w:after="0" w:line="240" w:lineRule="auto"/>
        <w:ind w:left="426" w:hanging="426"/>
        <w:jc w:val="both"/>
        <w:rPr>
          <w:rFonts w:ascii="Times New Roman" w:eastAsia="Times New Roman" w:hAnsi="Times New Roman" w:cs="Times New Roman"/>
          <w:b/>
          <w:spacing w:val="-5"/>
        </w:rPr>
      </w:pPr>
      <w:r w:rsidRPr="008308F8">
        <w:rPr>
          <w:rFonts w:ascii="Times New Roman" w:eastAsia="Times New Roman" w:hAnsi="Times New Roman" w:cs="Times New Roman"/>
          <w:spacing w:val="-5"/>
        </w:rPr>
        <w:t>Smluvní strany vylučují pro právní vztahy založené touto smlouvou působnost ust. § 1764 až §1766 Obč.</w:t>
      </w:r>
      <w:r w:rsidR="00B0646B"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Z.</w:t>
      </w:r>
    </w:p>
    <w:p w14:paraId="653C85C7" w14:textId="77777777" w:rsidR="002F6171" w:rsidRPr="008308F8" w:rsidRDefault="00FE2BD9" w:rsidP="00444D0F">
      <w:pPr>
        <w:numPr>
          <w:ilvl w:val="0"/>
          <w:numId w:val="22"/>
        </w:numPr>
        <w:spacing w:after="0" w:line="240" w:lineRule="auto"/>
        <w:ind w:left="426" w:hanging="426"/>
        <w:jc w:val="both"/>
        <w:rPr>
          <w:rFonts w:ascii="Times New Roman" w:eastAsia="Times New Roman" w:hAnsi="Times New Roman" w:cs="Times New Roman"/>
          <w:b/>
          <w:spacing w:val="-5"/>
        </w:rPr>
      </w:pPr>
      <w:r w:rsidRPr="008308F8">
        <w:rPr>
          <w:rFonts w:ascii="Times New Roman" w:eastAsia="Times New Roman" w:hAnsi="Times New Roman" w:cs="Times New Roman"/>
          <w:spacing w:val="-5"/>
        </w:rPr>
        <w:t>Případné spory plynoucí z této smlouvy či z dílčích smluv o dílo uzavřené postupem podle této smlouvy budou rozhodovány obecnými soudy České republiky. Smluvní strany v souladu s ust. § 89</w:t>
      </w:r>
      <w:r w:rsidR="00B0646B"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spacing w:val="-5"/>
        </w:rPr>
        <w:t>a zák. č. 99/1963 Sb., občanský soudní řád, ujednávají, že pro řešení sporů z této smlouvy je místně příslušný Okresní soud Plzeň – město, a v případě věcné příslušnosti Krajských soudů, bude místně příslušným Krajský soud v Plzni.</w:t>
      </w:r>
    </w:p>
    <w:p w14:paraId="5DE503CD" w14:textId="77777777" w:rsidR="002F6171" w:rsidRPr="008308F8" w:rsidRDefault="00FE2BD9" w:rsidP="00444D0F">
      <w:pPr>
        <w:numPr>
          <w:ilvl w:val="0"/>
          <w:numId w:val="23"/>
        </w:numPr>
        <w:spacing w:after="0" w:line="240" w:lineRule="auto"/>
        <w:ind w:left="426" w:hanging="426"/>
        <w:jc w:val="both"/>
        <w:rPr>
          <w:rFonts w:ascii="Times New Roman" w:eastAsia="Times New Roman" w:hAnsi="Times New Roman" w:cs="Times New Roman"/>
          <w:b/>
          <w:spacing w:val="-5"/>
        </w:rPr>
      </w:pPr>
      <w:r w:rsidRPr="008308F8">
        <w:rPr>
          <w:rFonts w:ascii="Times New Roman" w:eastAsia="Times New Roman" w:hAnsi="Times New Roman" w:cs="Times New Roman"/>
          <w:spacing w:val="-5"/>
        </w:rPr>
        <w:t>V souladu s ust. § 564 občanského zákoníku platí, že vznik, změna či zánik právních následků zamýšlených touto smlouvou může být činěna toliko a výhradně jen v písemné formě. Jednání v jakékoli jiné formě nezakládá mezi stranami právních následků.</w:t>
      </w:r>
    </w:p>
    <w:p w14:paraId="35CFA784" w14:textId="77777777" w:rsidR="00715491" w:rsidRPr="008308F8" w:rsidRDefault="00FE2BD9" w:rsidP="00444D0F">
      <w:pPr>
        <w:numPr>
          <w:ilvl w:val="0"/>
          <w:numId w:val="24"/>
        </w:numPr>
        <w:spacing w:after="0" w:line="240" w:lineRule="auto"/>
        <w:ind w:left="426" w:hanging="426"/>
        <w:jc w:val="both"/>
        <w:rPr>
          <w:rFonts w:ascii="Times New Roman" w:eastAsia="Times New Roman" w:hAnsi="Times New Roman" w:cs="Times New Roman"/>
          <w:b/>
          <w:spacing w:val="-5"/>
        </w:rPr>
      </w:pPr>
      <w:r w:rsidRPr="008308F8">
        <w:rPr>
          <w:rFonts w:ascii="Times New Roman" w:eastAsia="Times New Roman" w:hAnsi="Times New Roman" w:cs="Times New Roman"/>
          <w:spacing w:val="-5"/>
        </w:rPr>
        <w:t>Strany této smlouvy výslovně prohlašují, že tato smlouva nebyla uzavřena v tísni, nezkušenosti, rozumové slabosti, rozrušení nebo lehkomyslnosti některé strany, a že vzájemné plnění smluvních stran není v hrubém nepoměru, na důkaz čeho</w:t>
      </w:r>
      <w:r w:rsidR="00DC4BDF" w:rsidRPr="008308F8">
        <w:rPr>
          <w:rFonts w:ascii="Times New Roman" w:eastAsia="Times New Roman" w:hAnsi="Times New Roman" w:cs="Times New Roman"/>
          <w:spacing w:val="-5"/>
        </w:rPr>
        <w:t>ž</w:t>
      </w:r>
      <w:r w:rsidRPr="008308F8">
        <w:rPr>
          <w:rFonts w:ascii="Times New Roman" w:eastAsia="Times New Roman" w:hAnsi="Times New Roman" w:cs="Times New Roman"/>
          <w:spacing w:val="-5"/>
        </w:rPr>
        <w:t xml:space="preserve"> připojují své vlastnoruční podpisy. </w:t>
      </w:r>
    </w:p>
    <w:p w14:paraId="71F69F4F" w14:textId="77777777" w:rsidR="00715491" w:rsidRPr="008308F8" w:rsidRDefault="00715491" w:rsidP="00444D0F">
      <w:pPr>
        <w:spacing w:after="0" w:line="240" w:lineRule="auto"/>
        <w:jc w:val="both"/>
        <w:rPr>
          <w:rFonts w:ascii="Times New Roman" w:eastAsia="Times New Roman" w:hAnsi="Times New Roman" w:cs="Times New Roman"/>
          <w:b/>
          <w:spacing w:val="-5"/>
        </w:rPr>
      </w:pPr>
    </w:p>
    <w:p w14:paraId="1D4A8560" w14:textId="77777777" w:rsidR="002F6171" w:rsidRPr="008308F8" w:rsidRDefault="002F6171" w:rsidP="00444D0F">
      <w:pPr>
        <w:spacing w:after="0" w:line="240" w:lineRule="auto"/>
        <w:ind w:left="720"/>
        <w:jc w:val="both"/>
        <w:rPr>
          <w:rFonts w:ascii="Times New Roman" w:eastAsia="Times New Roman" w:hAnsi="Times New Roman" w:cs="Times New Roman"/>
          <w:b/>
          <w:spacing w:val="-5"/>
        </w:rPr>
      </w:pPr>
    </w:p>
    <w:p w14:paraId="44DC4772"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V Karlových Varech dne __________</w:t>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t>V Karlových Varech dne ________</w:t>
      </w:r>
    </w:p>
    <w:p w14:paraId="51ADB263"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0FA14EDE"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3A5B5864"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5D5AC194"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Zhotovitel:</w:t>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t>Objednatel:</w:t>
      </w:r>
    </w:p>
    <w:p w14:paraId="7DC12F04"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7735AE00"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61613873"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69BF76C1" w14:textId="77777777" w:rsidR="002F6171" w:rsidRPr="008308F8" w:rsidRDefault="00FE2BD9"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____________________</w:t>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r>
      <w:r w:rsidRPr="008308F8">
        <w:rPr>
          <w:rFonts w:ascii="Times New Roman" w:eastAsia="Times New Roman" w:hAnsi="Times New Roman" w:cs="Times New Roman"/>
          <w:spacing w:val="-5"/>
        </w:rPr>
        <w:tab/>
        <w:t>____________________</w:t>
      </w:r>
      <w:r w:rsidRPr="008308F8">
        <w:rPr>
          <w:rFonts w:ascii="Times New Roman" w:eastAsia="Times New Roman" w:hAnsi="Times New Roman" w:cs="Times New Roman"/>
          <w:spacing w:val="-5"/>
        </w:rPr>
        <w:tab/>
      </w:r>
    </w:p>
    <w:p w14:paraId="713BC84A" w14:textId="6C3290E9" w:rsidR="002F6171" w:rsidRPr="008308F8" w:rsidRDefault="00041C82" w:rsidP="00444D0F">
      <w:pPr>
        <w:spacing w:after="0" w:line="240" w:lineRule="auto"/>
        <w:jc w:val="both"/>
        <w:rPr>
          <w:rFonts w:ascii="Times New Roman" w:eastAsia="Times New Roman" w:hAnsi="Times New Roman" w:cs="Times New Roman"/>
          <w:b/>
          <w:spacing w:val="-5"/>
        </w:rPr>
      </w:pPr>
      <w:r w:rsidRPr="008308F8">
        <w:rPr>
          <w:rFonts w:ascii="Times New Roman" w:eastAsia="Times New Roman" w:hAnsi="Times New Roman" w:cs="Times New Roman"/>
          <w:b/>
          <w:spacing w:val="-5"/>
        </w:rPr>
        <w:t>Za společnost zhotovitele</w:t>
      </w:r>
      <w:r w:rsidR="00FE2BD9" w:rsidRPr="008308F8">
        <w:rPr>
          <w:rFonts w:ascii="Times New Roman" w:eastAsia="Times New Roman" w:hAnsi="Times New Roman" w:cs="Times New Roman"/>
          <w:b/>
          <w:spacing w:val="-5"/>
        </w:rPr>
        <w:tab/>
      </w:r>
      <w:r w:rsidR="00FE2BD9" w:rsidRPr="008308F8">
        <w:rPr>
          <w:rFonts w:ascii="Times New Roman" w:eastAsia="Times New Roman" w:hAnsi="Times New Roman" w:cs="Times New Roman"/>
          <w:b/>
          <w:spacing w:val="-5"/>
        </w:rPr>
        <w:tab/>
      </w:r>
      <w:r w:rsidR="00FE2BD9" w:rsidRPr="008308F8">
        <w:rPr>
          <w:rFonts w:ascii="Times New Roman" w:eastAsia="Times New Roman" w:hAnsi="Times New Roman" w:cs="Times New Roman"/>
          <w:b/>
          <w:spacing w:val="-5"/>
        </w:rPr>
        <w:tab/>
      </w:r>
      <w:r w:rsidR="00FE2BD9" w:rsidRPr="008308F8">
        <w:rPr>
          <w:rFonts w:ascii="Times New Roman" w:eastAsia="Times New Roman" w:hAnsi="Times New Roman" w:cs="Times New Roman"/>
          <w:b/>
          <w:spacing w:val="-5"/>
        </w:rPr>
        <w:tab/>
      </w:r>
      <w:r w:rsidR="00FE2BD9" w:rsidRPr="008308F8">
        <w:rPr>
          <w:rFonts w:ascii="Times New Roman" w:eastAsia="Times New Roman" w:hAnsi="Times New Roman" w:cs="Times New Roman"/>
          <w:b/>
          <w:spacing w:val="-5"/>
        </w:rPr>
        <w:tab/>
        <w:t>KV Arena, s.r.o.</w:t>
      </w:r>
    </w:p>
    <w:p w14:paraId="1D7FBA98" w14:textId="61113531" w:rsidR="002F6171" w:rsidRPr="008308F8" w:rsidRDefault="00041C82" w:rsidP="00444D0F">
      <w:pPr>
        <w:spacing w:after="0" w:line="240" w:lineRule="auto"/>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Jméno, příjmení, funkce</w:t>
      </w:r>
      <w:r w:rsidR="00FE2BD9" w:rsidRPr="008308F8">
        <w:rPr>
          <w:rFonts w:ascii="Times New Roman" w:eastAsia="Times New Roman" w:hAnsi="Times New Roman" w:cs="Times New Roman"/>
          <w:spacing w:val="-5"/>
        </w:rPr>
        <w:tab/>
      </w:r>
      <w:r w:rsidR="00FE2BD9" w:rsidRPr="008308F8">
        <w:rPr>
          <w:rFonts w:ascii="Times New Roman" w:eastAsia="Times New Roman" w:hAnsi="Times New Roman" w:cs="Times New Roman"/>
          <w:spacing w:val="-5"/>
        </w:rPr>
        <w:tab/>
      </w:r>
      <w:r w:rsidR="00FE2BD9" w:rsidRPr="008308F8">
        <w:rPr>
          <w:rFonts w:ascii="Times New Roman" w:eastAsia="Times New Roman" w:hAnsi="Times New Roman" w:cs="Times New Roman"/>
          <w:spacing w:val="-5"/>
        </w:rPr>
        <w:tab/>
      </w:r>
      <w:r w:rsidR="00FE2BD9" w:rsidRPr="008308F8">
        <w:rPr>
          <w:rFonts w:ascii="Times New Roman" w:eastAsia="Times New Roman" w:hAnsi="Times New Roman" w:cs="Times New Roman"/>
          <w:spacing w:val="-5"/>
        </w:rPr>
        <w:tab/>
      </w:r>
      <w:r w:rsidR="00FE2BD9" w:rsidRPr="008308F8">
        <w:rPr>
          <w:rFonts w:ascii="Times New Roman" w:eastAsia="Times New Roman" w:hAnsi="Times New Roman" w:cs="Times New Roman"/>
          <w:spacing w:val="-5"/>
        </w:rPr>
        <w:tab/>
      </w:r>
      <w:r w:rsidR="00FE2BD9" w:rsidRPr="008308F8">
        <w:rPr>
          <w:rFonts w:ascii="Times New Roman" w:eastAsia="Times New Roman" w:hAnsi="Times New Roman" w:cs="Times New Roman"/>
          <w:spacing w:val="-5"/>
        </w:rPr>
        <w:tab/>
        <w:t>Ing. Roman Rokůsek, jednatel</w:t>
      </w:r>
    </w:p>
    <w:p w14:paraId="48260880" w14:textId="77777777" w:rsidR="002F6171" w:rsidRPr="008308F8" w:rsidRDefault="002F6171" w:rsidP="00444D0F">
      <w:pPr>
        <w:spacing w:after="0" w:line="240" w:lineRule="auto"/>
        <w:jc w:val="both"/>
        <w:rPr>
          <w:rFonts w:ascii="Times New Roman" w:eastAsia="Times New Roman" w:hAnsi="Times New Roman" w:cs="Times New Roman"/>
          <w:spacing w:val="-5"/>
        </w:rPr>
      </w:pPr>
    </w:p>
    <w:p w14:paraId="7620E193" w14:textId="77777777" w:rsidR="002F6171" w:rsidRPr="008308F8" w:rsidRDefault="002F6171" w:rsidP="00444D0F">
      <w:pPr>
        <w:spacing w:after="0" w:line="240" w:lineRule="auto"/>
        <w:ind w:left="720"/>
        <w:jc w:val="both"/>
        <w:rPr>
          <w:rFonts w:ascii="Times New Roman" w:eastAsia="Times New Roman" w:hAnsi="Times New Roman" w:cs="Times New Roman"/>
          <w:spacing w:val="-5"/>
        </w:rPr>
      </w:pPr>
    </w:p>
    <w:p w14:paraId="667AC4C1" w14:textId="77777777" w:rsidR="002F6171" w:rsidRPr="008308F8" w:rsidRDefault="002F6171" w:rsidP="00444D0F">
      <w:pPr>
        <w:spacing w:after="0" w:line="240" w:lineRule="auto"/>
        <w:ind w:left="426"/>
        <w:jc w:val="both"/>
        <w:rPr>
          <w:rFonts w:ascii="Times New Roman" w:eastAsia="Times New Roman" w:hAnsi="Times New Roman" w:cs="Times New Roman"/>
          <w:spacing w:val="-5"/>
        </w:rPr>
      </w:pPr>
    </w:p>
    <w:p w14:paraId="34F744D6" w14:textId="77777777" w:rsidR="002F6171" w:rsidRPr="008308F8" w:rsidRDefault="00FE2BD9" w:rsidP="00444D0F">
      <w:pPr>
        <w:spacing w:after="0" w:line="240" w:lineRule="auto"/>
        <w:jc w:val="both"/>
        <w:rPr>
          <w:rFonts w:ascii="Times New Roman" w:eastAsia="Times New Roman" w:hAnsi="Times New Roman" w:cs="Times New Roman"/>
          <w:b/>
          <w:i/>
          <w:spacing w:val="-5"/>
        </w:rPr>
      </w:pPr>
      <w:r w:rsidRPr="008308F8">
        <w:rPr>
          <w:rFonts w:ascii="Times New Roman" w:eastAsia="Times New Roman" w:hAnsi="Times New Roman" w:cs="Times New Roman"/>
          <w:b/>
          <w:i/>
          <w:spacing w:val="-5"/>
        </w:rPr>
        <w:t>Přílohy:</w:t>
      </w:r>
    </w:p>
    <w:p w14:paraId="0D1895D8" w14:textId="3FD4F6FA" w:rsidR="00715491" w:rsidRPr="008308F8" w:rsidRDefault="00444D0F" w:rsidP="00444D0F">
      <w:pPr>
        <w:numPr>
          <w:ilvl w:val="0"/>
          <w:numId w:val="25"/>
        </w:numPr>
        <w:spacing w:after="0" w:line="240" w:lineRule="auto"/>
        <w:ind w:left="720" w:hanging="360"/>
        <w:jc w:val="both"/>
        <w:rPr>
          <w:rFonts w:ascii="Times New Roman" w:eastAsia="Times New Roman" w:hAnsi="Times New Roman" w:cs="Times New Roman"/>
          <w:i/>
          <w:spacing w:val="-5"/>
        </w:rPr>
      </w:pPr>
      <w:r>
        <w:rPr>
          <w:rFonts w:ascii="Times New Roman" w:eastAsia="Times New Roman" w:hAnsi="Times New Roman" w:cs="Times New Roman"/>
          <w:i/>
          <w:spacing w:val="-5"/>
        </w:rPr>
        <w:t xml:space="preserve">Č. 1. - </w:t>
      </w:r>
      <w:r w:rsidR="00FE2BD9" w:rsidRPr="008308F8">
        <w:rPr>
          <w:rFonts w:ascii="Times New Roman" w:eastAsia="Times New Roman" w:hAnsi="Times New Roman" w:cs="Times New Roman"/>
          <w:i/>
          <w:spacing w:val="-5"/>
        </w:rPr>
        <w:t>Seznam techniky</w:t>
      </w:r>
    </w:p>
    <w:p w14:paraId="03394801" w14:textId="7B847FEC" w:rsidR="00715491" w:rsidRPr="008308F8" w:rsidRDefault="00444D0F" w:rsidP="00444D0F">
      <w:pPr>
        <w:numPr>
          <w:ilvl w:val="0"/>
          <w:numId w:val="25"/>
        </w:numPr>
        <w:spacing w:after="0" w:line="240" w:lineRule="auto"/>
        <w:ind w:left="720" w:hanging="360"/>
        <w:jc w:val="both"/>
        <w:rPr>
          <w:rFonts w:ascii="Times New Roman" w:eastAsia="Times New Roman" w:hAnsi="Times New Roman" w:cs="Times New Roman"/>
          <w:i/>
          <w:spacing w:val="-5"/>
        </w:rPr>
      </w:pPr>
      <w:r>
        <w:rPr>
          <w:rFonts w:ascii="Times New Roman" w:eastAsia="Times New Roman" w:hAnsi="Times New Roman" w:cs="Times New Roman"/>
          <w:i/>
          <w:spacing w:val="-5"/>
        </w:rPr>
        <w:t xml:space="preserve">Č. 2 - </w:t>
      </w:r>
      <w:r w:rsidR="00715491" w:rsidRPr="008308F8">
        <w:rPr>
          <w:rFonts w:ascii="Times New Roman" w:eastAsia="Times New Roman" w:hAnsi="Times New Roman" w:cs="Times New Roman"/>
          <w:i/>
          <w:spacing w:val="-5"/>
        </w:rPr>
        <w:t>Ceník zhotovitele</w:t>
      </w:r>
    </w:p>
    <w:p w14:paraId="478BFB3F" w14:textId="77777777" w:rsidR="002F6171" w:rsidRPr="008308F8" w:rsidRDefault="002F6171" w:rsidP="00444D0F">
      <w:pPr>
        <w:spacing w:after="0" w:line="240" w:lineRule="auto"/>
        <w:ind w:left="360"/>
        <w:jc w:val="both"/>
        <w:rPr>
          <w:rFonts w:ascii="Times New Roman" w:eastAsia="Times New Roman" w:hAnsi="Times New Roman" w:cs="Times New Roman"/>
          <w:i/>
          <w:spacing w:val="-5"/>
        </w:rPr>
      </w:pPr>
    </w:p>
    <w:p w14:paraId="3EE440BE" w14:textId="77777777" w:rsidR="00A309EB" w:rsidRPr="008308F8" w:rsidRDefault="00A309EB" w:rsidP="00444D0F">
      <w:pPr>
        <w:spacing w:after="0" w:line="240" w:lineRule="auto"/>
        <w:jc w:val="right"/>
        <w:rPr>
          <w:rFonts w:ascii="Times New Roman" w:eastAsia="Times New Roman" w:hAnsi="Times New Roman" w:cs="Times New Roman"/>
          <w:color w:val="000000" w:themeColor="text1"/>
          <w:spacing w:val="-5"/>
        </w:rPr>
      </w:pPr>
      <w:r w:rsidRPr="008308F8">
        <w:rPr>
          <w:rFonts w:ascii="Times New Roman" w:eastAsia="Times New Roman" w:hAnsi="Times New Roman" w:cs="Times New Roman"/>
          <w:color w:val="000000" w:themeColor="text1"/>
          <w:spacing w:val="-5"/>
        </w:rPr>
        <w:t>Příloha č. 1</w:t>
      </w:r>
    </w:p>
    <w:p w14:paraId="55949A0E" w14:textId="77777777" w:rsidR="00A309EB" w:rsidRPr="008308F8" w:rsidRDefault="00A309EB" w:rsidP="00444D0F">
      <w:pPr>
        <w:spacing w:after="0" w:line="240" w:lineRule="auto"/>
        <w:jc w:val="center"/>
        <w:rPr>
          <w:rFonts w:ascii="Times New Roman" w:eastAsia="Times New Roman" w:hAnsi="Times New Roman" w:cs="Times New Roman"/>
          <w:spacing w:val="-5"/>
        </w:rPr>
      </w:pPr>
    </w:p>
    <w:p w14:paraId="62E83D90" w14:textId="072B8048" w:rsidR="003B2A7A" w:rsidRPr="008308F8" w:rsidRDefault="003B2A7A" w:rsidP="00444D0F">
      <w:pPr>
        <w:spacing w:after="0" w:line="240" w:lineRule="auto"/>
        <w:jc w:val="center"/>
        <w:rPr>
          <w:rFonts w:ascii="Times New Roman" w:eastAsia="Times New Roman" w:hAnsi="Times New Roman" w:cs="Times New Roman"/>
          <w:spacing w:val="-5"/>
        </w:rPr>
      </w:pPr>
      <w:r w:rsidRPr="008308F8">
        <w:rPr>
          <w:rFonts w:ascii="Times New Roman" w:eastAsia="Times New Roman" w:hAnsi="Times New Roman" w:cs="Times New Roman"/>
          <w:spacing w:val="-5"/>
        </w:rPr>
        <w:t>S</w:t>
      </w:r>
      <w:r w:rsidR="00A309EB" w:rsidRPr="008308F8">
        <w:rPr>
          <w:rFonts w:ascii="Times New Roman" w:eastAsia="Times New Roman" w:hAnsi="Times New Roman" w:cs="Times New Roman"/>
          <w:spacing w:val="-5"/>
        </w:rPr>
        <w:t xml:space="preserve">eznam </w:t>
      </w:r>
      <w:r w:rsidR="00444D0F">
        <w:rPr>
          <w:rFonts w:ascii="Times New Roman" w:eastAsia="Times New Roman" w:hAnsi="Times New Roman" w:cs="Times New Roman"/>
          <w:spacing w:val="-5"/>
        </w:rPr>
        <w:t xml:space="preserve">předmětné </w:t>
      </w:r>
      <w:r w:rsidR="009B7E8C" w:rsidRPr="008308F8">
        <w:rPr>
          <w:rFonts w:ascii="Times New Roman" w:eastAsia="Times New Roman" w:hAnsi="Times New Roman" w:cs="Times New Roman"/>
          <w:spacing w:val="-5"/>
        </w:rPr>
        <w:t xml:space="preserve">techniky v </w:t>
      </w:r>
      <w:r w:rsidRPr="008308F8">
        <w:rPr>
          <w:rFonts w:ascii="Times New Roman" w:eastAsia="Times New Roman" w:hAnsi="Times New Roman" w:cs="Times New Roman"/>
          <w:spacing w:val="-5"/>
        </w:rPr>
        <w:t>H</w:t>
      </w:r>
      <w:r w:rsidR="00A309EB" w:rsidRPr="008308F8">
        <w:rPr>
          <w:rFonts w:ascii="Times New Roman" w:eastAsia="Times New Roman" w:hAnsi="Times New Roman" w:cs="Times New Roman"/>
          <w:spacing w:val="-5"/>
        </w:rPr>
        <w:t>al</w:t>
      </w:r>
      <w:r w:rsidR="009B7E8C" w:rsidRPr="008308F8">
        <w:rPr>
          <w:rFonts w:ascii="Times New Roman" w:eastAsia="Times New Roman" w:hAnsi="Times New Roman" w:cs="Times New Roman"/>
          <w:spacing w:val="-5"/>
        </w:rPr>
        <w:t>e</w:t>
      </w:r>
      <w:r w:rsidRPr="008308F8">
        <w:rPr>
          <w:rFonts w:ascii="Times New Roman" w:eastAsia="Times New Roman" w:hAnsi="Times New Roman" w:cs="Times New Roman"/>
          <w:spacing w:val="-5"/>
        </w:rPr>
        <w:t xml:space="preserve"> pro míčové sporty,</w:t>
      </w:r>
      <w:r w:rsidR="00A309EB" w:rsidRPr="008308F8">
        <w:rPr>
          <w:rFonts w:ascii="Times New Roman" w:eastAsia="Times New Roman" w:hAnsi="Times New Roman" w:cs="Times New Roman"/>
          <w:spacing w:val="-5"/>
        </w:rPr>
        <w:t xml:space="preserve"> </w:t>
      </w:r>
      <w:r w:rsidR="009B7E8C" w:rsidRPr="008308F8">
        <w:rPr>
          <w:rFonts w:ascii="Times New Roman" w:eastAsia="Times New Roman" w:hAnsi="Times New Roman" w:cs="Times New Roman"/>
          <w:spacing w:val="-5"/>
        </w:rPr>
        <w:t xml:space="preserve">v areálu </w:t>
      </w:r>
      <w:r w:rsidR="00A309EB" w:rsidRPr="008308F8">
        <w:rPr>
          <w:rFonts w:ascii="Times New Roman" w:eastAsia="Times New Roman" w:hAnsi="Times New Roman" w:cs="Times New Roman"/>
          <w:spacing w:val="-5"/>
        </w:rPr>
        <w:t xml:space="preserve">KV ARENA </w:t>
      </w:r>
    </w:p>
    <w:p w14:paraId="37BBD1A1" w14:textId="44039060" w:rsidR="003B2A7A" w:rsidRPr="00636761" w:rsidRDefault="009B7E8C" w:rsidP="00636761">
      <w:pPr>
        <w:spacing w:after="0" w:line="240" w:lineRule="auto"/>
        <w:jc w:val="center"/>
        <w:rPr>
          <w:rFonts w:ascii="Times New Roman" w:eastAsia="Times New Roman" w:hAnsi="Times New Roman" w:cs="Times New Roman"/>
          <w:bCs/>
          <w:spacing w:val="-5"/>
        </w:rPr>
      </w:pPr>
      <w:r w:rsidRPr="008308F8">
        <w:rPr>
          <w:rFonts w:ascii="Times New Roman" w:eastAsia="Times New Roman" w:hAnsi="Times New Roman" w:cs="Times New Roman"/>
          <w:bCs/>
          <w:spacing w:val="-5"/>
        </w:rPr>
        <w:t>Západní 1812/73, 360 01 Karlovy Vary</w:t>
      </w:r>
    </w:p>
    <w:p w14:paraId="40E6ED8B" w14:textId="028EB4D4" w:rsidR="00A309EB" w:rsidRPr="008308F8" w:rsidRDefault="00A309EB" w:rsidP="00444D0F">
      <w:pPr>
        <w:spacing w:after="0" w:line="240" w:lineRule="auto"/>
        <w:jc w:val="center"/>
        <w:rPr>
          <w:rFonts w:ascii="Times New Roman" w:hAnsi="Times New Roman" w:cs="Times New Roman"/>
        </w:rPr>
      </w:pPr>
      <w:r w:rsidRPr="008308F8">
        <w:rPr>
          <w:rFonts w:ascii="Times New Roman" w:eastAsia="Times New Roman" w:hAnsi="Times New Roman" w:cs="Times New Roman"/>
          <w:spacing w:val="-5"/>
        </w:rPr>
        <w:t xml:space="preserve">(dále též jako </w:t>
      </w:r>
      <w:r w:rsidRPr="008308F8">
        <w:rPr>
          <w:rFonts w:ascii="Times New Roman" w:eastAsia="Times New Roman" w:hAnsi="Times New Roman" w:cs="Times New Roman"/>
          <w:b/>
          <w:i/>
          <w:spacing w:val="-5"/>
        </w:rPr>
        <w:t>„zařízení“</w:t>
      </w:r>
      <w:r w:rsidRPr="008308F8">
        <w:rPr>
          <w:rFonts w:ascii="Times New Roman" w:eastAsia="Times New Roman" w:hAnsi="Times New Roman" w:cs="Times New Roman"/>
          <w:i/>
          <w:spacing w:val="-5"/>
        </w:rPr>
        <w:t>)</w:t>
      </w:r>
    </w:p>
    <w:p w14:paraId="7633BAE5" w14:textId="77777777" w:rsidR="00A309EB" w:rsidRPr="008308F8" w:rsidRDefault="00A309EB" w:rsidP="00444D0F">
      <w:pPr>
        <w:spacing w:after="0" w:line="240" w:lineRule="auto"/>
        <w:jc w:val="both"/>
        <w:rPr>
          <w:rFonts w:ascii="Times New Roman" w:hAnsi="Times New Roman" w:cs="Times New Roman"/>
        </w:rPr>
      </w:pPr>
    </w:p>
    <w:p w14:paraId="3995D562" w14:textId="77777777" w:rsidR="00A309EB" w:rsidRPr="008308F8" w:rsidRDefault="00A309EB" w:rsidP="00444D0F">
      <w:pPr>
        <w:spacing w:after="0" w:line="240" w:lineRule="auto"/>
        <w:jc w:val="both"/>
        <w:rPr>
          <w:rFonts w:ascii="Times New Roman" w:hAnsi="Times New Roman" w:cs="Times New Roman"/>
        </w:rPr>
      </w:pPr>
    </w:p>
    <w:p w14:paraId="49244820" w14:textId="676D7A8E" w:rsidR="00444D0F" w:rsidRDefault="009B7E8C" w:rsidP="00444D0F">
      <w:pPr>
        <w:pStyle w:val="Odstavecseseznamem"/>
        <w:numPr>
          <w:ilvl w:val="0"/>
          <w:numId w:val="32"/>
        </w:numPr>
        <w:spacing w:after="0" w:line="240" w:lineRule="auto"/>
        <w:jc w:val="both"/>
        <w:rPr>
          <w:rFonts w:ascii="Times New Roman" w:hAnsi="Times New Roman" w:cs="Times New Roman"/>
        </w:rPr>
      </w:pPr>
      <w:r w:rsidRPr="00444D0F">
        <w:rPr>
          <w:rFonts w:ascii="Times New Roman" w:hAnsi="Times New Roman" w:cs="Times New Roman"/>
        </w:rPr>
        <w:t>LED Mantinely</w:t>
      </w:r>
      <w:r w:rsidR="00444D0F" w:rsidRPr="00444D0F">
        <w:rPr>
          <w:rFonts w:ascii="Times New Roman" w:hAnsi="Times New Roman" w:cs="Times New Roman"/>
        </w:rPr>
        <w:t xml:space="preserve"> – množství: délka </w:t>
      </w:r>
      <w:r w:rsidR="00444D0F" w:rsidRPr="00444D0F">
        <w:rPr>
          <w:rFonts w:ascii="Times New Roman" w:hAnsi="Times New Roman" w:cs="Times New Roman"/>
          <w:highlight w:val="yellow"/>
        </w:rPr>
        <w:t>……..</w:t>
      </w:r>
      <w:r w:rsidR="00444D0F" w:rsidRPr="00397702">
        <w:rPr>
          <w:rFonts w:ascii="Times New Roman" w:eastAsia="Times New Roman" w:hAnsi="Times New Roman" w:cs="Times New Roman"/>
          <w:spacing w:val="-5"/>
          <w:highlight w:val="yellow"/>
        </w:rPr>
        <w:t xml:space="preserve">[vyplní </w:t>
      </w:r>
      <w:r w:rsidR="00444D0F">
        <w:rPr>
          <w:rFonts w:ascii="Times New Roman" w:eastAsia="Times New Roman" w:hAnsi="Times New Roman" w:cs="Times New Roman"/>
          <w:spacing w:val="-5"/>
          <w:highlight w:val="yellow"/>
        </w:rPr>
        <w:t>zhotovitel</w:t>
      </w:r>
      <w:r w:rsidR="00444D0F" w:rsidRPr="00397702">
        <w:rPr>
          <w:rFonts w:ascii="Times New Roman" w:eastAsia="Times New Roman" w:hAnsi="Times New Roman" w:cs="Times New Roman"/>
          <w:spacing w:val="-5"/>
          <w:highlight w:val="yellow"/>
        </w:rPr>
        <w:t>]</w:t>
      </w:r>
      <w:r w:rsidR="00444D0F" w:rsidRPr="00444D0F">
        <w:rPr>
          <w:rFonts w:ascii="Times New Roman" w:hAnsi="Times New Roman" w:cs="Times New Roman"/>
          <w:highlight w:val="yellow"/>
        </w:rPr>
        <w:t>,</w:t>
      </w:r>
      <w:r w:rsidR="00444D0F" w:rsidRPr="00444D0F">
        <w:rPr>
          <w:rFonts w:ascii="Times New Roman" w:hAnsi="Times New Roman" w:cs="Times New Roman"/>
        </w:rPr>
        <w:t xml:space="preserve"> výrobce </w:t>
      </w:r>
      <w:r w:rsidR="00444D0F" w:rsidRPr="00444D0F">
        <w:rPr>
          <w:rFonts w:ascii="Times New Roman" w:hAnsi="Times New Roman" w:cs="Times New Roman"/>
          <w:highlight w:val="yellow"/>
        </w:rPr>
        <w:t>……..</w:t>
      </w:r>
      <w:r w:rsidR="00444D0F" w:rsidRPr="00397702">
        <w:rPr>
          <w:rFonts w:ascii="Times New Roman" w:eastAsia="Times New Roman" w:hAnsi="Times New Roman" w:cs="Times New Roman"/>
          <w:spacing w:val="-5"/>
          <w:highlight w:val="yellow"/>
        </w:rPr>
        <w:t xml:space="preserve">[vyplní </w:t>
      </w:r>
      <w:r w:rsidR="00444D0F">
        <w:rPr>
          <w:rFonts w:ascii="Times New Roman" w:eastAsia="Times New Roman" w:hAnsi="Times New Roman" w:cs="Times New Roman"/>
          <w:spacing w:val="-5"/>
          <w:highlight w:val="yellow"/>
        </w:rPr>
        <w:t>zhotovitel</w:t>
      </w:r>
      <w:r w:rsidR="00444D0F" w:rsidRPr="00397702">
        <w:rPr>
          <w:rFonts w:ascii="Times New Roman" w:eastAsia="Times New Roman" w:hAnsi="Times New Roman" w:cs="Times New Roman"/>
          <w:spacing w:val="-5"/>
          <w:highlight w:val="yellow"/>
        </w:rPr>
        <w:t>]</w:t>
      </w:r>
      <w:r w:rsidR="00444D0F" w:rsidRPr="00444D0F">
        <w:rPr>
          <w:rFonts w:ascii="Times New Roman" w:hAnsi="Times New Roman" w:cs="Times New Roman"/>
          <w:highlight w:val="yellow"/>
        </w:rPr>
        <w:t>,</w:t>
      </w:r>
      <w:r w:rsidR="00444D0F" w:rsidRPr="00444D0F">
        <w:rPr>
          <w:rFonts w:ascii="Times New Roman" w:hAnsi="Times New Roman" w:cs="Times New Roman"/>
        </w:rPr>
        <w:t xml:space="preserve"> typ: </w:t>
      </w:r>
      <w:r w:rsidR="00444D0F" w:rsidRPr="00444D0F">
        <w:rPr>
          <w:rFonts w:ascii="Times New Roman" w:hAnsi="Times New Roman" w:cs="Times New Roman"/>
          <w:highlight w:val="yellow"/>
        </w:rPr>
        <w:t>……..</w:t>
      </w:r>
      <w:r w:rsidR="00444D0F" w:rsidRPr="00397702">
        <w:rPr>
          <w:rFonts w:ascii="Times New Roman" w:eastAsia="Times New Roman" w:hAnsi="Times New Roman" w:cs="Times New Roman"/>
          <w:spacing w:val="-5"/>
          <w:highlight w:val="yellow"/>
        </w:rPr>
        <w:t xml:space="preserve">[vyplní </w:t>
      </w:r>
      <w:r w:rsidR="00444D0F">
        <w:rPr>
          <w:rFonts w:ascii="Times New Roman" w:eastAsia="Times New Roman" w:hAnsi="Times New Roman" w:cs="Times New Roman"/>
          <w:spacing w:val="-5"/>
          <w:highlight w:val="yellow"/>
        </w:rPr>
        <w:t>zhotovitel</w:t>
      </w:r>
      <w:r w:rsidR="00444D0F" w:rsidRPr="00397702">
        <w:rPr>
          <w:rFonts w:ascii="Times New Roman" w:eastAsia="Times New Roman" w:hAnsi="Times New Roman" w:cs="Times New Roman"/>
          <w:spacing w:val="-5"/>
          <w:highlight w:val="yellow"/>
        </w:rPr>
        <w:t>]</w:t>
      </w:r>
    </w:p>
    <w:p w14:paraId="76CB3258" w14:textId="6AB81D22" w:rsidR="00444D0F" w:rsidRPr="00444D0F" w:rsidRDefault="00444D0F" w:rsidP="00444D0F">
      <w:pPr>
        <w:pStyle w:val="Odstavecseseznamem"/>
        <w:numPr>
          <w:ilvl w:val="0"/>
          <w:numId w:val="32"/>
        </w:numPr>
        <w:spacing w:after="0" w:line="240" w:lineRule="auto"/>
        <w:jc w:val="both"/>
        <w:rPr>
          <w:rFonts w:ascii="Times New Roman" w:hAnsi="Times New Roman" w:cs="Times New Roman"/>
        </w:rPr>
      </w:pPr>
      <w:r>
        <w:rPr>
          <w:rFonts w:ascii="Times New Roman" w:hAnsi="Times New Roman" w:cs="Times New Roman"/>
        </w:rPr>
        <w:t xml:space="preserve">Media </w:t>
      </w:r>
      <w:proofErr w:type="spellStart"/>
      <w:r>
        <w:rPr>
          <w:rFonts w:ascii="Times New Roman" w:hAnsi="Times New Roman" w:cs="Times New Roman"/>
        </w:rPr>
        <w:t>player</w:t>
      </w:r>
      <w:proofErr w:type="spellEnd"/>
      <w:r>
        <w:rPr>
          <w:rFonts w:ascii="Times New Roman" w:hAnsi="Times New Roman" w:cs="Times New Roman"/>
        </w:rPr>
        <w:t xml:space="preserve"> - </w:t>
      </w:r>
      <w:r w:rsidRPr="00444D0F">
        <w:rPr>
          <w:rFonts w:ascii="Times New Roman" w:hAnsi="Times New Roman" w:cs="Times New Roman"/>
        </w:rPr>
        <w:t xml:space="preserve">výrobce </w:t>
      </w:r>
      <w:r w:rsidRPr="00444D0F">
        <w:rPr>
          <w:rFonts w:ascii="Times New Roman" w:hAnsi="Times New Roman" w:cs="Times New Roman"/>
          <w:highlight w:val="yellow"/>
        </w:rPr>
        <w:t>……..</w:t>
      </w:r>
      <w:r w:rsidRPr="00397702">
        <w:rPr>
          <w:rFonts w:ascii="Times New Roman" w:eastAsia="Times New Roman" w:hAnsi="Times New Roman" w:cs="Times New Roman"/>
          <w:spacing w:val="-5"/>
          <w:highlight w:val="yellow"/>
        </w:rPr>
        <w:t xml:space="preserve">[vyplní </w:t>
      </w:r>
      <w:r>
        <w:rPr>
          <w:rFonts w:ascii="Times New Roman" w:eastAsia="Times New Roman" w:hAnsi="Times New Roman" w:cs="Times New Roman"/>
          <w:spacing w:val="-5"/>
          <w:highlight w:val="yellow"/>
        </w:rPr>
        <w:t>zhotovitel</w:t>
      </w:r>
      <w:r w:rsidRPr="00397702">
        <w:rPr>
          <w:rFonts w:ascii="Times New Roman" w:eastAsia="Times New Roman" w:hAnsi="Times New Roman" w:cs="Times New Roman"/>
          <w:spacing w:val="-5"/>
          <w:highlight w:val="yellow"/>
        </w:rPr>
        <w:t>]</w:t>
      </w:r>
      <w:r w:rsidRPr="00444D0F">
        <w:rPr>
          <w:rFonts w:ascii="Times New Roman" w:hAnsi="Times New Roman" w:cs="Times New Roman"/>
          <w:highlight w:val="yellow"/>
        </w:rPr>
        <w:t>,</w:t>
      </w:r>
      <w:r w:rsidRPr="00444D0F">
        <w:rPr>
          <w:rFonts w:ascii="Times New Roman" w:hAnsi="Times New Roman" w:cs="Times New Roman"/>
        </w:rPr>
        <w:t xml:space="preserve"> typ: </w:t>
      </w:r>
      <w:r w:rsidRPr="00444D0F">
        <w:rPr>
          <w:rFonts w:ascii="Times New Roman" w:hAnsi="Times New Roman" w:cs="Times New Roman"/>
          <w:highlight w:val="yellow"/>
        </w:rPr>
        <w:t>……..</w:t>
      </w:r>
      <w:r w:rsidRPr="00397702">
        <w:rPr>
          <w:rFonts w:ascii="Times New Roman" w:eastAsia="Times New Roman" w:hAnsi="Times New Roman" w:cs="Times New Roman"/>
          <w:spacing w:val="-5"/>
          <w:highlight w:val="yellow"/>
        </w:rPr>
        <w:t xml:space="preserve">[vyplní </w:t>
      </w:r>
      <w:r>
        <w:rPr>
          <w:rFonts w:ascii="Times New Roman" w:eastAsia="Times New Roman" w:hAnsi="Times New Roman" w:cs="Times New Roman"/>
          <w:spacing w:val="-5"/>
          <w:highlight w:val="yellow"/>
        </w:rPr>
        <w:t>zhotovitel</w:t>
      </w:r>
      <w:r w:rsidRPr="00397702">
        <w:rPr>
          <w:rFonts w:ascii="Times New Roman" w:eastAsia="Times New Roman" w:hAnsi="Times New Roman" w:cs="Times New Roman"/>
          <w:spacing w:val="-5"/>
          <w:highlight w:val="yellow"/>
        </w:rPr>
        <w:t>]</w:t>
      </w:r>
    </w:p>
    <w:p w14:paraId="3CF9BA59" w14:textId="6E5DDB98" w:rsidR="009B7E8C" w:rsidRPr="00444D0F" w:rsidRDefault="009B7E8C" w:rsidP="00444D0F">
      <w:pPr>
        <w:pStyle w:val="Odstavecseseznamem"/>
        <w:numPr>
          <w:ilvl w:val="0"/>
          <w:numId w:val="32"/>
        </w:numPr>
        <w:spacing w:after="0" w:line="240" w:lineRule="auto"/>
        <w:jc w:val="both"/>
        <w:rPr>
          <w:rFonts w:ascii="Times New Roman" w:hAnsi="Times New Roman" w:cs="Times New Roman"/>
        </w:rPr>
      </w:pPr>
      <w:r w:rsidRPr="00444D0F">
        <w:rPr>
          <w:rFonts w:ascii="Times New Roman" w:hAnsi="Times New Roman" w:cs="Times New Roman"/>
        </w:rPr>
        <w:t>Software</w:t>
      </w:r>
      <w:r w:rsidR="00444D0F" w:rsidRPr="00444D0F">
        <w:rPr>
          <w:rFonts w:ascii="Times New Roman" w:hAnsi="Times New Roman" w:cs="Times New Roman"/>
        </w:rPr>
        <w:t xml:space="preserve"> </w:t>
      </w:r>
      <w:r w:rsidR="00444D0F">
        <w:rPr>
          <w:rFonts w:ascii="Times New Roman" w:hAnsi="Times New Roman" w:cs="Times New Roman"/>
        </w:rPr>
        <w:t xml:space="preserve">- </w:t>
      </w:r>
      <w:r w:rsidR="00444D0F" w:rsidRPr="00444D0F">
        <w:rPr>
          <w:rFonts w:ascii="Times New Roman" w:hAnsi="Times New Roman" w:cs="Times New Roman"/>
        </w:rPr>
        <w:t xml:space="preserve">výrobce </w:t>
      </w:r>
      <w:r w:rsidR="00444D0F" w:rsidRPr="00444D0F">
        <w:rPr>
          <w:rFonts w:ascii="Times New Roman" w:hAnsi="Times New Roman" w:cs="Times New Roman"/>
          <w:highlight w:val="yellow"/>
        </w:rPr>
        <w:t>……..</w:t>
      </w:r>
      <w:r w:rsidR="00444D0F" w:rsidRPr="00397702">
        <w:rPr>
          <w:rFonts w:ascii="Times New Roman" w:eastAsia="Times New Roman" w:hAnsi="Times New Roman" w:cs="Times New Roman"/>
          <w:spacing w:val="-5"/>
          <w:highlight w:val="yellow"/>
        </w:rPr>
        <w:t xml:space="preserve">[vyplní </w:t>
      </w:r>
      <w:r w:rsidR="00444D0F">
        <w:rPr>
          <w:rFonts w:ascii="Times New Roman" w:eastAsia="Times New Roman" w:hAnsi="Times New Roman" w:cs="Times New Roman"/>
          <w:spacing w:val="-5"/>
          <w:highlight w:val="yellow"/>
        </w:rPr>
        <w:t>zhotovitel</w:t>
      </w:r>
      <w:r w:rsidR="00444D0F" w:rsidRPr="00397702">
        <w:rPr>
          <w:rFonts w:ascii="Times New Roman" w:eastAsia="Times New Roman" w:hAnsi="Times New Roman" w:cs="Times New Roman"/>
          <w:spacing w:val="-5"/>
          <w:highlight w:val="yellow"/>
        </w:rPr>
        <w:t>]</w:t>
      </w:r>
    </w:p>
    <w:p w14:paraId="566C6A1D" w14:textId="6CE899AD" w:rsidR="00A309EB" w:rsidRPr="00444D0F" w:rsidRDefault="009B7E8C" w:rsidP="00444D0F">
      <w:pPr>
        <w:pStyle w:val="Odstavecseseznamem"/>
        <w:numPr>
          <w:ilvl w:val="0"/>
          <w:numId w:val="32"/>
        </w:numPr>
        <w:spacing w:after="0" w:line="240" w:lineRule="auto"/>
        <w:jc w:val="both"/>
        <w:rPr>
          <w:rFonts w:ascii="Times New Roman" w:hAnsi="Times New Roman" w:cs="Times New Roman"/>
        </w:rPr>
      </w:pPr>
      <w:r w:rsidRPr="008308F8">
        <w:rPr>
          <w:rFonts w:ascii="Times New Roman" w:hAnsi="Times New Roman" w:cs="Times New Roman"/>
        </w:rPr>
        <w:t>Procesor</w:t>
      </w:r>
      <w:r w:rsidR="00444D0F" w:rsidRPr="00444D0F">
        <w:rPr>
          <w:rFonts w:ascii="Times New Roman" w:hAnsi="Times New Roman" w:cs="Times New Roman"/>
        </w:rPr>
        <w:t xml:space="preserve"> </w:t>
      </w:r>
      <w:r w:rsidR="00444D0F">
        <w:rPr>
          <w:rFonts w:ascii="Times New Roman" w:hAnsi="Times New Roman" w:cs="Times New Roman"/>
        </w:rPr>
        <w:t xml:space="preserve">- </w:t>
      </w:r>
      <w:r w:rsidR="00444D0F" w:rsidRPr="00444D0F">
        <w:rPr>
          <w:rFonts w:ascii="Times New Roman" w:hAnsi="Times New Roman" w:cs="Times New Roman"/>
        </w:rPr>
        <w:t xml:space="preserve">výrobce </w:t>
      </w:r>
      <w:r w:rsidR="00444D0F" w:rsidRPr="00444D0F">
        <w:rPr>
          <w:rFonts w:ascii="Times New Roman" w:hAnsi="Times New Roman" w:cs="Times New Roman"/>
          <w:highlight w:val="yellow"/>
        </w:rPr>
        <w:t>……..</w:t>
      </w:r>
      <w:r w:rsidR="00444D0F" w:rsidRPr="00397702">
        <w:rPr>
          <w:rFonts w:ascii="Times New Roman" w:eastAsia="Times New Roman" w:hAnsi="Times New Roman" w:cs="Times New Roman"/>
          <w:spacing w:val="-5"/>
          <w:highlight w:val="yellow"/>
        </w:rPr>
        <w:t xml:space="preserve">[vyplní </w:t>
      </w:r>
      <w:r w:rsidR="00444D0F">
        <w:rPr>
          <w:rFonts w:ascii="Times New Roman" w:eastAsia="Times New Roman" w:hAnsi="Times New Roman" w:cs="Times New Roman"/>
          <w:spacing w:val="-5"/>
          <w:highlight w:val="yellow"/>
        </w:rPr>
        <w:t>zhotovitel</w:t>
      </w:r>
      <w:r w:rsidR="00444D0F" w:rsidRPr="00397702">
        <w:rPr>
          <w:rFonts w:ascii="Times New Roman" w:eastAsia="Times New Roman" w:hAnsi="Times New Roman" w:cs="Times New Roman"/>
          <w:spacing w:val="-5"/>
          <w:highlight w:val="yellow"/>
        </w:rPr>
        <w:t>]</w:t>
      </w:r>
      <w:r w:rsidR="00444D0F" w:rsidRPr="00444D0F">
        <w:rPr>
          <w:rFonts w:ascii="Times New Roman" w:hAnsi="Times New Roman" w:cs="Times New Roman"/>
          <w:highlight w:val="yellow"/>
        </w:rPr>
        <w:t>,</w:t>
      </w:r>
      <w:r w:rsidR="00444D0F" w:rsidRPr="00444D0F">
        <w:rPr>
          <w:rFonts w:ascii="Times New Roman" w:hAnsi="Times New Roman" w:cs="Times New Roman"/>
        </w:rPr>
        <w:t xml:space="preserve"> typ: </w:t>
      </w:r>
      <w:r w:rsidR="00444D0F" w:rsidRPr="00444D0F">
        <w:rPr>
          <w:rFonts w:ascii="Times New Roman" w:hAnsi="Times New Roman" w:cs="Times New Roman"/>
          <w:highlight w:val="yellow"/>
        </w:rPr>
        <w:t>……..</w:t>
      </w:r>
      <w:r w:rsidR="00444D0F" w:rsidRPr="00397702">
        <w:rPr>
          <w:rFonts w:ascii="Times New Roman" w:eastAsia="Times New Roman" w:hAnsi="Times New Roman" w:cs="Times New Roman"/>
          <w:spacing w:val="-5"/>
          <w:highlight w:val="yellow"/>
        </w:rPr>
        <w:t xml:space="preserve">[vyplní </w:t>
      </w:r>
      <w:r w:rsidR="00444D0F">
        <w:rPr>
          <w:rFonts w:ascii="Times New Roman" w:eastAsia="Times New Roman" w:hAnsi="Times New Roman" w:cs="Times New Roman"/>
          <w:spacing w:val="-5"/>
          <w:highlight w:val="yellow"/>
        </w:rPr>
        <w:t>zhotovitel</w:t>
      </w:r>
      <w:r w:rsidR="00444D0F" w:rsidRPr="00397702">
        <w:rPr>
          <w:rFonts w:ascii="Times New Roman" w:eastAsia="Times New Roman" w:hAnsi="Times New Roman" w:cs="Times New Roman"/>
          <w:spacing w:val="-5"/>
          <w:highlight w:val="yellow"/>
        </w:rPr>
        <w:t>]</w:t>
      </w:r>
    </w:p>
    <w:p w14:paraId="182FB99F" w14:textId="77777777" w:rsidR="00A309EB" w:rsidRPr="008308F8" w:rsidRDefault="00A309EB" w:rsidP="00444D0F">
      <w:pPr>
        <w:spacing w:after="0" w:line="240" w:lineRule="auto"/>
        <w:jc w:val="both"/>
        <w:rPr>
          <w:rFonts w:ascii="Times New Roman" w:hAnsi="Times New Roman" w:cs="Times New Roman"/>
        </w:rPr>
      </w:pPr>
    </w:p>
    <w:p w14:paraId="4C46ECBD" w14:textId="066DA48F" w:rsidR="009B7E8C" w:rsidRPr="003D2F32" w:rsidRDefault="00444D0F" w:rsidP="003D2F32">
      <w:pPr>
        <w:spacing w:after="0" w:line="240" w:lineRule="auto"/>
        <w:jc w:val="right"/>
        <w:rPr>
          <w:rFonts w:ascii="Times New Roman" w:eastAsia="Times New Roman" w:hAnsi="Times New Roman" w:cs="Times New Roman"/>
          <w:color w:val="000000" w:themeColor="text1"/>
          <w:spacing w:val="-5"/>
        </w:rPr>
      </w:pPr>
      <w:r>
        <w:rPr>
          <w:rFonts w:ascii="Times New Roman" w:hAnsi="Times New Roman" w:cs="Times New Roman"/>
        </w:rPr>
        <w:br w:type="column"/>
      </w:r>
      <w:r w:rsidR="00715491" w:rsidRPr="008308F8">
        <w:rPr>
          <w:rFonts w:ascii="Times New Roman" w:eastAsia="Times New Roman" w:hAnsi="Times New Roman" w:cs="Times New Roman"/>
          <w:color w:val="000000" w:themeColor="text1"/>
          <w:spacing w:val="-5"/>
        </w:rPr>
        <w:t>Příloha č. 2</w:t>
      </w:r>
    </w:p>
    <w:p w14:paraId="6ACFF96D" w14:textId="77777777" w:rsidR="009B7E8C" w:rsidRPr="008308F8" w:rsidRDefault="009B7E8C" w:rsidP="00444D0F">
      <w:pPr>
        <w:spacing w:after="0" w:line="240" w:lineRule="auto"/>
        <w:jc w:val="center"/>
        <w:rPr>
          <w:rFonts w:ascii="Times New Roman" w:eastAsia="Times New Roman" w:hAnsi="Times New Roman" w:cs="Times New Roman"/>
          <w:spacing w:val="-5"/>
        </w:rPr>
      </w:pPr>
    </w:p>
    <w:p w14:paraId="645CB015" w14:textId="1B93F33B" w:rsidR="00715491" w:rsidRPr="008308F8" w:rsidRDefault="00444D0F" w:rsidP="003D2F32">
      <w:pPr>
        <w:spacing w:after="0" w:line="240" w:lineRule="auto"/>
        <w:jc w:val="center"/>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Ceník úkonů </w:t>
      </w:r>
      <w:r w:rsidR="003D2F32">
        <w:rPr>
          <w:rFonts w:ascii="Times New Roman" w:eastAsia="Times New Roman" w:hAnsi="Times New Roman" w:cs="Times New Roman"/>
          <w:spacing w:val="-5"/>
        </w:rPr>
        <w:t>Zhotovitele</w:t>
      </w:r>
    </w:p>
    <w:p w14:paraId="52DC07F8" w14:textId="43C60BBF" w:rsidR="00715491" w:rsidRPr="008308F8" w:rsidRDefault="003B2A7A" w:rsidP="00444D0F">
      <w:pPr>
        <w:spacing w:after="0" w:line="240" w:lineRule="auto"/>
        <w:jc w:val="center"/>
        <w:rPr>
          <w:rFonts w:ascii="Times New Roman" w:eastAsia="Times New Roman" w:hAnsi="Times New Roman" w:cs="Times New Roman"/>
          <w:spacing w:val="-5"/>
        </w:rPr>
      </w:pPr>
      <w:r w:rsidRPr="008308F8">
        <w:rPr>
          <w:rFonts w:ascii="Times New Roman" w:eastAsia="Times New Roman" w:hAnsi="Times New Roman" w:cs="Times New Roman"/>
          <w:spacing w:val="-5"/>
        </w:rPr>
        <w:t>H</w:t>
      </w:r>
      <w:r w:rsidR="00715491" w:rsidRPr="008308F8">
        <w:rPr>
          <w:rFonts w:ascii="Times New Roman" w:eastAsia="Times New Roman" w:hAnsi="Times New Roman" w:cs="Times New Roman"/>
          <w:spacing w:val="-5"/>
        </w:rPr>
        <w:t>aly</w:t>
      </w:r>
      <w:r w:rsidRPr="008308F8">
        <w:rPr>
          <w:rFonts w:ascii="Times New Roman" w:eastAsia="Times New Roman" w:hAnsi="Times New Roman" w:cs="Times New Roman"/>
          <w:spacing w:val="-5"/>
        </w:rPr>
        <w:t xml:space="preserve"> pro míčové sporty</w:t>
      </w:r>
      <w:r w:rsidR="00715491" w:rsidRPr="008308F8">
        <w:rPr>
          <w:rFonts w:ascii="Times New Roman" w:eastAsia="Times New Roman" w:hAnsi="Times New Roman" w:cs="Times New Roman"/>
          <w:spacing w:val="-5"/>
        </w:rPr>
        <w:t xml:space="preserve"> KV ARENA</w:t>
      </w:r>
    </w:p>
    <w:p w14:paraId="7DF11B3F" w14:textId="77777777" w:rsidR="00715491" w:rsidRPr="008308F8" w:rsidRDefault="00715491" w:rsidP="00444D0F">
      <w:pPr>
        <w:spacing w:after="0" w:line="240" w:lineRule="auto"/>
        <w:jc w:val="both"/>
        <w:rPr>
          <w:rFonts w:ascii="Times New Roman" w:eastAsia="Arial" w:hAnsi="Times New Roman" w:cs="Times New Roman"/>
          <w:b/>
          <w:spacing w:val="-5"/>
        </w:rPr>
      </w:pPr>
    </w:p>
    <w:p w14:paraId="25AF3155" w14:textId="77777777" w:rsidR="00715491" w:rsidRPr="008308F8" w:rsidRDefault="00715491" w:rsidP="00444D0F">
      <w:pPr>
        <w:spacing w:after="0" w:line="240" w:lineRule="auto"/>
        <w:jc w:val="both"/>
        <w:rPr>
          <w:rFonts w:ascii="Times New Roman" w:eastAsia="Arial" w:hAnsi="Times New Roman" w:cs="Times New Roman"/>
          <w:b/>
          <w:spacing w:val="-5"/>
        </w:rPr>
      </w:pPr>
    </w:p>
    <w:tbl>
      <w:tblPr>
        <w:tblW w:w="0" w:type="auto"/>
        <w:tblInd w:w="239" w:type="dxa"/>
        <w:tblCellMar>
          <w:left w:w="10" w:type="dxa"/>
          <w:right w:w="10" w:type="dxa"/>
        </w:tblCellMar>
        <w:tblLook w:val="04A0" w:firstRow="1" w:lastRow="0" w:firstColumn="1" w:lastColumn="0" w:noHBand="0" w:noVBand="1"/>
      </w:tblPr>
      <w:tblGrid>
        <w:gridCol w:w="6560"/>
        <w:gridCol w:w="2127"/>
      </w:tblGrid>
      <w:tr w:rsidR="00715491" w:rsidRPr="008308F8" w14:paraId="36738FE3" w14:textId="77777777" w:rsidTr="00593D88">
        <w:trPr>
          <w:trHeight w:val="464"/>
        </w:trPr>
        <w:tc>
          <w:tcPr>
            <w:tcW w:w="6560"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70" w:type="dxa"/>
              <w:right w:w="70" w:type="dxa"/>
            </w:tcMar>
            <w:vAlign w:val="bottom"/>
          </w:tcPr>
          <w:p w14:paraId="4D043DA7" w14:textId="77777777" w:rsidR="00715491" w:rsidRPr="008308F8" w:rsidRDefault="00715491" w:rsidP="00444D0F">
            <w:pPr>
              <w:spacing w:after="0" w:line="240" w:lineRule="auto"/>
              <w:jc w:val="both"/>
              <w:rPr>
                <w:rFonts w:ascii="Times New Roman" w:hAnsi="Times New Roman" w:cs="Times New Roman"/>
              </w:rPr>
            </w:pPr>
            <w:r w:rsidRPr="008308F8">
              <w:rPr>
                <w:rFonts w:ascii="Times New Roman" w:eastAsia="Times New Roman" w:hAnsi="Times New Roman" w:cs="Times New Roman"/>
                <w:spacing w:val="-5"/>
              </w:rPr>
              <w:t xml:space="preserve">   </w:t>
            </w:r>
            <w:r w:rsidRPr="008308F8">
              <w:rPr>
                <w:rFonts w:ascii="Times New Roman" w:eastAsia="Times New Roman" w:hAnsi="Times New Roman" w:cs="Times New Roman"/>
                <w:b/>
                <w:spacing w:val="-5"/>
              </w:rPr>
              <w:t xml:space="preserve">Položky </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70" w:type="dxa"/>
              <w:right w:w="70" w:type="dxa"/>
            </w:tcMar>
            <w:vAlign w:val="bottom"/>
          </w:tcPr>
          <w:p w14:paraId="36BE1D37" w14:textId="77777777" w:rsidR="00715491" w:rsidRPr="008308F8" w:rsidRDefault="00715491" w:rsidP="00444D0F">
            <w:pPr>
              <w:spacing w:after="0" w:line="240" w:lineRule="auto"/>
              <w:jc w:val="center"/>
              <w:rPr>
                <w:rFonts w:ascii="Times New Roman" w:hAnsi="Times New Roman" w:cs="Times New Roman"/>
              </w:rPr>
            </w:pPr>
            <w:r w:rsidRPr="008308F8">
              <w:rPr>
                <w:rFonts w:ascii="Times New Roman" w:eastAsia="Times New Roman" w:hAnsi="Times New Roman" w:cs="Times New Roman"/>
                <w:b/>
                <w:spacing w:val="-5"/>
              </w:rPr>
              <w:t>Kč bez DPH/m.j.</w:t>
            </w:r>
          </w:p>
        </w:tc>
      </w:tr>
      <w:tr w:rsidR="00715491" w:rsidRPr="008308F8" w14:paraId="37CAA1E1" w14:textId="77777777" w:rsidTr="00041C82">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0A63C731" w14:textId="22FD980D" w:rsidR="003B2A7A" w:rsidRPr="008308F8" w:rsidRDefault="00593D88" w:rsidP="00444D0F">
            <w:pPr>
              <w:spacing w:after="0" w:line="240" w:lineRule="auto"/>
              <w:jc w:val="both"/>
              <w:rPr>
                <w:rFonts w:ascii="Times New Roman" w:hAnsi="Times New Roman" w:cs="Times New Roman"/>
              </w:rPr>
            </w:pPr>
            <w:r w:rsidRPr="008308F8">
              <w:rPr>
                <w:rFonts w:ascii="Times New Roman" w:hAnsi="Times New Roman" w:cs="Times New Roman"/>
              </w:rPr>
              <w:t xml:space="preserve">Cena za </w:t>
            </w:r>
            <w:r w:rsidR="009B7E8C" w:rsidRPr="008308F8">
              <w:rPr>
                <w:rFonts w:ascii="Times New Roman" w:hAnsi="Times New Roman" w:cs="Times New Roman"/>
              </w:rPr>
              <w:t>1 hodin</w:t>
            </w:r>
            <w:r w:rsidRPr="008308F8">
              <w:rPr>
                <w:rFonts w:ascii="Times New Roman" w:hAnsi="Times New Roman" w:cs="Times New Roman"/>
              </w:rPr>
              <w:t>u</w:t>
            </w:r>
            <w:r w:rsidR="009B7E8C" w:rsidRPr="008308F8">
              <w:rPr>
                <w:rFonts w:ascii="Times New Roman" w:hAnsi="Times New Roman" w:cs="Times New Roman"/>
              </w:rPr>
              <w:t xml:space="preserve"> </w:t>
            </w:r>
            <w:r w:rsidRPr="008308F8">
              <w:rPr>
                <w:rFonts w:ascii="Times New Roman" w:hAnsi="Times New Roman" w:cs="Times New Roman"/>
              </w:rPr>
              <w:t>asistence</w:t>
            </w:r>
            <w:r w:rsidR="009B7E8C" w:rsidRPr="008308F8">
              <w:rPr>
                <w:rFonts w:ascii="Times New Roman" w:hAnsi="Times New Roman" w:cs="Times New Roman"/>
              </w:rPr>
              <w:t xml:space="preserve"> odborného </w:t>
            </w:r>
            <w:r w:rsidR="00444D0F" w:rsidRPr="008308F8">
              <w:rPr>
                <w:rFonts w:ascii="Times New Roman" w:hAnsi="Times New Roman" w:cs="Times New Roman"/>
              </w:rPr>
              <w:t>technika – přítomnost</w:t>
            </w:r>
            <w:r w:rsidR="009B7E8C" w:rsidRPr="008308F8">
              <w:rPr>
                <w:rFonts w:ascii="Times New Roman" w:hAnsi="Times New Roman" w:cs="Times New Roman"/>
              </w:rPr>
              <w:t xml:space="preserve"> v HMS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0DD6078" w14:textId="451A04DD" w:rsidR="00715491" w:rsidRPr="008308F8" w:rsidRDefault="00444D0F" w:rsidP="003D2F32">
            <w:pPr>
              <w:spacing w:after="0" w:line="240" w:lineRule="auto"/>
              <w:jc w:val="center"/>
              <w:rPr>
                <w:rFonts w:ascii="Times New Roman" w:hAnsi="Times New Roman" w:cs="Times New Roman"/>
              </w:rPr>
            </w:pPr>
            <w:r w:rsidRPr="00397702">
              <w:rPr>
                <w:rFonts w:ascii="Times New Roman" w:eastAsia="Times New Roman" w:hAnsi="Times New Roman" w:cs="Times New Roman"/>
                <w:spacing w:val="-5"/>
                <w:highlight w:val="yellow"/>
              </w:rPr>
              <w:t xml:space="preserve">[vyplní </w:t>
            </w:r>
            <w:r>
              <w:rPr>
                <w:rFonts w:ascii="Times New Roman" w:eastAsia="Times New Roman" w:hAnsi="Times New Roman" w:cs="Times New Roman"/>
                <w:spacing w:val="-5"/>
                <w:highlight w:val="yellow"/>
              </w:rPr>
              <w:t>zhotovitel</w:t>
            </w:r>
            <w:r w:rsidRPr="00397702">
              <w:rPr>
                <w:rFonts w:ascii="Times New Roman" w:eastAsia="Times New Roman" w:hAnsi="Times New Roman" w:cs="Times New Roman"/>
                <w:spacing w:val="-5"/>
                <w:highlight w:val="yellow"/>
              </w:rPr>
              <w:t>]</w:t>
            </w:r>
          </w:p>
        </w:tc>
      </w:tr>
      <w:tr w:rsidR="00715491" w:rsidRPr="008308F8" w14:paraId="2C90B9D9" w14:textId="77777777" w:rsidTr="00041C82">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73B0F6BF" w14:textId="16FF18AD" w:rsidR="003B2A7A" w:rsidRPr="008308F8" w:rsidRDefault="00593D88" w:rsidP="00444D0F">
            <w:pPr>
              <w:spacing w:after="0" w:line="240" w:lineRule="auto"/>
              <w:jc w:val="both"/>
              <w:rPr>
                <w:rFonts w:ascii="Times New Roman" w:hAnsi="Times New Roman" w:cs="Times New Roman"/>
              </w:rPr>
            </w:pPr>
            <w:r w:rsidRPr="008308F8">
              <w:rPr>
                <w:rFonts w:ascii="Times New Roman" w:hAnsi="Times New Roman" w:cs="Times New Roman"/>
              </w:rPr>
              <w:t>Ce</w:t>
            </w:r>
            <w:r w:rsidR="00444D0F">
              <w:rPr>
                <w:rFonts w:ascii="Times New Roman" w:hAnsi="Times New Roman" w:cs="Times New Roman"/>
              </w:rPr>
              <w:t>lková ce</w:t>
            </w:r>
            <w:r w:rsidRPr="008308F8">
              <w:rPr>
                <w:rFonts w:ascii="Times New Roman" w:hAnsi="Times New Roman" w:cs="Times New Roman"/>
              </w:rPr>
              <w:t>na za doprav</w:t>
            </w:r>
            <w:r w:rsidR="00444D0F">
              <w:rPr>
                <w:rFonts w:ascii="Times New Roman" w:hAnsi="Times New Roman" w:cs="Times New Roman"/>
              </w:rPr>
              <w:t>u</w:t>
            </w:r>
            <w:r w:rsidRPr="008308F8">
              <w:rPr>
                <w:rFonts w:ascii="Times New Roman" w:hAnsi="Times New Roman" w:cs="Times New Roman"/>
              </w:rPr>
              <w:t xml:space="preserve"> do místa zásahu HMS </w:t>
            </w:r>
            <w:r w:rsidR="00444D0F">
              <w:rPr>
                <w:rFonts w:ascii="Times New Roman" w:hAnsi="Times New Roman" w:cs="Times New Roman"/>
              </w:rPr>
              <w:t>(neúčtuje se při záručních opravách)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6F6FE90" w14:textId="1239695B" w:rsidR="00715491" w:rsidRPr="008308F8" w:rsidRDefault="00444D0F" w:rsidP="003D2F32">
            <w:pPr>
              <w:spacing w:after="0" w:line="240" w:lineRule="auto"/>
              <w:jc w:val="center"/>
              <w:rPr>
                <w:rFonts w:ascii="Times New Roman" w:hAnsi="Times New Roman" w:cs="Times New Roman"/>
              </w:rPr>
            </w:pPr>
            <w:r w:rsidRPr="00397702">
              <w:rPr>
                <w:rFonts w:ascii="Times New Roman" w:eastAsia="Times New Roman" w:hAnsi="Times New Roman" w:cs="Times New Roman"/>
                <w:spacing w:val="-5"/>
                <w:highlight w:val="yellow"/>
              </w:rPr>
              <w:t xml:space="preserve">[vyplní </w:t>
            </w:r>
            <w:r>
              <w:rPr>
                <w:rFonts w:ascii="Times New Roman" w:eastAsia="Times New Roman" w:hAnsi="Times New Roman" w:cs="Times New Roman"/>
                <w:spacing w:val="-5"/>
                <w:highlight w:val="yellow"/>
              </w:rPr>
              <w:t>zhotovitel</w:t>
            </w:r>
            <w:r w:rsidRPr="00397702">
              <w:rPr>
                <w:rFonts w:ascii="Times New Roman" w:eastAsia="Times New Roman" w:hAnsi="Times New Roman" w:cs="Times New Roman"/>
                <w:spacing w:val="-5"/>
                <w:highlight w:val="yellow"/>
              </w:rPr>
              <w:t>]</w:t>
            </w:r>
          </w:p>
        </w:tc>
      </w:tr>
      <w:tr w:rsidR="00715491" w:rsidRPr="008308F8" w14:paraId="1183C842" w14:textId="77777777" w:rsidTr="00041C82">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44941381" w14:textId="28746A8B" w:rsidR="003B2A7A" w:rsidRPr="008308F8" w:rsidRDefault="00593D88" w:rsidP="00444D0F">
            <w:pPr>
              <w:spacing w:after="0" w:line="240" w:lineRule="auto"/>
              <w:jc w:val="both"/>
              <w:rPr>
                <w:rFonts w:ascii="Times New Roman" w:hAnsi="Times New Roman" w:cs="Times New Roman"/>
              </w:rPr>
            </w:pPr>
            <w:r w:rsidRPr="008308F8">
              <w:rPr>
                <w:rFonts w:ascii="Times New Roman" w:hAnsi="Times New Roman" w:cs="Times New Roman"/>
              </w:rPr>
              <w:t>Cena za 1 ks montáže a demontáže LED mantinelů</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FBD055D" w14:textId="321DC0B9" w:rsidR="00715491" w:rsidRPr="008308F8" w:rsidRDefault="00444D0F" w:rsidP="003D2F32">
            <w:pPr>
              <w:spacing w:after="0" w:line="240" w:lineRule="auto"/>
              <w:jc w:val="center"/>
              <w:rPr>
                <w:rFonts w:ascii="Times New Roman" w:hAnsi="Times New Roman" w:cs="Times New Roman"/>
              </w:rPr>
            </w:pPr>
            <w:r w:rsidRPr="00397702">
              <w:rPr>
                <w:rFonts w:ascii="Times New Roman" w:eastAsia="Times New Roman" w:hAnsi="Times New Roman" w:cs="Times New Roman"/>
                <w:spacing w:val="-5"/>
                <w:highlight w:val="yellow"/>
              </w:rPr>
              <w:t xml:space="preserve">[vyplní </w:t>
            </w:r>
            <w:r>
              <w:rPr>
                <w:rFonts w:ascii="Times New Roman" w:eastAsia="Times New Roman" w:hAnsi="Times New Roman" w:cs="Times New Roman"/>
                <w:spacing w:val="-5"/>
                <w:highlight w:val="yellow"/>
              </w:rPr>
              <w:t>zhotovitel</w:t>
            </w:r>
            <w:r w:rsidRPr="00397702">
              <w:rPr>
                <w:rFonts w:ascii="Times New Roman" w:eastAsia="Times New Roman" w:hAnsi="Times New Roman" w:cs="Times New Roman"/>
                <w:spacing w:val="-5"/>
                <w:highlight w:val="yellow"/>
              </w:rPr>
              <w:t>]</w:t>
            </w:r>
          </w:p>
        </w:tc>
      </w:tr>
    </w:tbl>
    <w:p w14:paraId="0C595135" w14:textId="77777777" w:rsidR="00715491" w:rsidRPr="008308F8" w:rsidRDefault="00715491" w:rsidP="00444D0F">
      <w:pPr>
        <w:spacing w:after="0" w:line="240" w:lineRule="auto"/>
        <w:jc w:val="both"/>
        <w:rPr>
          <w:rFonts w:ascii="Times New Roman" w:eastAsia="Times New Roman" w:hAnsi="Times New Roman" w:cs="Times New Roman"/>
          <w:spacing w:val="-5"/>
        </w:rPr>
      </w:pPr>
    </w:p>
    <w:p w14:paraId="598D0F1B" w14:textId="77777777" w:rsidR="00D436E2" w:rsidRPr="008308F8" w:rsidRDefault="00D436E2" w:rsidP="00444D0F">
      <w:pPr>
        <w:spacing w:after="0" w:line="240" w:lineRule="auto"/>
        <w:jc w:val="both"/>
        <w:rPr>
          <w:rFonts w:ascii="Times New Roman" w:eastAsia="Times New Roman" w:hAnsi="Times New Roman" w:cs="Times New Roman"/>
          <w:spacing w:val="-5"/>
        </w:rPr>
      </w:pPr>
    </w:p>
    <w:p w14:paraId="13896923" w14:textId="51FC80C0" w:rsidR="00D436E2" w:rsidRPr="008308F8" w:rsidRDefault="00D436E2" w:rsidP="00444D0F">
      <w:pPr>
        <w:spacing w:after="0" w:line="240" w:lineRule="auto"/>
        <w:rPr>
          <w:rFonts w:ascii="Times New Roman" w:eastAsia="Times New Roman" w:hAnsi="Times New Roman" w:cs="Times New Roman"/>
          <w:spacing w:val="-5"/>
        </w:rPr>
      </w:pPr>
      <w:r w:rsidRPr="008308F8">
        <w:rPr>
          <w:rFonts w:ascii="Times New Roman" w:eastAsia="Times New Roman" w:hAnsi="Times New Roman" w:cs="Times New Roman"/>
          <w:spacing w:val="-5"/>
        </w:rPr>
        <w:t>Na základě č</w:t>
      </w:r>
      <w:r w:rsidR="00DC4BDF" w:rsidRPr="008308F8">
        <w:rPr>
          <w:rFonts w:ascii="Times New Roman" w:eastAsia="Times New Roman" w:hAnsi="Times New Roman" w:cs="Times New Roman"/>
          <w:spacing w:val="-5"/>
        </w:rPr>
        <w:t>l</w:t>
      </w:r>
      <w:r w:rsidRPr="008308F8">
        <w:rPr>
          <w:rFonts w:ascii="Times New Roman" w:eastAsia="Times New Roman" w:hAnsi="Times New Roman" w:cs="Times New Roman"/>
          <w:spacing w:val="-5"/>
        </w:rPr>
        <w:t>. III. (Opravy</w:t>
      </w:r>
      <w:r w:rsidR="009B7E8C" w:rsidRPr="008308F8">
        <w:rPr>
          <w:rFonts w:ascii="Times New Roman" w:eastAsia="Times New Roman" w:hAnsi="Times New Roman" w:cs="Times New Roman"/>
          <w:spacing w:val="-5"/>
        </w:rPr>
        <w:t xml:space="preserve"> a služby</w:t>
      </w:r>
      <w:r w:rsidRPr="008308F8">
        <w:rPr>
          <w:rFonts w:ascii="Times New Roman" w:eastAsia="Times New Roman" w:hAnsi="Times New Roman" w:cs="Times New Roman"/>
          <w:spacing w:val="-5"/>
        </w:rPr>
        <w:t xml:space="preserve"> mimo rámec článku II. této smlouvy) je KV Arénou s.r.o</w:t>
      </w:r>
      <w:r w:rsidR="003B2A7A" w:rsidRPr="008308F8">
        <w:rPr>
          <w:rFonts w:ascii="Times New Roman" w:eastAsia="Times New Roman" w:hAnsi="Times New Roman" w:cs="Times New Roman"/>
          <w:spacing w:val="-5"/>
        </w:rPr>
        <w:t>.</w:t>
      </w:r>
      <w:r w:rsidRPr="008308F8">
        <w:rPr>
          <w:rFonts w:ascii="Times New Roman" w:eastAsia="Times New Roman" w:hAnsi="Times New Roman" w:cs="Times New Roman"/>
          <w:spacing w:val="-5"/>
        </w:rPr>
        <w:t xml:space="preserve"> určen pov</w:t>
      </w:r>
      <w:r w:rsidR="0089080F" w:rsidRPr="008308F8">
        <w:rPr>
          <w:rFonts w:ascii="Times New Roman" w:eastAsia="Times New Roman" w:hAnsi="Times New Roman" w:cs="Times New Roman"/>
          <w:spacing w:val="-5"/>
        </w:rPr>
        <w:t>ě</w:t>
      </w:r>
      <w:r w:rsidRPr="008308F8">
        <w:rPr>
          <w:rFonts w:ascii="Times New Roman" w:eastAsia="Times New Roman" w:hAnsi="Times New Roman" w:cs="Times New Roman"/>
          <w:spacing w:val="-5"/>
        </w:rPr>
        <w:t>řeným pracovníkem Objednavatele (dále jen PPO):</w:t>
      </w:r>
      <w:r w:rsidRPr="008308F8">
        <w:rPr>
          <w:rFonts w:ascii="Times New Roman" w:eastAsia="Times New Roman" w:hAnsi="Times New Roman" w:cs="Times New Roman"/>
          <w:spacing w:val="-5"/>
        </w:rPr>
        <w:tab/>
      </w:r>
    </w:p>
    <w:p w14:paraId="19930D87" w14:textId="77777777" w:rsidR="00D436E2" w:rsidRPr="008308F8" w:rsidRDefault="00D436E2" w:rsidP="00444D0F">
      <w:pPr>
        <w:spacing w:after="0" w:line="240" w:lineRule="auto"/>
        <w:ind w:left="3540"/>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     </w:t>
      </w:r>
      <w:r w:rsidRPr="003D2F32">
        <w:rPr>
          <w:rFonts w:ascii="Times New Roman" w:eastAsia="Times New Roman" w:hAnsi="Times New Roman" w:cs="Times New Roman"/>
          <w:spacing w:val="-5"/>
        </w:rPr>
        <w:t>Provozně bezpečnostní technik KV Arény s.r.o.,</w:t>
      </w:r>
    </w:p>
    <w:p w14:paraId="397AB528" w14:textId="77777777" w:rsidR="00715491" w:rsidRPr="008308F8" w:rsidRDefault="00715491" w:rsidP="00444D0F">
      <w:pPr>
        <w:spacing w:after="0" w:line="240" w:lineRule="auto"/>
        <w:jc w:val="both"/>
        <w:rPr>
          <w:rFonts w:ascii="Times New Roman" w:eastAsia="Times New Roman" w:hAnsi="Times New Roman" w:cs="Times New Roman"/>
          <w:spacing w:val="-5"/>
        </w:rPr>
      </w:pPr>
    </w:p>
    <w:p w14:paraId="33849374" w14:textId="77777777" w:rsidR="00715491" w:rsidRPr="008308F8" w:rsidRDefault="00715491" w:rsidP="00444D0F">
      <w:pPr>
        <w:spacing w:after="0" w:line="240" w:lineRule="auto"/>
        <w:jc w:val="both"/>
        <w:rPr>
          <w:rFonts w:ascii="Times New Roman" w:eastAsia="Times New Roman" w:hAnsi="Times New Roman" w:cs="Times New Roman"/>
          <w:spacing w:val="-5"/>
        </w:rPr>
      </w:pPr>
    </w:p>
    <w:p w14:paraId="00198D68" w14:textId="77777777" w:rsidR="00715491" w:rsidRPr="008308F8" w:rsidRDefault="00715491" w:rsidP="00444D0F">
      <w:pPr>
        <w:spacing w:after="0" w:line="240" w:lineRule="auto"/>
        <w:jc w:val="both"/>
        <w:rPr>
          <w:rFonts w:ascii="Times New Roman" w:eastAsia="Times New Roman" w:hAnsi="Times New Roman" w:cs="Times New Roman"/>
          <w:spacing w:val="-5"/>
        </w:rPr>
      </w:pPr>
    </w:p>
    <w:p w14:paraId="6F526E19" w14:textId="77777777" w:rsidR="005E1E83" w:rsidRPr="008308F8" w:rsidRDefault="005E1E83" w:rsidP="00444D0F">
      <w:pPr>
        <w:spacing w:after="0" w:line="240" w:lineRule="auto"/>
        <w:rPr>
          <w:rFonts w:ascii="Times New Roman" w:eastAsia="Times New Roman" w:hAnsi="Times New Roman" w:cs="Times New Roman"/>
          <w:spacing w:val="-5"/>
        </w:rPr>
      </w:pPr>
      <w:r w:rsidRPr="008308F8">
        <w:rPr>
          <w:rFonts w:ascii="Times New Roman" w:eastAsia="Times New Roman" w:hAnsi="Times New Roman" w:cs="Times New Roman"/>
          <w:spacing w:val="-5"/>
        </w:rPr>
        <w:t>Na základě č</w:t>
      </w:r>
      <w:r w:rsidR="00DC4BDF" w:rsidRPr="008308F8">
        <w:rPr>
          <w:rFonts w:ascii="Times New Roman" w:eastAsia="Times New Roman" w:hAnsi="Times New Roman" w:cs="Times New Roman"/>
          <w:spacing w:val="-5"/>
        </w:rPr>
        <w:t>l</w:t>
      </w:r>
      <w:r w:rsidRPr="008308F8">
        <w:rPr>
          <w:rFonts w:ascii="Times New Roman" w:eastAsia="Times New Roman" w:hAnsi="Times New Roman" w:cs="Times New Roman"/>
          <w:spacing w:val="-5"/>
        </w:rPr>
        <w:t>. IV. (Hlášení poruch) jsou stanoveny následné kontaktní spojení u Dodavatele:</w:t>
      </w:r>
    </w:p>
    <w:p w14:paraId="4856B270" w14:textId="77777777" w:rsidR="005E1E83" w:rsidRPr="008308F8" w:rsidRDefault="005E1E83" w:rsidP="00444D0F">
      <w:pPr>
        <w:spacing w:after="0" w:line="240" w:lineRule="auto"/>
        <w:ind w:left="426"/>
        <w:jc w:val="center"/>
        <w:rPr>
          <w:rFonts w:ascii="Times New Roman" w:eastAsia="Times New Roman" w:hAnsi="Times New Roman" w:cs="Times New Roman"/>
          <w:b/>
          <w:spacing w:val="-5"/>
        </w:rPr>
      </w:pPr>
    </w:p>
    <w:p w14:paraId="410855D1" w14:textId="1D7192E8" w:rsidR="005E1E83" w:rsidRPr="008308F8" w:rsidRDefault="009B7E8C" w:rsidP="00444D0F">
      <w:pPr>
        <w:spacing w:after="0" w:line="240" w:lineRule="auto"/>
        <w:ind w:left="3540"/>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     </w:t>
      </w:r>
      <w:r w:rsidR="005E1E83" w:rsidRPr="008308F8">
        <w:rPr>
          <w:rFonts w:ascii="Times New Roman" w:eastAsia="Times New Roman" w:hAnsi="Times New Roman" w:cs="Times New Roman"/>
          <w:spacing w:val="-5"/>
        </w:rPr>
        <w:t xml:space="preserve">telefonicky na čísle: </w:t>
      </w:r>
      <w:r w:rsidR="003D2F32" w:rsidRPr="00397702">
        <w:rPr>
          <w:rFonts w:ascii="Times New Roman" w:eastAsia="Times New Roman" w:hAnsi="Times New Roman" w:cs="Times New Roman"/>
          <w:spacing w:val="-5"/>
          <w:highlight w:val="yellow"/>
        </w:rPr>
        <w:t xml:space="preserve">[vyplní </w:t>
      </w:r>
      <w:r w:rsidR="003D2F32">
        <w:rPr>
          <w:rFonts w:ascii="Times New Roman" w:eastAsia="Times New Roman" w:hAnsi="Times New Roman" w:cs="Times New Roman"/>
          <w:spacing w:val="-5"/>
          <w:highlight w:val="yellow"/>
        </w:rPr>
        <w:t>zhotovitel</w:t>
      </w:r>
      <w:r w:rsidR="003D2F32" w:rsidRPr="00397702">
        <w:rPr>
          <w:rFonts w:ascii="Times New Roman" w:eastAsia="Times New Roman" w:hAnsi="Times New Roman" w:cs="Times New Roman"/>
          <w:spacing w:val="-5"/>
          <w:highlight w:val="yellow"/>
        </w:rPr>
        <w:t>]</w:t>
      </w:r>
    </w:p>
    <w:p w14:paraId="77D118AD" w14:textId="291D9CBC" w:rsidR="00715491" w:rsidRDefault="009B7E8C" w:rsidP="00444D0F">
      <w:pPr>
        <w:spacing w:after="0" w:line="240" w:lineRule="auto"/>
        <w:ind w:left="3540"/>
        <w:jc w:val="both"/>
        <w:rPr>
          <w:rFonts w:ascii="Times New Roman" w:eastAsia="Times New Roman" w:hAnsi="Times New Roman" w:cs="Times New Roman"/>
          <w:spacing w:val="-5"/>
        </w:rPr>
      </w:pPr>
      <w:r w:rsidRPr="008308F8">
        <w:rPr>
          <w:rFonts w:ascii="Times New Roman" w:eastAsia="Times New Roman" w:hAnsi="Times New Roman" w:cs="Times New Roman"/>
          <w:spacing w:val="-5"/>
        </w:rPr>
        <w:t xml:space="preserve">     </w:t>
      </w:r>
      <w:r w:rsidR="005E1E83" w:rsidRPr="008308F8">
        <w:rPr>
          <w:rFonts w:ascii="Times New Roman" w:eastAsia="Times New Roman" w:hAnsi="Times New Roman" w:cs="Times New Roman"/>
          <w:spacing w:val="-5"/>
        </w:rPr>
        <w:t xml:space="preserve">e-mailem na elektronické adrese: </w:t>
      </w:r>
      <w:r w:rsidR="003D2F32" w:rsidRPr="00397702">
        <w:rPr>
          <w:rFonts w:ascii="Times New Roman" w:eastAsia="Times New Roman" w:hAnsi="Times New Roman" w:cs="Times New Roman"/>
          <w:spacing w:val="-5"/>
          <w:highlight w:val="yellow"/>
        </w:rPr>
        <w:t xml:space="preserve">[vyplní </w:t>
      </w:r>
      <w:r w:rsidR="003D2F32">
        <w:rPr>
          <w:rFonts w:ascii="Times New Roman" w:eastAsia="Times New Roman" w:hAnsi="Times New Roman" w:cs="Times New Roman"/>
          <w:spacing w:val="-5"/>
          <w:highlight w:val="yellow"/>
        </w:rPr>
        <w:t>zhotovitel</w:t>
      </w:r>
      <w:r w:rsidR="003D2F32" w:rsidRPr="00397702">
        <w:rPr>
          <w:rFonts w:ascii="Times New Roman" w:eastAsia="Times New Roman" w:hAnsi="Times New Roman" w:cs="Times New Roman"/>
          <w:spacing w:val="-5"/>
          <w:highlight w:val="yellow"/>
        </w:rPr>
        <w:t>]</w:t>
      </w:r>
    </w:p>
    <w:p w14:paraId="1547CCFC" w14:textId="47A464B2" w:rsidR="003D2F32" w:rsidRPr="008308F8" w:rsidRDefault="003D2F32" w:rsidP="00444D0F">
      <w:pPr>
        <w:spacing w:after="0" w:line="240" w:lineRule="auto"/>
        <w:ind w:left="3540"/>
        <w:jc w:val="both"/>
        <w:rPr>
          <w:rFonts w:ascii="Times New Roman" w:eastAsia="Arial" w:hAnsi="Times New Roman" w:cs="Times New Roman"/>
          <w:spacing w:val="-5"/>
        </w:rPr>
      </w:pPr>
      <w:r>
        <w:rPr>
          <w:rFonts w:ascii="Times New Roman" w:eastAsia="Times New Roman" w:hAnsi="Times New Roman" w:cs="Times New Roman"/>
          <w:spacing w:val="-5"/>
        </w:rPr>
        <w:t xml:space="preserve">     online: </w:t>
      </w:r>
      <w:r w:rsidRPr="00397702">
        <w:rPr>
          <w:rFonts w:ascii="Times New Roman" w:eastAsia="Times New Roman" w:hAnsi="Times New Roman" w:cs="Times New Roman"/>
          <w:spacing w:val="-5"/>
          <w:highlight w:val="yellow"/>
        </w:rPr>
        <w:t xml:space="preserve">[vyplní </w:t>
      </w:r>
      <w:r>
        <w:rPr>
          <w:rFonts w:ascii="Times New Roman" w:eastAsia="Times New Roman" w:hAnsi="Times New Roman" w:cs="Times New Roman"/>
          <w:spacing w:val="-5"/>
          <w:highlight w:val="yellow"/>
        </w:rPr>
        <w:t>zhotovitel</w:t>
      </w:r>
      <w:r w:rsidRPr="00397702">
        <w:rPr>
          <w:rFonts w:ascii="Times New Roman" w:eastAsia="Times New Roman" w:hAnsi="Times New Roman" w:cs="Times New Roman"/>
          <w:spacing w:val="-5"/>
          <w:highlight w:val="yellow"/>
        </w:rPr>
        <w:t>]</w:t>
      </w:r>
    </w:p>
    <w:p w14:paraId="2BAC9850" w14:textId="77777777" w:rsidR="00715491" w:rsidRPr="008308F8" w:rsidRDefault="00715491" w:rsidP="00444D0F">
      <w:pPr>
        <w:spacing w:after="0" w:line="240" w:lineRule="auto"/>
        <w:jc w:val="both"/>
        <w:rPr>
          <w:rFonts w:ascii="Times New Roman" w:eastAsia="Arial" w:hAnsi="Times New Roman" w:cs="Times New Roman"/>
          <w:spacing w:val="-5"/>
        </w:rPr>
      </w:pPr>
    </w:p>
    <w:p w14:paraId="175C0B75" w14:textId="77777777" w:rsidR="00715491" w:rsidRPr="008308F8" w:rsidRDefault="00715491" w:rsidP="00444D0F">
      <w:pPr>
        <w:spacing w:after="0" w:line="240" w:lineRule="auto"/>
        <w:jc w:val="both"/>
        <w:rPr>
          <w:rFonts w:ascii="Times New Roman" w:eastAsia="Arial" w:hAnsi="Times New Roman" w:cs="Times New Roman"/>
          <w:spacing w:val="-5"/>
        </w:rPr>
      </w:pPr>
    </w:p>
    <w:p w14:paraId="41304B8A" w14:textId="77777777" w:rsidR="00715491" w:rsidRPr="008308F8" w:rsidRDefault="00715491" w:rsidP="00444D0F">
      <w:pPr>
        <w:spacing w:after="0" w:line="240" w:lineRule="auto"/>
        <w:jc w:val="both"/>
        <w:rPr>
          <w:rFonts w:ascii="Times New Roman" w:eastAsia="Arial" w:hAnsi="Times New Roman" w:cs="Times New Roman"/>
          <w:spacing w:val="-5"/>
        </w:rPr>
      </w:pPr>
    </w:p>
    <w:p w14:paraId="3B4C94C9" w14:textId="77777777" w:rsidR="002F6171" w:rsidRPr="008308F8" w:rsidRDefault="002F6171" w:rsidP="00444D0F">
      <w:pPr>
        <w:spacing w:after="0" w:line="240" w:lineRule="auto"/>
        <w:jc w:val="both"/>
        <w:rPr>
          <w:rFonts w:ascii="Times New Roman" w:eastAsia="Arial" w:hAnsi="Times New Roman" w:cs="Times New Roman"/>
          <w:spacing w:val="-5"/>
        </w:rPr>
      </w:pPr>
    </w:p>
    <w:sectPr w:rsidR="002F6171" w:rsidRPr="00830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22C"/>
    <w:multiLevelType w:val="multilevel"/>
    <w:tmpl w:val="82962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E06FD"/>
    <w:multiLevelType w:val="multilevel"/>
    <w:tmpl w:val="B56EB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84688"/>
    <w:multiLevelType w:val="hybridMultilevel"/>
    <w:tmpl w:val="0046E5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4142E2"/>
    <w:multiLevelType w:val="hybridMultilevel"/>
    <w:tmpl w:val="56C2B5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9B0A9A"/>
    <w:multiLevelType w:val="multilevel"/>
    <w:tmpl w:val="AC689E9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FC7F8B"/>
    <w:multiLevelType w:val="multilevel"/>
    <w:tmpl w:val="750A8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C1F1E"/>
    <w:multiLevelType w:val="multilevel"/>
    <w:tmpl w:val="1570D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A400A2"/>
    <w:multiLevelType w:val="multilevel"/>
    <w:tmpl w:val="0BB8E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393B9D"/>
    <w:multiLevelType w:val="multilevel"/>
    <w:tmpl w:val="69E03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5936D4"/>
    <w:multiLevelType w:val="multilevel"/>
    <w:tmpl w:val="5F2A3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E417FB"/>
    <w:multiLevelType w:val="multilevel"/>
    <w:tmpl w:val="4D0A0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94888"/>
    <w:multiLevelType w:val="hybridMultilevel"/>
    <w:tmpl w:val="920EB6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7184F5A"/>
    <w:multiLevelType w:val="multilevel"/>
    <w:tmpl w:val="EAFA2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111169"/>
    <w:multiLevelType w:val="multilevel"/>
    <w:tmpl w:val="44864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3E5345"/>
    <w:multiLevelType w:val="multilevel"/>
    <w:tmpl w:val="71F09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2F30F0"/>
    <w:multiLevelType w:val="multilevel"/>
    <w:tmpl w:val="3A125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E6528F"/>
    <w:multiLevelType w:val="multilevel"/>
    <w:tmpl w:val="E814C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D34B16"/>
    <w:multiLevelType w:val="multilevel"/>
    <w:tmpl w:val="A1C695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8664E0"/>
    <w:multiLevelType w:val="multilevel"/>
    <w:tmpl w:val="5B94C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C15B75"/>
    <w:multiLevelType w:val="multilevel"/>
    <w:tmpl w:val="AEA6A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F45964"/>
    <w:multiLevelType w:val="hybridMultilevel"/>
    <w:tmpl w:val="42147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A86763"/>
    <w:multiLevelType w:val="hybridMultilevel"/>
    <w:tmpl w:val="36443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E61FB4"/>
    <w:multiLevelType w:val="hybridMultilevel"/>
    <w:tmpl w:val="EC5E6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F8154F"/>
    <w:multiLevelType w:val="multilevel"/>
    <w:tmpl w:val="4DEA8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A31BBD"/>
    <w:multiLevelType w:val="multilevel"/>
    <w:tmpl w:val="BC580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5B3D33"/>
    <w:multiLevelType w:val="multilevel"/>
    <w:tmpl w:val="FED26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552ACC"/>
    <w:multiLevelType w:val="hybridMultilevel"/>
    <w:tmpl w:val="18329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3103C9"/>
    <w:multiLevelType w:val="hybridMultilevel"/>
    <w:tmpl w:val="D2B06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EF7B9C"/>
    <w:multiLevelType w:val="multilevel"/>
    <w:tmpl w:val="B9A8E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717009"/>
    <w:multiLevelType w:val="multilevel"/>
    <w:tmpl w:val="A25C4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FC716E"/>
    <w:multiLevelType w:val="multilevel"/>
    <w:tmpl w:val="950A3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5F647C"/>
    <w:multiLevelType w:val="multilevel"/>
    <w:tmpl w:val="71007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C254F8"/>
    <w:multiLevelType w:val="multilevel"/>
    <w:tmpl w:val="F5F09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1D3AB6"/>
    <w:multiLevelType w:val="multilevel"/>
    <w:tmpl w:val="11FAE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64773C"/>
    <w:multiLevelType w:val="multilevel"/>
    <w:tmpl w:val="39365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B65006"/>
    <w:multiLevelType w:val="hybridMultilevel"/>
    <w:tmpl w:val="6090C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10"/>
  </w:num>
  <w:num w:numId="5">
    <w:abstractNumId w:val="17"/>
  </w:num>
  <w:num w:numId="6">
    <w:abstractNumId w:val="14"/>
  </w:num>
  <w:num w:numId="7">
    <w:abstractNumId w:val="25"/>
  </w:num>
  <w:num w:numId="8">
    <w:abstractNumId w:val="34"/>
  </w:num>
  <w:num w:numId="9">
    <w:abstractNumId w:val="33"/>
  </w:num>
  <w:num w:numId="10">
    <w:abstractNumId w:val="15"/>
  </w:num>
  <w:num w:numId="11">
    <w:abstractNumId w:val="32"/>
  </w:num>
  <w:num w:numId="12">
    <w:abstractNumId w:val="6"/>
  </w:num>
  <w:num w:numId="13">
    <w:abstractNumId w:val="16"/>
  </w:num>
  <w:num w:numId="14">
    <w:abstractNumId w:val="28"/>
  </w:num>
  <w:num w:numId="15">
    <w:abstractNumId w:val="9"/>
  </w:num>
  <w:num w:numId="16">
    <w:abstractNumId w:val="24"/>
  </w:num>
  <w:num w:numId="17">
    <w:abstractNumId w:val="0"/>
  </w:num>
  <w:num w:numId="18">
    <w:abstractNumId w:val="29"/>
  </w:num>
  <w:num w:numId="19">
    <w:abstractNumId w:val="8"/>
  </w:num>
  <w:num w:numId="20">
    <w:abstractNumId w:val="7"/>
  </w:num>
  <w:num w:numId="21">
    <w:abstractNumId w:val="5"/>
  </w:num>
  <w:num w:numId="22">
    <w:abstractNumId w:val="13"/>
  </w:num>
  <w:num w:numId="23">
    <w:abstractNumId w:val="30"/>
  </w:num>
  <w:num w:numId="24">
    <w:abstractNumId w:val="12"/>
  </w:num>
  <w:num w:numId="25">
    <w:abstractNumId w:val="23"/>
  </w:num>
  <w:num w:numId="26">
    <w:abstractNumId w:val="19"/>
  </w:num>
  <w:num w:numId="27">
    <w:abstractNumId w:val="4"/>
  </w:num>
  <w:num w:numId="28">
    <w:abstractNumId w:val="11"/>
  </w:num>
  <w:num w:numId="29">
    <w:abstractNumId w:val="21"/>
  </w:num>
  <w:num w:numId="30">
    <w:abstractNumId w:val="26"/>
  </w:num>
  <w:num w:numId="31">
    <w:abstractNumId w:val="20"/>
  </w:num>
  <w:num w:numId="32">
    <w:abstractNumId w:val="3"/>
  </w:num>
  <w:num w:numId="33">
    <w:abstractNumId w:val="35"/>
  </w:num>
  <w:num w:numId="34">
    <w:abstractNumId w:val="22"/>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71"/>
    <w:rsid w:val="00041C82"/>
    <w:rsid w:val="00093BAA"/>
    <w:rsid w:val="00137D7F"/>
    <w:rsid w:val="0018787F"/>
    <w:rsid w:val="001A43EE"/>
    <w:rsid w:val="002272EB"/>
    <w:rsid w:val="00260AE6"/>
    <w:rsid w:val="002C6AA1"/>
    <w:rsid w:val="002F6171"/>
    <w:rsid w:val="00397702"/>
    <w:rsid w:val="003B2A7A"/>
    <w:rsid w:val="003D2F32"/>
    <w:rsid w:val="0043397C"/>
    <w:rsid w:val="00444D0F"/>
    <w:rsid w:val="004E4FAC"/>
    <w:rsid w:val="0056652B"/>
    <w:rsid w:val="00593D88"/>
    <w:rsid w:val="005E1E83"/>
    <w:rsid w:val="00636761"/>
    <w:rsid w:val="006C1FFF"/>
    <w:rsid w:val="00715491"/>
    <w:rsid w:val="008308F8"/>
    <w:rsid w:val="008626E8"/>
    <w:rsid w:val="00862C6B"/>
    <w:rsid w:val="0089080F"/>
    <w:rsid w:val="0095156A"/>
    <w:rsid w:val="009B7E8C"/>
    <w:rsid w:val="00A016B9"/>
    <w:rsid w:val="00A309EB"/>
    <w:rsid w:val="00AA23F2"/>
    <w:rsid w:val="00B0646B"/>
    <w:rsid w:val="00B428A5"/>
    <w:rsid w:val="00B82372"/>
    <w:rsid w:val="00BD1B2F"/>
    <w:rsid w:val="00D42B2E"/>
    <w:rsid w:val="00D436E2"/>
    <w:rsid w:val="00DC4BDF"/>
    <w:rsid w:val="00E22632"/>
    <w:rsid w:val="00F33853"/>
    <w:rsid w:val="00F525DC"/>
    <w:rsid w:val="00FE2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797B"/>
  <w15:docId w15:val="{A8B6C706-0D38-414E-A0AD-C517985E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7D7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28A5"/>
    <w:pPr>
      <w:ind w:left="720"/>
      <w:contextualSpacing/>
    </w:pPr>
  </w:style>
  <w:style w:type="paragraph" w:styleId="Textbubliny">
    <w:name w:val="Balloon Text"/>
    <w:basedOn w:val="Normln"/>
    <w:link w:val="TextbublinyChar"/>
    <w:uiPriority w:val="99"/>
    <w:semiHidden/>
    <w:unhideWhenUsed/>
    <w:rsid w:val="00A30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1674</Words>
  <Characters>9880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11531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Rumlena René</cp:lastModifiedBy>
  <cp:revision>27</cp:revision>
  <cp:lastPrinted>2024-01-26T13:32:00Z</cp:lastPrinted>
  <dcterms:created xsi:type="dcterms:W3CDTF">2023-12-11T13:22:00Z</dcterms:created>
  <dcterms:modified xsi:type="dcterms:W3CDTF">2024-01-26T13:33:00Z</dcterms:modified>
  <cp:category/>
</cp:coreProperties>
</file>