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FA" w:rsidRPr="002E4E9E" w:rsidRDefault="00023FC2" w:rsidP="00C44691">
      <w:pPr>
        <w:pStyle w:val="Smluvnstr"/>
        <w:spacing w:before="0" w:after="0"/>
        <w:rPr>
          <w:rFonts w:ascii="Calibri" w:hAnsi="Calibri"/>
        </w:rPr>
      </w:pPr>
      <w:r w:rsidRPr="002E4E9E">
        <w:rPr>
          <w:rFonts w:ascii="Calibri" w:hAnsi="Calibri"/>
        </w:rPr>
        <w:t>Statutární m</w:t>
      </w:r>
      <w:r w:rsidR="004A71FA" w:rsidRPr="002E4E9E">
        <w:rPr>
          <w:rFonts w:ascii="Calibri" w:hAnsi="Calibri"/>
        </w:rPr>
        <w:t>ěsto Karlovy Vary</w:t>
      </w:r>
    </w:p>
    <w:p w:rsidR="004A71FA" w:rsidRPr="002E4E9E" w:rsidRDefault="004A71FA" w:rsidP="00C44691">
      <w:pPr>
        <w:rPr>
          <w:rFonts w:ascii="Calibri" w:hAnsi="Calibri"/>
        </w:rPr>
      </w:pPr>
      <w:r w:rsidRPr="002E4E9E">
        <w:rPr>
          <w:rFonts w:ascii="Calibri" w:hAnsi="Calibri"/>
        </w:rPr>
        <w:t xml:space="preserve">Moskevská </w:t>
      </w:r>
      <w:r w:rsidR="000337B1">
        <w:rPr>
          <w:rFonts w:ascii="Calibri" w:hAnsi="Calibri"/>
        </w:rPr>
        <w:t>2035/</w:t>
      </w:r>
      <w:r w:rsidRPr="002E4E9E">
        <w:rPr>
          <w:rFonts w:ascii="Calibri" w:hAnsi="Calibri"/>
        </w:rPr>
        <w:t xml:space="preserve">21, </w:t>
      </w:r>
      <w:r w:rsidR="00077960" w:rsidRPr="002E4E9E">
        <w:rPr>
          <w:rFonts w:ascii="Calibri" w:hAnsi="Calibri"/>
        </w:rPr>
        <w:t>361 20</w:t>
      </w:r>
      <w:r w:rsidR="00077960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>Karlovy Vary</w:t>
      </w:r>
    </w:p>
    <w:p w:rsidR="004A71FA" w:rsidRPr="002E4E9E" w:rsidRDefault="004A71FA" w:rsidP="00C44691">
      <w:pPr>
        <w:rPr>
          <w:rFonts w:ascii="Calibri" w:hAnsi="Calibri"/>
        </w:rPr>
      </w:pPr>
      <w:r w:rsidRPr="002E4E9E">
        <w:rPr>
          <w:rFonts w:ascii="Calibri" w:hAnsi="Calibri"/>
        </w:rPr>
        <w:t>IČ</w:t>
      </w:r>
      <w:r w:rsidR="00023FC2" w:rsidRPr="002E4E9E">
        <w:rPr>
          <w:rFonts w:ascii="Calibri" w:hAnsi="Calibri"/>
        </w:rPr>
        <w:t>O</w:t>
      </w:r>
      <w:r w:rsidRPr="002E4E9E">
        <w:rPr>
          <w:rFonts w:ascii="Calibri" w:hAnsi="Calibri"/>
        </w:rPr>
        <w:t>: 002</w:t>
      </w:r>
      <w:r w:rsidR="00CF600C" w:rsidRPr="002E4E9E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>54</w:t>
      </w:r>
      <w:r w:rsidR="00CF600C" w:rsidRPr="002E4E9E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>657</w:t>
      </w:r>
    </w:p>
    <w:p w:rsidR="001526F2" w:rsidRPr="002E4E9E" w:rsidRDefault="001526F2" w:rsidP="00C44691">
      <w:pPr>
        <w:rPr>
          <w:rFonts w:ascii="Calibri" w:hAnsi="Calibri"/>
        </w:rPr>
      </w:pPr>
      <w:r w:rsidRPr="002E4E9E">
        <w:rPr>
          <w:rFonts w:ascii="Calibri" w:hAnsi="Calibri"/>
        </w:rPr>
        <w:t xml:space="preserve">Bankovní spojení: číslo účtu: 27-0800424389/0800 vedený u České spořitelny a.s. </w:t>
      </w:r>
    </w:p>
    <w:p w:rsidR="004A71FA" w:rsidRPr="005A0D81" w:rsidRDefault="00023FC2" w:rsidP="00C44691">
      <w:pPr>
        <w:rPr>
          <w:rFonts w:asciiTheme="minorHAnsi" w:hAnsiTheme="minorHAnsi" w:cstheme="minorHAnsi"/>
        </w:rPr>
      </w:pPr>
      <w:r w:rsidRPr="005A0D81">
        <w:rPr>
          <w:rFonts w:asciiTheme="minorHAnsi" w:hAnsiTheme="minorHAnsi" w:cstheme="minorHAnsi"/>
        </w:rPr>
        <w:t>zastoupeno</w:t>
      </w:r>
      <w:r w:rsidR="004A71FA" w:rsidRPr="005A0D81">
        <w:rPr>
          <w:rFonts w:asciiTheme="minorHAnsi" w:hAnsiTheme="minorHAnsi" w:cstheme="minorHAnsi"/>
        </w:rPr>
        <w:t xml:space="preserve"> ve věcech smluvních: </w:t>
      </w:r>
      <w:r w:rsidR="005A0D81" w:rsidRPr="005A0D81">
        <w:rPr>
          <w:rFonts w:asciiTheme="minorHAnsi" w:hAnsiTheme="minorHAnsi" w:cstheme="minorHAnsi"/>
          <w:szCs w:val="22"/>
        </w:rPr>
        <w:t>Ing. Andreou Pfeffer Ferklovou, MBA, primátorkou města</w:t>
      </w:r>
    </w:p>
    <w:p w:rsidR="004A71FA" w:rsidRPr="002E4E9E" w:rsidRDefault="00023FC2" w:rsidP="00C44691">
      <w:pPr>
        <w:rPr>
          <w:rFonts w:ascii="Calibri" w:hAnsi="Calibri"/>
        </w:rPr>
      </w:pPr>
      <w:r w:rsidRPr="002E4E9E">
        <w:rPr>
          <w:rFonts w:ascii="Calibri" w:hAnsi="Calibri"/>
        </w:rPr>
        <w:t>zastoupeno</w:t>
      </w:r>
      <w:r w:rsidR="004A71FA" w:rsidRPr="002E4E9E">
        <w:rPr>
          <w:rFonts w:ascii="Calibri" w:hAnsi="Calibri"/>
        </w:rPr>
        <w:t xml:space="preserve"> ve věcech tec</w:t>
      </w:r>
      <w:r w:rsidR="007C3357" w:rsidRPr="002E4E9E">
        <w:rPr>
          <w:rFonts w:ascii="Calibri" w:hAnsi="Calibri"/>
        </w:rPr>
        <w:t>hnických:  Ing. Soňou Křepelovou</w:t>
      </w:r>
      <w:r w:rsidR="004A71FA" w:rsidRPr="002E4E9E">
        <w:rPr>
          <w:rFonts w:ascii="Calibri" w:hAnsi="Calibri"/>
        </w:rPr>
        <w:t xml:space="preserve">, </w:t>
      </w:r>
      <w:r w:rsidR="008E1184" w:rsidRPr="002E4E9E">
        <w:rPr>
          <w:rFonts w:ascii="Calibri" w:hAnsi="Calibri"/>
        </w:rPr>
        <w:t>odbor</w:t>
      </w:r>
      <w:r w:rsidR="004A71FA" w:rsidRPr="002E4E9E">
        <w:rPr>
          <w:rFonts w:ascii="Calibri" w:hAnsi="Calibri"/>
        </w:rPr>
        <w:t xml:space="preserve"> </w:t>
      </w:r>
      <w:r w:rsidR="008E1184" w:rsidRPr="002E4E9E">
        <w:rPr>
          <w:rFonts w:ascii="Calibri" w:hAnsi="Calibri"/>
        </w:rPr>
        <w:t>vnitřních věcí</w:t>
      </w:r>
    </w:p>
    <w:p w:rsidR="004A71FA" w:rsidRPr="002E4E9E" w:rsidRDefault="00051DDD" w:rsidP="00564FA5">
      <w:pPr>
        <w:tabs>
          <w:tab w:val="left" w:pos="2410"/>
        </w:tabs>
        <w:rPr>
          <w:rFonts w:ascii="Calibri" w:hAnsi="Calibri"/>
        </w:rPr>
      </w:pPr>
      <w:r w:rsidRPr="002E4E9E">
        <w:rPr>
          <w:rFonts w:ascii="Calibri" w:hAnsi="Calibri"/>
        </w:rPr>
        <w:t xml:space="preserve">          </w:t>
      </w:r>
      <w:r w:rsidR="00023FC2" w:rsidRPr="002E4E9E">
        <w:rPr>
          <w:rFonts w:ascii="Calibri" w:hAnsi="Calibri"/>
        </w:rPr>
        <w:tab/>
      </w:r>
      <w:r w:rsidR="007C3357"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 xml:space="preserve">                                                     </w:t>
      </w:r>
    </w:p>
    <w:p w:rsidR="004A71FA" w:rsidRPr="002E4E9E" w:rsidRDefault="004A71FA" w:rsidP="004A71FA">
      <w:pPr>
        <w:rPr>
          <w:rFonts w:ascii="Calibri" w:hAnsi="Calibri"/>
          <w:i/>
        </w:rPr>
      </w:pPr>
      <w:r w:rsidRPr="002E4E9E">
        <w:rPr>
          <w:rFonts w:ascii="Calibri" w:hAnsi="Calibri"/>
          <w:i/>
        </w:rPr>
        <w:t>na straně jedné jako kupující (dále jen “kupující”)</w:t>
      </w:r>
    </w:p>
    <w:p w:rsidR="004A71FA" w:rsidRPr="002E4E9E" w:rsidRDefault="004A71FA" w:rsidP="004A71FA">
      <w:pPr>
        <w:rPr>
          <w:rFonts w:ascii="Calibri" w:hAnsi="Calibri"/>
        </w:rPr>
      </w:pPr>
    </w:p>
    <w:p w:rsidR="004A71FA" w:rsidRPr="002E4E9E" w:rsidRDefault="004A71FA" w:rsidP="00023FC2">
      <w:pPr>
        <w:rPr>
          <w:rFonts w:ascii="Calibri" w:hAnsi="Calibri"/>
        </w:rPr>
      </w:pPr>
      <w:r w:rsidRPr="002E4E9E">
        <w:rPr>
          <w:rFonts w:ascii="Calibri" w:hAnsi="Calibri"/>
        </w:rPr>
        <w:t>a</w:t>
      </w:r>
    </w:p>
    <w:p w:rsidR="00023FC2" w:rsidRPr="002E4E9E" w:rsidRDefault="00023FC2" w:rsidP="00023FC2">
      <w:pPr>
        <w:rPr>
          <w:rFonts w:ascii="Calibri" w:hAnsi="Calibri"/>
        </w:rPr>
      </w:pPr>
    </w:p>
    <w:p w:rsidR="00023FC2" w:rsidRPr="002E4E9E" w:rsidRDefault="004439C4" w:rsidP="00023FC2">
      <w:pPr>
        <w:rPr>
          <w:rFonts w:ascii="Calibri" w:hAnsi="Calibri"/>
        </w:rPr>
      </w:pPr>
      <w:r>
        <w:rPr>
          <w:rFonts w:ascii="Calibri" w:hAnsi="Calibri"/>
        </w:rPr>
        <w:t>………………………………….</w:t>
      </w:r>
    </w:p>
    <w:p w:rsidR="00023FC2" w:rsidRPr="002E4E9E" w:rsidRDefault="00023FC2" w:rsidP="004A71FA">
      <w:pPr>
        <w:rPr>
          <w:rFonts w:ascii="Calibri" w:hAnsi="Calibri"/>
        </w:rPr>
      </w:pPr>
      <w:r w:rsidRPr="002E4E9E">
        <w:rPr>
          <w:rFonts w:ascii="Calibri" w:hAnsi="Calibri"/>
        </w:rPr>
        <w:t>IČO:</w:t>
      </w:r>
      <w:r w:rsidR="004439C4">
        <w:rPr>
          <w:rFonts w:ascii="Calibri" w:hAnsi="Calibri"/>
        </w:rPr>
        <w:t xml:space="preserve"> …………………………..</w:t>
      </w:r>
    </w:p>
    <w:p w:rsidR="004A71FA" w:rsidRPr="002E4E9E" w:rsidRDefault="004A71FA" w:rsidP="004A71FA">
      <w:pPr>
        <w:ind w:left="3261" w:hanging="3261"/>
        <w:rPr>
          <w:rFonts w:ascii="Calibri" w:hAnsi="Calibri"/>
        </w:rPr>
      </w:pPr>
      <w:r w:rsidRPr="002E4E9E">
        <w:rPr>
          <w:rFonts w:ascii="Calibri" w:hAnsi="Calibri"/>
        </w:rPr>
        <w:t>se sídlem:</w:t>
      </w:r>
      <w:r w:rsidR="004439C4">
        <w:rPr>
          <w:rFonts w:ascii="Calibri" w:hAnsi="Calibri"/>
        </w:rPr>
        <w:t xml:space="preserve"> ……………………………………………</w:t>
      </w:r>
    </w:p>
    <w:p w:rsidR="004A71FA" w:rsidRPr="002E4E9E" w:rsidRDefault="004A71FA" w:rsidP="009C3E4A">
      <w:pPr>
        <w:rPr>
          <w:rFonts w:ascii="Calibri" w:hAnsi="Calibri"/>
        </w:rPr>
      </w:pPr>
      <w:r w:rsidRPr="002E4E9E">
        <w:rPr>
          <w:rFonts w:ascii="Calibri" w:hAnsi="Calibri"/>
        </w:rPr>
        <w:t>bankovní spojení: číslo účtu:</w:t>
      </w:r>
      <w:r w:rsidR="009C3E4A" w:rsidRPr="002E4E9E">
        <w:rPr>
          <w:rFonts w:ascii="Calibri" w:hAnsi="Calibri"/>
        </w:rPr>
        <w:t xml:space="preserve"> </w:t>
      </w:r>
      <w:r w:rsidR="004439C4">
        <w:rPr>
          <w:rFonts w:ascii="Calibri" w:hAnsi="Calibri"/>
        </w:rPr>
        <w:t xml:space="preserve"> ……………………………….</w:t>
      </w:r>
    </w:p>
    <w:p w:rsidR="004A71FA" w:rsidRPr="002E4E9E" w:rsidRDefault="00023FC2" w:rsidP="004A71FA">
      <w:pPr>
        <w:ind w:left="3261" w:hanging="3261"/>
        <w:rPr>
          <w:rFonts w:ascii="Calibri" w:hAnsi="Calibri"/>
        </w:rPr>
      </w:pPr>
      <w:r w:rsidRPr="002E4E9E">
        <w:rPr>
          <w:rFonts w:ascii="Calibri" w:hAnsi="Calibri"/>
        </w:rPr>
        <w:t>zapsaná ve veřejném</w:t>
      </w:r>
      <w:r w:rsidR="004A71FA" w:rsidRPr="002E4E9E">
        <w:rPr>
          <w:rFonts w:ascii="Calibri" w:hAnsi="Calibri"/>
        </w:rPr>
        <w:t xml:space="preserve"> rejstříku vedeném </w:t>
      </w:r>
      <w:r w:rsidR="00CF600C" w:rsidRPr="002E4E9E">
        <w:rPr>
          <w:rFonts w:ascii="Calibri" w:hAnsi="Calibri"/>
        </w:rPr>
        <w:t xml:space="preserve"> </w:t>
      </w:r>
      <w:r w:rsidR="0094534D">
        <w:rPr>
          <w:rFonts w:ascii="Calibri" w:hAnsi="Calibri"/>
        </w:rPr>
        <w:t xml:space="preserve">u </w:t>
      </w:r>
      <w:r w:rsidR="004439C4">
        <w:rPr>
          <w:rFonts w:ascii="Calibri" w:hAnsi="Calibri"/>
        </w:rPr>
        <w:t>……………………………………………………………</w:t>
      </w:r>
    </w:p>
    <w:p w:rsidR="004A71FA" w:rsidRPr="002E4E9E" w:rsidRDefault="004439C4" w:rsidP="004A71FA">
      <w:pPr>
        <w:ind w:left="3261" w:hanging="3261"/>
        <w:rPr>
          <w:rFonts w:ascii="Calibri" w:hAnsi="Calibri"/>
        </w:rPr>
      </w:pPr>
      <w:r>
        <w:rPr>
          <w:rFonts w:ascii="Calibri" w:hAnsi="Calibri"/>
        </w:rPr>
        <w:t>zastoupena: …………………………………………………..</w:t>
      </w:r>
    </w:p>
    <w:p w:rsidR="004A71FA" w:rsidRPr="002E4E9E" w:rsidRDefault="004A71FA" w:rsidP="004A71FA">
      <w:pPr>
        <w:ind w:left="3261" w:hanging="3261"/>
        <w:rPr>
          <w:rFonts w:ascii="Calibri" w:hAnsi="Calibri"/>
        </w:rPr>
      </w:pPr>
    </w:p>
    <w:p w:rsidR="004A71FA" w:rsidRPr="002E4E9E" w:rsidRDefault="004A71FA" w:rsidP="004A71FA">
      <w:pPr>
        <w:rPr>
          <w:rFonts w:ascii="Calibri" w:hAnsi="Calibri"/>
          <w:i/>
        </w:rPr>
      </w:pPr>
      <w:r w:rsidRPr="002E4E9E">
        <w:rPr>
          <w:rFonts w:ascii="Calibri" w:hAnsi="Calibri"/>
          <w:i/>
        </w:rPr>
        <w:t>na straně druhé jako prodávající (dále jen “prodávající”)</w:t>
      </w:r>
    </w:p>
    <w:p w:rsidR="004439C4" w:rsidRDefault="004439C4" w:rsidP="004A71FA">
      <w:pPr>
        <w:rPr>
          <w:rFonts w:ascii="Calibri" w:hAnsi="Calibri"/>
          <w:i/>
        </w:rPr>
      </w:pPr>
    </w:p>
    <w:p w:rsidR="00CF600C" w:rsidRPr="002E4E9E" w:rsidRDefault="00CF600C" w:rsidP="004A71FA">
      <w:pPr>
        <w:rPr>
          <w:rFonts w:ascii="Calibri" w:hAnsi="Calibri"/>
          <w:i/>
        </w:rPr>
      </w:pPr>
      <w:r w:rsidRPr="002E4E9E">
        <w:rPr>
          <w:rFonts w:ascii="Calibri" w:hAnsi="Calibri"/>
          <w:i/>
        </w:rPr>
        <w:t>společně též pouze jako „smluvní strany“</w:t>
      </w:r>
    </w:p>
    <w:p w:rsidR="004A71FA" w:rsidRPr="002E4E9E" w:rsidRDefault="004A71FA" w:rsidP="004A71FA">
      <w:pPr>
        <w:rPr>
          <w:rFonts w:ascii="Calibri" w:hAnsi="Calibri"/>
        </w:rPr>
      </w:pPr>
    </w:p>
    <w:p w:rsidR="00D91D32" w:rsidRPr="002E4E9E" w:rsidRDefault="00005B8E" w:rsidP="00D91D32">
      <w:pPr>
        <w:pStyle w:val="BodyText21"/>
        <w:widowControl/>
        <w:rPr>
          <w:rFonts w:ascii="Calibri" w:hAnsi="Calibri"/>
          <w:caps/>
          <w:sz w:val="24"/>
          <w:szCs w:val="24"/>
        </w:rPr>
      </w:pPr>
      <w:r w:rsidRPr="002E4E9E">
        <w:rPr>
          <w:rFonts w:ascii="Calibri" w:hAnsi="Calibri"/>
          <w:caps/>
          <w:sz w:val="24"/>
          <w:szCs w:val="24"/>
        </w:rPr>
        <w:t>Vzhledem k tomu, že:</w:t>
      </w:r>
    </w:p>
    <w:p w:rsidR="00564FA5" w:rsidRPr="002E4E9E" w:rsidRDefault="00564FA5" w:rsidP="00D91D32">
      <w:pPr>
        <w:pStyle w:val="BodyText21"/>
        <w:widowControl/>
        <w:rPr>
          <w:rFonts w:ascii="Calibri" w:hAnsi="Calibri"/>
        </w:rPr>
      </w:pPr>
    </w:p>
    <w:p w:rsidR="00E652F8" w:rsidRPr="002E4E9E" w:rsidRDefault="008F6EDE" w:rsidP="00812B89">
      <w:pPr>
        <w:pStyle w:val="BodyText21"/>
        <w:widowControl/>
        <w:numPr>
          <w:ilvl w:val="0"/>
          <w:numId w:val="5"/>
        </w:numPr>
        <w:ind w:left="426" w:hanging="426"/>
        <w:rPr>
          <w:rFonts w:ascii="Calibri" w:hAnsi="Calibri"/>
        </w:rPr>
      </w:pPr>
      <w:r w:rsidRPr="002E4E9E">
        <w:rPr>
          <w:rFonts w:ascii="Calibri" w:hAnsi="Calibri"/>
        </w:rPr>
        <w:t xml:space="preserve">Prodávající je držitelem </w:t>
      </w:r>
      <w:r w:rsidR="009C3E4A" w:rsidRPr="002E4E9E">
        <w:rPr>
          <w:rFonts w:ascii="Calibri" w:hAnsi="Calibri"/>
        </w:rPr>
        <w:t>živnostenských</w:t>
      </w:r>
      <w:r w:rsidR="004A71FA" w:rsidRPr="002E4E9E">
        <w:rPr>
          <w:rFonts w:ascii="Calibri" w:hAnsi="Calibri"/>
        </w:rPr>
        <w:t xml:space="preserve"> oprávnění a</w:t>
      </w:r>
      <w:r w:rsidR="00D91D32" w:rsidRPr="002E4E9E">
        <w:rPr>
          <w:rFonts w:ascii="Calibri" w:hAnsi="Calibri"/>
        </w:rPr>
        <w:t xml:space="preserve"> </w:t>
      </w:r>
    </w:p>
    <w:p w:rsidR="00E652F8" w:rsidRPr="002E4E9E" w:rsidRDefault="00E652F8" w:rsidP="00E652F8">
      <w:pPr>
        <w:pStyle w:val="BodyText21"/>
        <w:widowControl/>
        <w:rPr>
          <w:rFonts w:ascii="Calibri" w:hAnsi="Calibri"/>
        </w:rPr>
      </w:pPr>
    </w:p>
    <w:p w:rsidR="00D91D32" w:rsidRDefault="004A71FA" w:rsidP="00D91D32">
      <w:pPr>
        <w:pStyle w:val="BodyText21"/>
        <w:widowControl/>
        <w:rPr>
          <w:rFonts w:ascii="Calibri" w:hAnsi="Calibri"/>
        </w:rPr>
      </w:pPr>
      <w:r w:rsidRPr="002E4E9E">
        <w:rPr>
          <w:rFonts w:ascii="Calibri" w:hAnsi="Calibri"/>
        </w:rPr>
        <w:t>Prodávají</w:t>
      </w:r>
      <w:r w:rsidR="00005B8E" w:rsidRPr="002E4E9E">
        <w:rPr>
          <w:rFonts w:ascii="Calibri" w:hAnsi="Calibri"/>
        </w:rPr>
        <w:t>cí je výlučným vlastníkem movitých věcí</w:t>
      </w:r>
      <w:r w:rsidR="00B450A4">
        <w:rPr>
          <w:rFonts w:ascii="Calibri" w:hAnsi="Calibri"/>
        </w:rPr>
        <w:t xml:space="preserve"> dle specifikace uvedené v čl. </w:t>
      </w:r>
      <w:r w:rsidR="006775D1">
        <w:rPr>
          <w:rFonts w:ascii="Calibri" w:hAnsi="Calibri"/>
        </w:rPr>
        <w:t>I. odst. 1.3.</w:t>
      </w:r>
      <w:r w:rsidR="00B450A4">
        <w:rPr>
          <w:rFonts w:ascii="Calibri" w:hAnsi="Calibri"/>
        </w:rPr>
        <w:t xml:space="preserve"> této smlouvy</w:t>
      </w:r>
      <w:r w:rsidR="00005B8E" w:rsidRPr="002E4E9E">
        <w:rPr>
          <w:rFonts w:ascii="Calibri" w:hAnsi="Calibri"/>
        </w:rPr>
        <w:t>:</w:t>
      </w:r>
    </w:p>
    <w:p w:rsidR="00EE4D4A" w:rsidRPr="002E4E9E" w:rsidRDefault="00EE4D4A" w:rsidP="00D91D32">
      <w:pPr>
        <w:pStyle w:val="BodyText21"/>
        <w:widowControl/>
        <w:rPr>
          <w:rFonts w:ascii="Calibri" w:hAnsi="Calibri"/>
        </w:rPr>
      </w:pPr>
    </w:p>
    <w:p w:rsidR="004439C4" w:rsidRPr="004439C4" w:rsidRDefault="00961BA4" w:rsidP="004439C4">
      <w:pPr>
        <w:pStyle w:val="BodyText21"/>
        <w:widowControl/>
        <w:rPr>
          <w:rFonts w:asciiTheme="minorHAnsi" w:hAnsiTheme="minorHAnsi" w:cstheme="minorHAnsi"/>
          <w:szCs w:val="22"/>
        </w:rPr>
      </w:pPr>
      <w:r w:rsidRPr="004439C4">
        <w:rPr>
          <w:rFonts w:asciiTheme="minorHAnsi" w:hAnsiTheme="minorHAnsi" w:cstheme="minorHAnsi"/>
        </w:rPr>
        <w:t xml:space="preserve">osobního automobilu: </w:t>
      </w:r>
      <w:r w:rsidR="00071035" w:rsidRPr="004439C4">
        <w:rPr>
          <w:rFonts w:asciiTheme="minorHAnsi" w:hAnsiTheme="minorHAnsi" w:cstheme="minorHAnsi"/>
        </w:rPr>
        <w:t xml:space="preserve"> </w:t>
      </w:r>
      <w:r w:rsidR="004439C4" w:rsidRPr="004439C4">
        <w:rPr>
          <w:rFonts w:asciiTheme="minorHAnsi" w:hAnsiTheme="minorHAnsi" w:cstheme="minorHAnsi"/>
          <w:szCs w:val="22"/>
        </w:rPr>
        <w:t>Škoda Karoq (akční model 130 let)  2,0 TDI / 110 kW; automat; 4x4; nafta, barva ………..</w:t>
      </w:r>
    </w:p>
    <w:p w:rsidR="00D91D32" w:rsidRPr="004439C4" w:rsidRDefault="004439C4" w:rsidP="004439C4">
      <w:pPr>
        <w:pStyle w:val="BodyText21"/>
        <w:widowControl/>
        <w:rPr>
          <w:rFonts w:asciiTheme="minorHAnsi" w:hAnsiTheme="minorHAnsi" w:cstheme="minorHAnsi"/>
        </w:rPr>
      </w:pPr>
      <w:r w:rsidRPr="004439C4">
        <w:rPr>
          <w:rFonts w:asciiTheme="minorHAnsi" w:hAnsiTheme="minorHAnsi" w:cstheme="minorHAnsi"/>
          <w:szCs w:val="22"/>
        </w:rPr>
        <w:t>osobního automobilu:  Škoda Kamiq (akční model 130 let) 1,0 TSI / 85 kW; manuál; 4x2; benzín, barva ……</w:t>
      </w:r>
      <w:r>
        <w:rPr>
          <w:rFonts w:asciiTheme="minorHAnsi" w:hAnsiTheme="minorHAnsi" w:cstheme="minorHAnsi"/>
          <w:szCs w:val="22"/>
        </w:rPr>
        <w:t>……</w:t>
      </w:r>
    </w:p>
    <w:p w:rsidR="004439C4" w:rsidRPr="004439C4" w:rsidRDefault="004439C4" w:rsidP="004439C4">
      <w:pPr>
        <w:pStyle w:val="BodyText21"/>
        <w:widowControl/>
        <w:rPr>
          <w:rFonts w:asciiTheme="minorHAnsi" w:hAnsiTheme="minorHAnsi" w:cstheme="minorHAnsi"/>
        </w:rPr>
      </w:pPr>
      <w:r w:rsidRPr="004439C4">
        <w:rPr>
          <w:rFonts w:asciiTheme="minorHAnsi" w:hAnsiTheme="minorHAnsi" w:cstheme="minorHAnsi"/>
          <w:szCs w:val="22"/>
        </w:rPr>
        <w:t>osobního automobilu:  Škoda Kamiq (akční model 130 let) 1,0 TSI / 85 kW; manuál; 4x2; benzín, barva ……</w:t>
      </w:r>
      <w:r>
        <w:rPr>
          <w:rFonts w:asciiTheme="minorHAnsi" w:hAnsiTheme="minorHAnsi" w:cstheme="minorHAnsi"/>
          <w:szCs w:val="22"/>
        </w:rPr>
        <w:t>……</w:t>
      </w:r>
    </w:p>
    <w:p w:rsidR="00961BA4" w:rsidRPr="002E4E9E" w:rsidRDefault="00961BA4" w:rsidP="00564FA5">
      <w:pPr>
        <w:pStyle w:val="BodyText21"/>
        <w:widowControl/>
        <w:rPr>
          <w:rFonts w:ascii="Calibri" w:hAnsi="Calibri"/>
        </w:rPr>
      </w:pPr>
    </w:p>
    <w:p w:rsidR="002E4E9E" w:rsidRPr="002E4E9E" w:rsidRDefault="004A71FA" w:rsidP="00812B89">
      <w:pPr>
        <w:pStyle w:val="BodyText21"/>
        <w:widowControl/>
        <w:numPr>
          <w:ilvl w:val="0"/>
          <w:numId w:val="5"/>
        </w:numPr>
        <w:ind w:left="284" w:hanging="284"/>
        <w:rPr>
          <w:rFonts w:ascii="Calibri" w:hAnsi="Calibri" w:cs="Arial"/>
        </w:rPr>
      </w:pPr>
      <w:r w:rsidRPr="002E4E9E">
        <w:rPr>
          <w:rFonts w:ascii="Calibri" w:hAnsi="Calibri"/>
        </w:rPr>
        <w:t xml:space="preserve">Prodávající je vítězem výběrového řízení na </w:t>
      </w:r>
      <w:r w:rsidRPr="002E4E9E">
        <w:rPr>
          <w:rFonts w:ascii="Calibri" w:hAnsi="Calibri" w:cs="Arial"/>
        </w:rPr>
        <w:t>veřejnou zakázku</w:t>
      </w:r>
      <w:r w:rsidR="00BD7325">
        <w:rPr>
          <w:rFonts w:ascii="Calibri" w:hAnsi="Calibri" w:cs="Arial"/>
        </w:rPr>
        <w:t xml:space="preserve"> </w:t>
      </w:r>
      <w:r w:rsidR="007A20EA">
        <w:rPr>
          <w:rFonts w:ascii="Calibri" w:hAnsi="Calibri" w:cs="Arial"/>
        </w:rPr>
        <w:t>.</w:t>
      </w:r>
    </w:p>
    <w:p w:rsidR="002E4E9E" w:rsidRPr="002E4E9E" w:rsidRDefault="002E4E9E" w:rsidP="002E4E9E">
      <w:pPr>
        <w:pStyle w:val="BodyText21"/>
        <w:widowControl/>
        <w:ind w:left="708"/>
        <w:rPr>
          <w:rFonts w:ascii="Calibri" w:hAnsi="Calibri"/>
        </w:rPr>
      </w:pPr>
    </w:p>
    <w:p w:rsidR="002E4E9E" w:rsidRPr="002E4E9E" w:rsidRDefault="002E4E9E" w:rsidP="00C44691">
      <w:pPr>
        <w:pStyle w:val="BodyText21"/>
        <w:widowControl/>
        <w:jc w:val="center"/>
        <w:rPr>
          <w:rFonts w:ascii="Calibri" w:hAnsi="Calibri" w:cs="Arial"/>
          <w:b/>
          <w:bCs/>
          <w:color w:val="000000"/>
        </w:rPr>
      </w:pPr>
      <w:r w:rsidRPr="002E4E9E">
        <w:rPr>
          <w:rFonts w:ascii="Calibri" w:hAnsi="Calibri" w:cs="Arial"/>
          <w:b/>
          <w:bCs/>
          <w:color w:val="000000"/>
        </w:rPr>
        <w:t xml:space="preserve">„Magistrát města Karlovy Vary - dodávka </w:t>
      </w:r>
      <w:r w:rsidR="004439C4">
        <w:rPr>
          <w:rFonts w:ascii="Calibri" w:hAnsi="Calibri" w:cs="Arial"/>
          <w:b/>
          <w:bCs/>
          <w:color w:val="000000"/>
        </w:rPr>
        <w:t>3 ks osobních  automobilů</w:t>
      </w:r>
      <w:r w:rsidRPr="002E4E9E">
        <w:rPr>
          <w:rFonts w:ascii="Calibri" w:hAnsi="Calibri" w:cs="Arial"/>
          <w:b/>
          <w:bCs/>
          <w:color w:val="000000"/>
        </w:rPr>
        <w:t>“,</w:t>
      </w:r>
    </w:p>
    <w:p w:rsidR="00564FA5" w:rsidRDefault="002E4E9E" w:rsidP="00B36A4C">
      <w:pPr>
        <w:pStyle w:val="BodyText21"/>
        <w:widowControl/>
        <w:rPr>
          <w:rFonts w:ascii="Calibri" w:hAnsi="Calibri"/>
        </w:rPr>
      </w:pPr>
      <w:r w:rsidRPr="002E4E9E">
        <w:rPr>
          <w:rFonts w:ascii="Calibri" w:hAnsi="Calibri" w:cs="Arial"/>
          <w:bCs/>
          <w:color w:val="000000"/>
        </w:rPr>
        <w:t xml:space="preserve">které bylo vyhlášeno </w:t>
      </w:r>
      <w:r w:rsidR="008F44E0" w:rsidRPr="00C11378">
        <w:rPr>
          <w:rFonts w:ascii="Calibri" w:hAnsi="Calibri" w:cs="Arial"/>
          <w:bCs/>
        </w:rPr>
        <w:t xml:space="preserve">výzvou </w:t>
      </w:r>
      <w:r w:rsidRPr="00C11378">
        <w:rPr>
          <w:rFonts w:ascii="Calibri" w:hAnsi="Calibri" w:cs="Arial"/>
          <w:bCs/>
        </w:rPr>
        <w:t>dne</w:t>
      </w:r>
      <w:r w:rsidRPr="002E4E9E">
        <w:rPr>
          <w:rFonts w:ascii="Calibri" w:hAnsi="Calibri" w:cs="Arial"/>
          <w:b/>
          <w:bCs/>
          <w:color w:val="000000"/>
        </w:rPr>
        <w:t xml:space="preserve"> </w:t>
      </w:r>
      <w:r w:rsidR="004439C4">
        <w:rPr>
          <w:rFonts w:ascii="Calibri" w:hAnsi="Calibri" w:cs="Arial"/>
          <w:bCs/>
          <w:color w:val="000000"/>
        </w:rPr>
        <w:t xml:space="preserve">………….. </w:t>
      </w:r>
      <w:r w:rsidR="0087702C" w:rsidRPr="0087702C">
        <w:rPr>
          <w:rFonts w:ascii="Calibri" w:hAnsi="Calibri" w:cs="Arial"/>
          <w:bCs/>
          <w:color w:val="000000"/>
        </w:rPr>
        <w:t>202</w:t>
      </w:r>
      <w:r w:rsidR="004439C4">
        <w:rPr>
          <w:rFonts w:ascii="Calibri" w:hAnsi="Calibri" w:cs="Arial"/>
          <w:bCs/>
          <w:color w:val="000000"/>
        </w:rPr>
        <w:t>5</w:t>
      </w:r>
      <w:r w:rsidR="004A71FA" w:rsidRPr="002E4E9E">
        <w:rPr>
          <w:rFonts w:ascii="Calibri" w:hAnsi="Calibri"/>
        </w:rPr>
        <w:t xml:space="preserve"> kupujícím jako vyhlašovatelem výběrového řízení vyhlášeného formou </w:t>
      </w:r>
      <w:r w:rsidR="00D547B6" w:rsidRPr="002E4E9E">
        <w:rPr>
          <w:rFonts w:ascii="Calibri" w:hAnsi="Calibri"/>
        </w:rPr>
        <w:t>zakázky malého rozsahu</w:t>
      </w:r>
      <w:r w:rsidR="001A7703" w:rsidRPr="002E4E9E">
        <w:rPr>
          <w:rFonts w:ascii="Calibri" w:hAnsi="Calibri"/>
        </w:rPr>
        <w:t>.</w:t>
      </w:r>
      <w:r w:rsidR="004A71FA" w:rsidRPr="002E4E9E">
        <w:rPr>
          <w:rFonts w:ascii="Calibri" w:hAnsi="Calibri"/>
        </w:rPr>
        <w:t xml:space="preserve"> </w:t>
      </w:r>
    </w:p>
    <w:p w:rsidR="00FE0E4C" w:rsidRDefault="00FE0E4C" w:rsidP="00575A2B">
      <w:pPr>
        <w:pStyle w:val="Preambule"/>
        <w:rPr>
          <w:rFonts w:ascii="Calibri" w:hAnsi="Calibri"/>
        </w:rPr>
      </w:pPr>
    </w:p>
    <w:p w:rsidR="00564FA5" w:rsidRPr="002E4E9E" w:rsidRDefault="00564FA5" w:rsidP="00B450A4">
      <w:pPr>
        <w:pStyle w:val="Preambule"/>
        <w:ind w:left="426" w:hanging="426"/>
        <w:rPr>
          <w:rFonts w:ascii="Calibri" w:hAnsi="Calibri"/>
        </w:rPr>
      </w:pPr>
    </w:p>
    <w:p w:rsidR="00E818EC" w:rsidRDefault="004A71FA" w:rsidP="00812B89">
      <w:pPr>
        <w:pStyle w:val="Preambule"/>
        <w:numPr>
          <w:ilvl w:val="0"/>
          <w:numId w:val="5"/>
        </w:numPr>
        <w:ind w:left="426" w:hanging="426"/>
        <w:rPr>
          <w:rFonts w:ascii="Calibri" w:hAnsi="Calibri"/>
        </w:rPr>
      </w:pPr>
      <w:r w:rsidRPr="002E4E9E">
        <w:rPr>
          <w:rFonts w:ascii="Calibri" w:hAnsi="Calibri"/>
        </w:rPr>
        <w:t>Prodávající prohlašuje, že je schopný osobní automobil</w:t>
      </w:r>
      <w:r w:rsidR="004439C4">
        <w:rPr>
          <w:rFonts w:ascii="Calibri" w:hAnsi="Calibri"/>
        </w:rPr>
        <w:t>y</w:t>
      </w:r>
      <w:r w:rsidR="00071035">
        <w:rPr>
          <w:rFonts w:ascii="Calibri" w:hAnsi="Calibri"/>
        </w:rPr>
        <w:t>,</w:t>
      </w:r>
      <w:r w:rsidR="002E4E9E">
        <w:rPr>
          <w:rFonts w:ascii="Calibri" w:hAnsi="Calibri"/>
        </w:rPr>
        <w:t xml:space="preserve"> </w:t>
      </w:r>
      <w:r w:rsidR="00005B8E" w:rsidRPr="002E4E9E">
        <w:rPr>
          <w:rFonts w:ascii="Calibri" w:hAnsi="Calibri"/>
        </w:rPr>
        <w:t>specifikovan</w:t>
      </w:r>
      <w:r w:rsidR="004439C4">
        <w:rPr>
          <w:rFonts w:ascii="Calibri" w:hAnsi="Calibri"/>
        </w:rPr>
        <w:t>é</w:t>
      </w:r>
      <w:r w:rsidRPr="002E4E9E">
        <w:rPr>
          <w:rFonts w:ascii="Calibri" w:hAnsi="Calibri"/>
        </w:rPr>
        <w:t xml:space="preserve"> v článku </w:t>
      </w:r>
      <w:r w:rsidR="00F7549C">
        <w:rPr>
          <w:rFonts w:ascii="Calibri" w:hAnsi="Calibri"/>
        </w:rPr>
        <w:t xml:space="preserve">I. 1.3. </w:t>
      </w:r>
      <w:r w:rsidRPr="002E4E9E">
        <w:rPr>
          <w:rFonts w:ascii="Calibri" w:hAnsi="Calibri"/>
        </w:rPr>
        <w:t xml:space="preserve"> této smlouvy</w:t>
      </w:r>
      <w:r w:rsidR="00E818EC">
        <w:rPr>
          <w:rFonts w:ascii="Calibri" w:hAnsi="Calibri"/>
        </w:rPr>
        <w:t>,</w:t>
      </w:r>
      <w:r w:rsidRPr="002E4E9E">
        <w:rPr>
          <w:rFonts w:ascii="Calibri" w:hAnsi="Calibri"/>
        </w:rPr>
        <w:t xml:space="preserve"> kupujícímu ve stanovené době a ve sjednané kvalitě</w:t>
      </w:r>
      <w:r w:rsidR="003E0225" w:rsidRPr="002E4E9E">
        <w:rPr>
          <w:rFonts w:ascii="Calibri" w:hAnsi="Calibri"/>
        </w:rPr>
        <w:t xml:space="preserve"> dodat a na kupujícího převést</w:t>
      </w:r>
      <w:r w:rsidRPr="002E4E9E">
        <w:rPr>
          <w:rFonts w:ascii="Calibri" w:hAnsi="Calibri"/>
        </w:rPr>
        <w:t xml:space="preserve">; </w:t>
      </w:r>
    </w:p>
    <w:p w:rsidR="00E818EC" w:rsidRDefault="00E818EC" w:rsidP="00B450A4">
      <w:pPr>
        <w:pStyle w:val="Preambule"/>
        <w:ind w:left="426" w:hanging="426"/>
        <w:rPr>
          <w:rFonts w:ascii="Calibri" w:hAnsi="Calibri"/>
        </w:rPr>
      </w:pPr>
    </w:p>
    <w:p w:rsidR="006630E6" w:rsidRDefault="006630E6" w:rsidP="00005B8E">
      <w:pPr>
        <w:pStyle w:val="Odstavecseseznamem"/>
        <w:jc w:val="center"/>
        <w:rPr>
          <w:rFonts w:ascii="Calibri" w:hAnsi="Calibri"/>
        </w:rPr>
      </w:pPr>
    </w:p>
    <w:p w:rsidR="004A71FA" w:rsidRPr="002E4E9E" w:rsidRDefault="004A71FA" w:rsidP="00005B8E">
      <w:pPr>
        <w:pStyle w:val="Odstavecseseznamem"/>
        <w:jc w:val="center"/>
        <w:rPr>
          <w:rFonts w:ascii="Calibri" w:hAnsi="Calibri"/>
        </w:rPr>
      </w:pPr>
      <w:r w:rsidRPr="002E4E9E">
        <w:rPr>
          <w:rFonts w:ascii="Calibri" w:hAnsi="Calibri"/>
        </w:rPr>
        <w:t xml:space="preserve">dohodly se smluvní strany </w:t>
      </w:r>
      <w:r w:rsidR="00C44691">
        <w:rPr>
          <w:rFonts w:ascii="Calibri" w:hAnsi="Calibri"/>
        </w:rPr>
        <w:t xml:space="preserve">níže uvedeného dne, měsíce a roku, </w:t>
      </w:r>
      <w:r w:rsidR="00005B8E" w:rsidRPr="002E4E9E">
        <w:rPr>
          <w:rFonts w:ascii="Calibri" w:hAnsi="Calibri"/>
        </w:rPr>
        <w:t xml:space="preserve">ve smyslu ustanovení § 2079 a násl. zákona č. 89/2012 Sb., občanský zákoník, </w:t>
      </w:r>
      <w:r w:rsidRPr="002E4E9E">
        <w:rPr>
          <w:rFonts w:ascii="Calibri" w:hAnsi="Calibri"/>
        </w:rPr>
        <w:t>na uzavření této</w:t>
      </w:r>
    </w:p>
    <w:p w:rsidR="004A71FA" w:rsidRPr="002E4E9E" w:rsidRDefault="00005B8E" w:rsidP="0040518F">
      <w:pPr>
        <w:pStyle w:val="Nzev"/>
        <w:ind w:firstLine="708"/>
        <w:rPr>
          <w:rFonts w:ascii="Calibri" w:hAnsi="Calibri"/>
        </w:rPr>
      </w:pPr>
      <w:r w:rsidRPr="002E4E9E">
        <w:rPr>
          <w:rFonts w:ascii="Calibri" w:hAnsi="Calibri"/>
        </w:rPr>
        <w:t>KUPNÍ SMLOUVY</w:t>
      </w:r>
    </w:p>
    <w:p w:rsidR="00005B8E" w:rsidRPr="002E4E9E" w:rsidRDefault="00B36A4C" w:rsidP="0040518F">
      <w:pPr>
        <w:pStyle w:val="lnky"/>
        <w:numPr>
          <w:ilvl w:val="0"/>
          <w:numId w:val="0"/>
        </w:numPr>
        <w:ind w:firstLine="567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I. </w:t>
      </w:r>
      <w:r w:rsidR="004A71FA" w:rsidRPr="002E4E9E">
        <w:rPr>
          <w:rFonts w:ascii="Calibri" w:hAnsi="Calibri"/>
        </w:rPr>
        <w:t>Předmět smlouvy</w:t>
      </w:r>
    </w:p>
    <w:p w:rsidR="003400C9" w:rsidRPr="002E4E9E" w:rsidRDefault="00005B8E" w:rsidP="00FE0E4C">
      <w:pPr>
        <w:pStyle w:val="lnky"/>
        <w:numPr>
          <w:ilvl w:val="0"/>
          <w:numId w:val="0"/>
        </w:numPr>
        <w:spacing w:before="0" w:after="0"/>
        <w:ind w:left="567" w:hanging="567"/>
        <w:jc w:val="both"/>
        <w:rPr>
          <w:rFonts w:ascii="Calibri" w:hAnsi="Calibri"/>
          <w:b w:val="0"/>
          <w:caps w:val="0"/>
        </w:rPr>
      </w:pPr>
      <w:r w:rsidRPr="00575A2B">
        <w:rPr>
          <w:rFonts w:ascii="Calibri" w:hAnsi="Calibri"/>
          <w:caps w:val="0"/>
        </w:rPr>
        <w:t>1.1.</w:t>
      </w:r>
      <w:r w:rsidRPr="002E4E9E">
        <w:rPr>
          <w:rFonts w:ascii="Calibri" w:hAnsi="Calibri"/>
          <w:b w:val="0"/>
          <w:caps w:val="0"/>
        </w:rPr>
        <w:tab/>
      </w:r>
      <w:r w:rsidR="004A71FA" w:rsidRPr="002E4E9E">
        <w:rPr>
          <w:rFonts w:ascii="Calibri" w:hAnsi="Calibri"/>
          <w:b w:val="0"/>
          <w:caps w:val="0"/>
        </w:rPr>
        <w:t xml:space="preserve">Předmětem této smlouvy je </w:t>
      </w:r>
      <w:r w:rsidR="003400C9" w:rsidRPr="002E4E9E">
        <w:rPr>
          <w:rFonts w:ascii="Calibri" w:hAnsi="Calibri"/>
          <w:b w:val="0"/>
          <w:caps w:val="0"/>
        </w:rPr>
        <w:t xml:space="preserve">závazek prodávajícího </w:t>
      </w:r>
      <w:r w:rsidR="00624BC6">
        <w:rPr>
          <w:rFonts w:ascii="Calibri" w:hAnsi="Calibri"/>
          <w:b w:val="0"/>
          <w:caps w:val="0"/>
        </w:rPr>
        <w:t>předat</w:t>
      </w:r>
      <w:r w:rsidR="00624BC6" w:rsidRPr="002E4E9E">
        <w:rPr>
          <w:rFonts w:ascii="Calibri" w:hAnsi="Calibri"/>
          <w:b w:val="0"/>
          <w:caps w:val="0"/>
        </w:rPr>
        <w:t xml:space="preserve"> </w:t>
      </w:r>
      <w:r w:rsidR="003400C9" w:rsidRPr="002E4E9E">
        <w:rPr>
          <w:rFonts w:ascii="Calibri" w:hAnsi="Calibri"/>
          <w:b w:val="0"/>
          <w:caps w:val="0"/>
        </w:rPr>
        <w:t>kupujícímu movité věci, které jsou předmětem koupě, a umožnit mu nabytí vlastnického práva k nim a závazek kupujícího věci převzít a zaplatit za ně prodávajícímu kupní cenu.</w:t>
      </w:r>
    </w:p>
    <w:p w:rsidR="00C44691" w:rsidRDefault="00624BC6" w:rsidP="002C7CBD">
      <w:pPr>
        <w:pStyle w:val="Preambule"/>
        <w:tabs>
          <w:tab w:val="clear" w:pos="0"/>
          <w:tab w:val="clear" w:pos="426"/>
          <w:tab w:val="left" w:pos="567"/>
        </w:tabs>
        <w:rPr>
          <w:rFonts w:ascii="Calibri" w:hAnsi="Calibri"/>
        </w:rPr>
      </w:pPr>
      <w:r w:rsidRPr="002E4E9E" w:rsidDel="00624BC6">
        <w:rPr>
          <w:rFonts w:ascii="Calibri" w:hAnsi="Calibri"/>
        </w:rPr>
        <w:t xml:space="preserve"> </w:t>
      </w:r>
    </w:p>
    <w:p w:rsidR="003400C9" w:rsidRPr="005A0D81" w:rsidRDefault="00C44691" w:rsidP="00C44691">
      <w:pPr>
        <w:pStyle w:val="Preambule"/>
        <w:tabs>
          <w:tab w:val="clear" w:pos="0"/>
          <w:tab w:val="clear" w:pos="426"/>
          <w:tab w:val="left" w:pos="567"/>
        </w:tabs>
        <w:ind w:left="567" w:hanging="567"/>
        <w:rPr>
          <w:rFonts w:ascii="Calibri" w:hAnsi="Calibri"/>
        </w:rPr>
      </w:pPr>
      <w:r w:rsidRPr="005A0D81">
        <w:rPr>
          <w:rFonts w:ascii="Calibri" w:hAnsi="Calibri"/>
          <w:b/>
        </w:rPr>
        <w:t>1.</w:t>
      </w:r>
      <w:r w:rsidR="00624BC6">
        <w:rPr>
          <w:rFonts w:ascii="Calibri" w:hAnsi="Calibri"/>
          <w:b/>
        </w:rPr>
        <w:t>2</w:t>
      </w:r>
      <w:r w:rsidRPr="005A0D81">
        <w:rPr>
          <w:rFonts w:ascii="Calibri" w:hAnsi="Calibri"/>
          <w:b/>
        </w:rPr>
        <w:t>.</w:t>
      </w:r>
      <w:r w:rsidRPr="005A0D81">
        <w:rPr>
          <w:rFonts w:ascii="Calibri" w:hAnsi="Calibri"/>
        </w:rPr>
        <w:tab/>
      </w:r>
      <w:r w:rsidR="00DE6EFE" w:rsidRPr="005A0D81">
        <w:rPr>
          <w:rFonts w:ascii="Calibri" w:hAnsi="Calibri"/>
        </w:rPr>
        <w:t xml:space="preserve">Předmětem </w:t>
      </w:r>
      <w:r w:rsidR="00EE4D4A" w:rsidRPr="005A0D81">
        <w:rPr>
          <w:rFonts w:ascii="Calibri" w:hAnsi="Calibri"/>
        </w:rPr>
        <w:t xml:space="preserve">kupní smlouvy je </w:t>
      </w:r>
      <w:r w:rsidR="00B36A4C" w:rsidRPr="005A0D81">
        <w:rPr>
          <w:rFonts w:ascii="Calibri" w:hAnsi="Calibri"/>
        </w:rPr>
        <w:t>zakoupení</w:t>
      </w:r>
      <w:r w:rsidR="00DE6EFE" w:rsidRPr="005A0D81">
        <w:rPr>
          <w:rFonts w:ascii="Calibri" w:hAnsi="Calibri"/>
        </w:rPr>
        <w:t xml:space="preserve"> </w:t>
      </w:r>
      <w:r w:rsidR="00897E03" w:rsidRPr="005A0D81">
        <w:rPr>
          <w:rFonts w:ascii="Calibri" w:hAnsi="Calibri"/>
        </w:rPr>
        <w:t xml:space="preserve">předmětu koupě – </w:t>
      </w:r>
      <w:r w:rsidR="00BE418A" w:rsidRPr="005A0D81">
        <w:rPr>
          <w:rFonts w:ascii="Calibri" w:hAnsi="Calibri"/>
        </w:rPr>
        <w:t>nov</w:t>
      </w:r>
      <w:r w:rsidR="004439C4" w:rsidRPr="005A0D81">
        <w:rPr>
          <w:rFonts w:ascii="Calibri" w:hAnsi="Calibri"/>
        </w:rPr>
        <w:t>ých</w:t>
      </w:r>
      <w:r w:rsidR="00BE418A" w:rsidRPr="005A0D81">
        <w:rPr>
          <w:rFonts w:ascii="Calibri" w:hAnsi="Calibri"/>
        </w:rPr>
        <w:t xml:space="preserve"> </w:t>
      </w:r>
      <w:r w:rsidR="00071035" w:rsidRPr="005A0D81">
        <w:rPr>
          <w:rFonts w:ascii="Calibri" w:hAnsi="Calibri"/>
        </w:rPr>
        <w:t>osobní</w:t>
      </w:r>
      <w:r w:rsidR="004439C4" w:rsidRPr="005A0D81">
        <w:rPr>
          <w:rFonts w:ascii="Calibri" w:hAnsi="Calibri"/>
        </w:rPr>
        <w:t>ch</w:t>
      </w:r>
      <w:r w:rsidR="00897E03" w:rsidRPr="005A0D81">
        <w:rPr>
          <w:rFonts w:ascii="Calibri" w:hAnsi="Calibri"/>
        </w:rPr>
        <w:t xml:space="preserve"> automobil</w:t>
      </w:r>
      <w:r w:rsidR="004439C4" w:rsidRPr="005A0D81">
        <w:rPr>
          <w:rFonts w:ascii="Calibri" w:hAnsi="Calibri"/>
        </w:rPr>
        <w:t>ů</w:t>
      </w:r>
      <w:r w:rsidR="00897E03" w:rsidRPr="005A0D81">
        <w:rPr>
          <w:rFonts w:ascii="Calibri" w:hAnsi="Calibri"/>
        </w:rPr>
        <w:t xml:space="preserve"> </w:t>
      </w:r>
      <w:r w:rsidR="00DE6EFE" w:rsidRPr="005A0D81">
        <w:rPr>
          <w:rFonts w:ascii="Calibri" w:hAnsi="Calibri"/>
        </w:rPr>
        <w:t>:</w:t>
      </w:r>
    </w:p>
    <w:p w:rsidR="00BE418A" w:rsidRPr="005A0D81" w:rsidRDefault="00BE418A" w:rsidP="00BE418A">
      <w:pPr>
        <w:pStyle w:val="Preambule"/>
        <w:shd w:val="clear" w:color="auto" w:fill="FFFFFF"/>
        <w:rPr>
          <w:rFonts w:ascii="Calibri" w:hAnsi="Calibri"/>
        </w:rPr>
      </w:pPr>
    </w:p>
    <w:p w:rsidR="00D944F5" w:rsidRPr="005A0D81" w:rsidRDefault="004439C4" w:rsidP="00D944F5">
      <w:pPr>
        <w:suppressAutoHyphens/>
        <w:overflowPunct w:val="0"/>
        <w:autoSpaceDE w:val="0"/>
        <w:ind w:left="567"/>
        <w:textAlignment w:val="baseline"/>
        <w:rPr>
          <w:rFonts w:ascii="Calibri" w:eastAsia="Times New Roman" w:hAnsi="Calibri" w:cs="Calibri"/>
          <w:szCs w:val="22"/>
          <w:lang w:eastAsia="zh-CN"/>
        </w:rPr>
      </w:pPr>
      <w:r w:rsidRPr="005A0D81">
        <w:rPr>
          <w:rFonts w:asciiTheme="minorHAnsi" w:hAnsiTheme="minorHAnsi" w:cstheme="minorHAnsi"/>
          <w:szCs w:val="22"/>
        </w:rPr>
        <w:t xml:space="preserve">Škoda Karoq (akční model 130 let)  2,0 TDI / 110 kW; </w:t>
      </w:r>
      <w:r w:rsidR="00024D20" w:rsidRPr="005A0D81">
        <w:rPr>
          <w:rFonts w:asciiTheme="minorHAnsi" w:hAnsiTheme="minorHAnsi" w:cstheme="minorHAnsi"/>
          <w:szCs w:val="22"/>
        </w:rPr>
        <w:t xml:space="preserve"> </w:t>
      </w:r>
      <w:r w:rsidRPr="005A0D81">
        <w:rPr>
          <w:rFonts w:asciiTheme="minorHAnsi" w:hAnsiTheme="minorHAnsi" w:cstheme="minorHAnsi"/>
          <w:szCs w:val="22"/>
        </w:rPr>
        <w:t>automat; 4x4; nafta</w:t>
      </w:r>
      <w:r w:rsidR="00D944F5" w:rsidRPr="005A0D81">
        <w:rPr>
          <w:rFonts w:ascii="Calibri" w:eastAsia="Times New Roman" w:hAnsi="Calibri" w:cs="Calibri"/>
          <w:szCs w:val="22"/>
          <w:lang w:eastAsia="zh-CN"/>
        </w:rPr>
        <w:t xml:space="preserve">, </w:t>
      </w:r>
      <w:r w:rsidR="00BD7325" w:rsidRPr="00BC69E4">
        <w:rPr>
          <w:rFonts w:ascii="Calibri" w:eastAsia="Times New Roman" w:hAnsi="Calibri" w:cs="Calibri"/>
          <w:szCs w:val="22"/>
          <w:lang w:eastAsia="zh-CN"/>
        </w:rPr>
        <w:t xml:space="preserve">kolo včetně klíče </w:t>
      </w:r>
      <w:r w:rsidR="009F74B2">
        <w:rPr>
          <w:rFonts w:ascii="Calibri" w:eastAsia="Times New Roman" w:hAnsi="Calibri" w:cs="Calibri"/>
          <w:szCs w:val="22"/>
          <w:lang w:eastAsia="zh-CN"/>
        </w:rPr>
        <w:t xml:space="preserve">            </w:t>
      </w:r>
      <w:r w:rsidR="00BD7325" w:rsidRPr="00BC69E4">
        <w:rPr>
          <w:rFonts w:ascii="Calibri" w:eastAsia="Times New Roman" w:hAnsi="Calibri" w:cs="Calibri"/>
          <w:szCs w:val="22"/>
          <w:lang w:eastAsia="zh-CN"/>
        </w:rPr>
        <w:t xml:space="preserve">a zvedáku, </w:t>
      </w:r>
      <w:r w:rsidR="00024D20" w:rsidRPr="00BC69E4">
        <w:rPr>
          <w:rFonts w:ascii="Calibri" w:eastAsia="Times New Roman" w:hAnsi="Calibri" w:cs="Calibri"/>
          <w:szCs w:val="22"/>
          <w:lang w:eastAsia="zh-CN"/>
        </w:rPr>
        <w:t xml:space="preserve">rezervní kolo dojezdové, </w:t>
      </w:r>
      <w:r w:rsidR="00D944F5" w:rsidRPr="00BC69E4">
        <w:rPr>
          <w:rFonts w:ascii="Calibri" w:eastAsia="Times New Roman" w:hAnsi="Calibri" w:cs="Calibri"/>
          <w:szCs w:val="22"/>
          <w:lang w:eastAsia="zh-CN"/>
        </w:rPr>
        <w:t xml:space="preserve">barva </w:t>
      </w:r>
      <w:r w:rsidRPr="00BC69E4">
        <w:rPr>
          <w:rFonts w:ascii="Calibri" w:hAnsi="Calibri"/>
        </w:rPr>
        <w:t>…………….</w:t>
      </w:r>
      <w:r w:rsidR="00D944F5" w:rsidRPr="00BC69E4">
        <w:rPr>
          <w:rFonts w:ascii="Calibri" w:eastAsia="Times New Roman" w:hAnsi="Calibri" w:cs="Calibri"/>
          <w:szCs w:val="22"/>
          <w:lang w:eastAsia="zh-CN"/>
        </w:rPr>
        <w:t>,  povinná výbava dle vyh</w:t>
      </w:r>
      <w:r w:rsidR="00D944F5" w:rsidRPr="005A0D81">
        <w:rPr>
          <w:rFonts w:ascii="Calibri" w:eastAsia="Times New Roman" w:hAnsi="Calibri" w:cs="Calibri"/>
          <w:szCs w:val="22"/>
          <w:lang w:eastAsia="zh-CN"/>
        </w:rPr>
        <w:t xml:space="preserve">lášky </w:t>
      </w:r>
      <w:r w:rsidR="00BD7325" w:rsidRPr="005A0D81">
        <w:rPr>
          <w:rFonts w:ascii="Calibri" w:eastAsia="Times New Roman" w:hAnsi="Calibri" w:cs="Calibri"/>
          <w:szCs w:val="22"/>
          <w:lang w:eastAsia="zh-CN"/>
        </w:rPr>
        <w:t>153/20</w:t>
      </w:r>
      <w:r w:rsidR="00D944F5" w:rsidRPr="005A0D81">
        <w:rPr>
          <w:rFonts w:ascii="Calibri" w:eastAsia="Times New Roman" w:hAnsi="Calibri" w:cs="Calibri"/>
          <w:szCs w:val="22"/>
          <w:lang w:eastAsia="zh-CN"/>
        </w:rPr>
        <w:t>2</w:t>
      </w:r>
      <w:r w:rsidR="00BD7325" w:rsidRPr="005A0D81">
        <w:rPr>
          <w:rFonts w:ascii="Calibri" w:eastAsia="Times New Roman" w:hAnsi="Calibri" w:cs="Calibri"/>
          <w:szCs w:val="22"/>
          <w:lang w:eastAsia="zh-CN"/>
        </w:rPr>
        <w:t>3</w:t>
      </w:r>
      <w:r w:rsidR="00D944F5" w:rsidRPr="005A0D81">
        <w:rPr>
          <w:rFonts w:ascii="Calibri" w:eastAsia="Times New Roman" w:hAnsi="Calibri" w:cs="Calibri"/>
          <w:szCs w:val="22"/>
          <w:lang w:eastAsia="zh-CN"/>
        </w:rPr>
        <w:t xml:space="preserve"> Sb</w:t>
      </w:r>
      <w:r w:rsidR="00BC69E4">
        <w:rPr>
          <w:rFonts w:ascii="Calibri" w:eastAsia="Times New Roman" w:hAnsi="Calibri" w:cs="Calibri"/>
          <w:szCs w:val="22"/>
          <w:lang w:eastAsia="zh-CN"/>
        </w:rPr>
        <w:t>.,</w:t>
      </w:r>
    </w:p>
    <w:p w:rsidR="004439C4" w:rsidRPr="005A0D81" w:rsidRDefault="004439C4" w:rsidP="00D944F5">
      <w:pPr>
        <w:suppressAutoHyphens/>
        <w:overflowPunct w:val="0"/>
        <w:autoSpaceDE w:val="0"/>
        <w:ind w:left="567"/>
        <w:textAlignment w:val="baseline"/>
        <w:rPr>
          <w:rFonts w:ascii="Calibri" w:eastAsia="Times New Roman" w:hAnsi="Calibri" w:cs="Calibri"/>
          <w:szCs w:val="22"/>
          <w:lang w:eastAsia="zh-CN"/>
        </w:rPr>
      </w:pPr>
    </w:p>
    <w:p w:rsidR="004439C4" w:rsidRPr="005A0D81" w:rsidRDefault="004439C4" w:rsidP="004439C4">
      <w:pPr>
        <w:suppressAutoHyphens/>
        <w:overflowPunct w:val="0"/>
        <w:autoSpaceDE w:val="0"/>
        <w:ind w:left="567"/>
        <w:textAlignment w:val="baseline"/>
        <w:rPr>
          <w:rFonts w:ascii="Calibri" w:eastAsia="Times New Roman" w:hAnsi="Calibri" w:cs="Calibri"/>
          <w:szCs w:val="22"/>
          <w:lang w:eastAsia="zh-CN"/>
        </w:rPr>
      </w:pPr>
      <w:r w:rsidRPr="005A0D81">
        <w:rPr>
          <w:rFonts w:asciiTheme="minorHAnsi" w:hAnsiTheme="minorHAnsi" w:cstheme="minorHAnsi"/>
          <w:szCs w:val="22"/>
        </w:rPr>
        <w:t xml:space="preserve">Škoda Kamiq (akční model 130 let) 1,0 TSI / 85 kW; manuál; 4x2; benzín, </w:t>
      </w:r>
      <w:r w:rsidR="00024D20" w:rsidRPr="005A0D81">
        <w:rPr>
          <w:rFonts w:ascii="Calibri" w:eastAsia="Times New Roman" w:hAnsi="Calibri" w:cs="Calibri"/>
          <w:szCs w:val="22"/>
          <w:lang w:eastAsia="zh-CN"/>
        </w:rPr>
        <w:t xml:space="preserve">rezervní kolo </w:t>
      </w:r>
      <w:r w:rsidR="007C0F7A" w:rsidRPr="005A0D81">
        <w:rPr>
          <w:rFonts w:ascii="Calibri" w:eastAsia="Times New Roman" w:hAnsi="Calibri" w:cs="Calibri"/>
          <w:szCs w:val="22"/>
          <w:lang w:eastAsia="zh-CN"/>
        </w:rPr>
        <w:t xml:space="preserve">dojezdové, </w:t>
      </w:r>
      <w:r w:rsidRPr="005A0D81">
        <w:rPr>
          <w:rFonts w:ascii="Calibri" w:eastAsia="Times New Roman" w:hAnsi="Calibri" w:cs="Calibri"/>
          <w:szCs w:val="22"/>
          <w:lang w:eastAsia="zh-CN"/>
        </w:rPr>
        <w:t xml:space="preserve">barva </w:t>
      </w:r>
      <w:r w:rsidRPr="005A0D81">
        <w:rPr>
          <w:rFonts w:ascii="Calibri" w:hAnsi="Calibri"/>
        </w:rPr>
        <w:t>…………….</w:t>
      </w:r>
      <w:r w:rsidRPr="005A0D81">
        <w:rPr>
          <w:rFonts w:ascii="Calibri" w:eastAsia="Times New Roman" w:hAnsi="Calibri" w:cs="Calibri"/>
          <w:szCs w:val="22"/>
          <w:lang w:eastAsia="zh-CN"/>
        </w:rPr>
        <w:t xml:space="preserve">,  povinná výbava dle vyhlášky 153/2023 Sb., </w:t>
      </w:r>
    </w:p>
    <w:p w:rsidR="004439C4" w:rsidRPr="005A0D81" w:rsidRDefault="004439C4" w:rsidP="004439C4">
      <w:pPr>
        <w:suppressAutoHyphens/>
        <w:overflowPunct w:val="0"/>
        <w:autoSpaceDE w:val="0"/>
        <w:ind w:left="567"/>
        <w:textAlignment w:val="baseline"/>
        <w:rPr>
          <w:rFonts w:ascii="Calibri" w:eastAsia="Times New Roman" w:hAnsi="Calibri" w:cs="Calibri"/>
          <w:szCs w:val="22"/>
          <w:lang w:eastAsia="zh-CN"/>
        </w:rPr>
      </w:pPr>
    </w:p>
    <w:p w:rsidR="004439C4" w:rsidRPr="005A0D81" w:rsidRDefault="004439C4" w:rsidP="004439C4">
      <w:pPr>
        <w:suppressAutoHyphens/>
        <w:overflowPunct w:val="0"/>
        <w:autoSpaceDE w:val="0"/>
        <w:ind w:left="567"/>
        <w:textAlignment w:val="baseline"/>
        <w:rPr>
          <w:rFonts w:ascii="Calibri" w:eastAsia="Times New Roman" w:hAnsi="Calibri" w:cs="Calibri"/>
          <w:szCs w:val="22"/>
          <w:lang w:eastAsia="zh-CN"/>
        </w:rPr>
      </w:pPr>
      <w:r w:rsidRPr="005A0D81">
        <w:rPr>
          <w:rFonts w:asciiTheme="minorHAnsi" w:hAnsiTheme="minorHAnsi" w:cstheme="minorHAnsi"/>
          <w:szCs w:val="22"/>
        </w:rPr>
        <w:t xml:space="preserve">Škoda Kamiq (akční model 130 let) 1,0 TSI / 85 kW; manuál; 4x2; benzín, </w:t>
      </w:r>
      <w:r w:rsidR="00024D20" w:rsidRPr="005A0D81">
        <w:rPr>
          <w:rFonts w:ascii="Calibri" w:eastAsia="Times New Roman" w:hAnsi="Calibri" w:cs="Calibri"/>
          <w:szCs w:val="22"/>
          <w:lang w:eastAsia="zh-CN"/>
        </w:rPr>
        <w:t xml:space="preserve">rezervní kolo </w:t>
      </w:r>
      <w:r w:rsidR="007C0F7A" w:rsidRPr="005A0D81">
        <w:rPr>
          <w:rFonts w:ascii="Calibri" w:eastAsia="Times New Roman" w:hAnsi="Calibri" w:cs="Calibri"/>
          <w:szCs w:val="22"/>
          <w:lang w:eastAsia="zh-CN"/>
        </w:rPr>
        <w:t xml:space="preserve">dojezdové, </w:t>
      </w:r>
      <w:r w:rsidRPr="005A0D81">
        <w:rPr>
          <w:rFonts w:ascii="Calibri" w:eastAsia="Times New Roman" w:hAnsi="Calibri" w:cs="Calibri"/>
          <w:szCs w:val="22"/>
          <w:lang w:eastAsia="zh-CN"/>
        </w:rPr>
        <w:t xml:space="preserve">barva </w:t>
      </w:r>
      <w:r w:rsidRPr="005A0D81">
        <w:rPr>
          <w:rFonts w:ascii="Calibri" w:hAnsi="Calibri"/>
        </w:rPr>
        <w:t>…………….</w:t>
      </w:r>
      <w:r w:rsidRPr="005A0D81">
        <w:rPr>
          <w:rFonts w:ascii="Calibri" w:eastAsia="Times New Roman" w:hAnsi="Calibri" w:cs="Calibri"/>
          <w:szCs w:val="22"/>
          <w:lang w:eastAsia="zh-CN"/>
        </w:rPr>
        <w:t>,  povinná výbava dle vyhlášky 153/2023 Sb..</w:t>
      </w:r>
    </w:p>
    <w:p w:rsidR="004439C4" w:rsidRDefault="004439C4" w:rsidP="004439C4">
      <w:pPr>
        <w:suppressAutoHyphens/>
        <w:overflowPunct w:val="0"/>
        <w:autoSpaceDE w:val="0"/>
        <w:ind w:left="567"/>
        <w:textAlignment w:val="baseline"/>
        <w:rPr>
          <w:rFonts w:ascii="Calibri" w:eastAsia="Times New Roman" w:hAnsi="Calibri" w:cs="Calibri"/>
          <w:szCs w:val="22"/>
          <w:lang w:eastAsia="zh-CN"/>
        </w:rPr>
      </w:pPr>
    </w:p>
    <w:p w:rsidR="004439C4" w:rsidRPr="00035AF0" w:rsidRDefault="004439C4" w:rsidP="00D944F5">
      <w:pPr>
        <w:suppressAutoHyphens/>
        <w:overflowPunct w:val="0"/>
        <w:autoSpaceDE w:val="0"/>
        <w:ind w:left="567"/>
        <w:textAlignment w:val="baseline"/>
        <w:rPr>
          <w:rFonts w:ascii="Calibri" w:eastAsia="Times New Roman" w:hAnsi="Calibri" w:cs="Calibri"/>
          <w:szCs w:val="22"/>
          <w:lang w:eastAsia="zh-CN"/>
        </w:rPr>
      </w:pPr>
    </w:p>
    <w:p w:rsidR="004A71FA" w:rsidRPr="002E4E9E" w:rsidRDefault="00B36A4C" w:rsidP="0040518F">
      <w:pPr>
        <w:pStyle w:val="lnky"/>
        <w:numPr>
          <w:ilvl w:val="0"/>
          <w:numId w:val="0"/>
        </w:numPr>
        <w:ind w:left="426" w:firstLine="279"/>
        <w:rPr>
          <w:rFonts w:ascii="Calibri" w:hAnsi="Calibri"/>
        </w:rPr>
      </w:pPr>
      <w:bookmarkStart w:id="0" w:name="_Ref226365019"/>
      <w:r>
        <w:rPr>
          <w:rFonts w:ascii="Calibri" w:hAnsi="Calibri"/>
        </w:rPr>
        <w:t xml:space="preserve">II. </w:t>
      </w:r>
      <w:r w:rsidR="004A71FA" w:rsidRPr="002E4E9E">
        <w:rPr>
          <w:rFonts w:ascii="Calibri" w:hAnsi="Calibri"/>
        </w:rPr>
        <w:t>Cena</w:t>
      </w:r>
      <w:bookmarkEnd w:id="0"/>
    </w:p>
    <w:p w:rsidR="008E20B0" w:rsidRDefault="00DE6EFE" w:rsidP="008E20B0">
      <w:pPr>
        <w:pStyle w:val="Odstavce"/>
        <w:numPr>
          <w:ilvl w:val="0"/>
          <w:numId w:val="0"/>
        </w:numPr>
        <w:tabs>
          <w:tab w:val="clear" w:pos="851"/>
          <w:tab w:val="left" w:pos="0"/>
        </w:tabs>
        <w:ind w:left="705" w:hanging="705"/>
        <w:rPr>
          <w:rFonts w:ascii="Calibri" w:hAnsi="Calibri"/>
        </w:rPr>
      </w:pPr>
      <w:r w:rsidRPr="00575A2B">
        <w:rPr>
          <w:rFonts w:ascii="Calibri" w:hAnsi="Calibri"/>
          <w:b/>
        </w:rPr>
        <w:t>2.1.</w:t>
      </w:r>
      <w:r w:rsidR="0087702C">
        <w:rPr>
          <w:rFonts w:ascii="Calibri" w:hAnsi="Calibri"/>
          <w:b/>
        </w:rPr>
        <w:tab/>
      </w:r>
      <w:r w:rsidR="004A71FA" w:rsidRPr="002E4E9E">
        <w:rPr>
          <w:rFonts w:ascii="Calibri" w:hAnsi="Calibri"/>
        </w:rPr>
        <w:t xml:space="preserve">Smluvní strany se dohodly na ceně za </w:t>
      </w:r>
      <w:r w:rsidRPr="002E4E9E">
        <w:rPr>
          <w:rFonts w:ascii="Calibri" w:hAnsi="Calibri"/>
        </w:rPr>
        <w:t>předmět</w:t>
      </w:r>
      <w:r w:rsidR="00071035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 xml:space="preserve"> koupě</w:t>
      </w:r>
      <w:r w:rsidR="008E20B0">
        <w:rPr>
          <w:rFonts w:ascii="Calibri" w:hAnsi="Calibri"/>
        </w:rPr>
        <w:t xml:space="preserve"> takto:</w:t>
      </w:r>
    </w:p>
    <w:p w:rsidR="008E20B0" w:rsidRPr="00BC69E4" w:rsidRDefault="007C0F7A" w:rsidP="00DE6EFE">
      <w:pPr>
        <w:pStyle w:val="Odstavce"/>
        <w:numPr>
          <w:ilvl w:val="0"/>
          <w:numId w:val="0"/>
        </w:numPr>
        <w:tabs>
          <w:tab w:val="clear" w:pos="851"/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BC69E4">
        <w:rPr>
          <w:rFonts w:ascii="Calibri" w:hAnsi="Calibri" w:cs="Calibri"/>
        </w:rPr>
        <w:t>• a</w:t>
      </w:r>
      <w:r w:rsidRPr="00BC69E4">
        <w:rPr>
          <w:rFonts w:ascii="Calibri" w:hAnsi="Calibri"/>
        </w:rPr>
        <w:t>utomobil č.1</w:t>
      </w:r>
    </w:p>
    <w:p w:rsidR="007D0144" w:rsidRPr="00BC69E4" w:rsidRDefault="00F94456" w:rsidP="004439C4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ind w:left="709" w:hanging="709"/>
        <w:rPr>
          <w:rFonts w:ascii="Calibri" w:hAnsi="Calibri"/>
        </w:rPr>
      </w:pPr>
      <w:r w:rsidRPr="00BC69E4">
        <w:rPr>
          <w:rFonts w:ascii="Calibri" w:hAnsi="Calibri"/>
        </w:rPr>
        <w:tab/>
      </w:r>
      <w:r w:rsidR="008E20B0" w:rsidRPr="00BC69E4">
        <w:rPr>
          <w:rFonts w:ascii="Calibri" w:hAnsi="Calibri"/>
        </w:rPr>
        <w:t xml:space="preserve">kupní cena: </w:t>
      </w:r>
      <w:r w:rsidR="00DE6EFE" w:rsidRPr="00BC69E4">
        <w:rPr>
          <w:rFonts w:ascii="Calibri" w:hAnsi="Calibri"/>
        </w:rPr>
        <w:t xml:space="preserve"> </w:t>
      </w:r>
      <w:r w:rsidR="004439C4" w:rsidRPr="00BC69E4">
        <w:rPr>
          <w:rFonts w:ascii="Calibri" w:hAnsi="Calibri"/>
        </w:rPr>
        <w:t>………………….</w:t>
      </w:r>
      <w:r w:rsidR="004A71FA" w:rsidRPr="00BC69E4">
        <w:rPr>
          <w:rFonts w:ascii="Calibri" w:hAnsi="Calibri"/>
          <w:b/>
          <w:bCs/>
          <w:i/>
          <w:iCs/>
        </w:rPr>
        <w:t>,-</w:t>
      </w:r>
      <w:r w:rsidR="004A71FA" w:rsidRPr="00BC69E4">
        <w:rPr>
          <w:rFonts w:ascii="Calibri" w:hAnsi="Calibri"/>
          <w:b/>
          <w:i/>
        </w:rPr>
        <w:t xml:space="preserve"> Kč</w:t>
      </w:r>
      <w:r w:rsidR="004A71FA" w:rsidRPr="00BC69E4">
        <w:rPr>
          <w:rFonts w:ascii="Calibri" w:hAnsi="Calibri"/>
        </w:rPr>
        <w:t xml:space="preserve"> </w:t>
      </w:r>
      <w:r w:rsidR="004A71FA" w:rsidRPr="00BC69E4">
        <w:rPr>
          <w:rFonts w:ascii="Calibri" w:hAnsi="Calibri"/>
          <w:i/>
          <w:sz w:val="20"/>
          <w:szCs w:val="20"/>
        </w:rPr>
        <w:t>(slovy:</w:t>
      </w:r>
      <w:r w:rsidR="004439C4" w:rsidRPr="00BC69E4">
        <w:rPr>
          <w:rFonts w:ascii="Calibri" w:hAnsi="Calibri"/>
          <w:i/>
          <w:sz w:val="20"/>
          <w:szCs w:val="20"/>
        </w:rPr>
        <w:t xml:space="preserve"> ……………………………………………………………….. </w:t>
      </w:r>
      <w:r w:rsidR="0087702C" w:rsidRPr="00BC69E4">
        <w:rPr>
          <w:rFonts w:ascii="Calibri" w:hAnsi="Calibri"/>
          <w:i/>
          <w:sz w:val="20"/>
          <w:szCs w:val="20"/>
        </w:rPr>
        <w:t>korun</w:t>
      </w:r>
      <w:r w:rsidR="004439C4" w:rsidRPr="00BC69E4">
        <w:rPr>
          <w:rFonts w:ascii="Calibri" w:hAnsi="Calibri"/>
          <w:i/>
          <w:sz w:val="20"/>
          <w:szCs w:val="20"/>
        </w:rPr>
        <w:t xml:space="preserve"> </w:t>
      </w:r>
      <w:r w:rsidR="0087702C" w:rsidRPr="00BC69E4">
        <w:rPr>
          <w:rFonts w:ascii="Calibri" w:hAnsi="Calibri"/>
          <w:i/>
          <w:sz w:val="20"/>
          <w:szCs w:val="20"/>
        </w:rPr>
        <w:t>českých</w:t>
      </w:r>
      <w:r w:rsidR="004A71FA" w:rsidRPr="00BC69E4">
        <w:rPr>
          <w:rFonts w:ascii="Calibri" w:hAnsi="Calibri"/>
          <w:i/>
          <w:sz w:val="20"/>
          <w:szCs w:val="20"/>
        </w:rPr>
        <w:t xml:space="preserve">) </w:t>
      </w:r>
      <w:r w:rsidR="004A71FA" w:rsidRPr="00BC69E4">
        <w:rPr>
          <w:rFonts w:ascii="Calibri" w:hAnsi="Calibri"/>
          <w:b/>
          <w:i/>
        </w:rPr>
        <w:t>včetně</w:t>
      </w:r>
      <w:r w:rsidR="004439C4" w:rsidRPr="00BC69E4">
        <w:rPr>
          <w:rFonts w:ascii="Calibri" w:hAnsi="Calibri"/>
          <w:b/>
          <w:i/>
        </w:rPr>
        <w:t xml:space="preserve"> </w:t>
      </w:r>
      <w:r w:rsidR="004A71FA" w:rsidRPr="00BC69E4">
        <w:rPr>
          <w:rFonts w:ascii="Calibri" w:hAnsi="Calibri"/>
          <w:b/>
          <w:i/>
        </w:rPr>
        <w:t>DPH,</w:t>
      </w:r>
      <w:r w:rsidR="004439C4" w:rsidRPr="00BC69E4">
        <w:rPr>
          <w:rFonts w:ascii="Calibri" w:hAnsi="Calibri"/>
          <w:b/>
          <w:i/>
        </w:rPr>
        <w:t xml:space="preserve"> </w:t>
      </w:r>
      <w:r w:rsidR="004A71FA" w:rsidRPr="00BC69E4">
        <w:rPr>
          <w:rFonts w:ascii="Calibri" w:hAnsi="Calibri"/>
        </w:rPr>
        <w:t xml:space="preserve">tj. ve výši </w:t>
      </w:r>
      <w:r w:rsidR="004439C4" w:rsidRPr="00BC69E4">
        <w:rPr>
          <w:rFonts w:ascii="Calibri" w:hAnsi="Calibri"/>
        </w:rPr>
        <w:t>……………………..</w:t>
      </w:r>
      <w:r w:rsidR="0087702C" w:rsidRPr="00BC69E4">
        <w:rPr>
          <w:rFonts w:ascii="Calibri" w:hAnsi="Calibri"/>
        </w:rPr>
        <w:t xml:space="preserve"> </w:t>
      </w:r>
      <w:r w:rsidR="004A71FA" w:rsidRPr="00BC69E4">
        <w:rPr>
          <w:rFonts w:ascii="Calibri" w:hAnsi="Calibri"/>
        </w:rPr>
        <w:t xml:space="preserve">Kč </w:t>
      </w:r>
      <w:r w:rsidR="004A71FA" w:rsidRPr="00BC69E4">
        <w:rPr>
          <w:rFonts w:ascii="Calibri" w:hAnsi="Calibri"/>
          <w:i/>
          <w:sz w:val="20"/>
          <w:szCs w:val="20"/>
        </w:rPr>
        <w:t>(slovy:</w:t>
      </w:r>
      <w:r w:rsidR="004439C4" w:rsidRPr="00BC69E4">
        <w:rPr>
          <w:rFonts w:ascii="Calibri" w:hAnsi="Calibri"/>
          <w:i/>
          <w:sz w:val="20"/>
          <w:szCs w:val="20"/>
        </w:rPr>
        <w:t xml:space="preserve"> ……………………………………….. korun českých</w:t>
      </w:r>
      <w:r w:rsidR="004A71FA" w:rsidRPr="00BC69E4">
        <w:rPr>
          <w:rFonts w:ascii="Calibri" w:hAnsi="Calibri"/>
          <w:i/>
          <w:sz w:val="20"/>
          <w:szCs w:val="20"/>
        </w:rPr>
        <w:t>)</w:t>
      </w:r>
      <w:r w:rsidR="004439C4" w:rsidRPr="00BC69E4">
        <w:rPr>
          <w:rFonts w:ascii="Calibri" w:hAnsi="Calibri"/>
          <w:b/>
          <w:i/>
        </w:rPr>
        <w:t xml:space="preserve"> </w:t>
      </w:r>
      <w:r w:rsidR="004A71FA" w:rsidRPr="00BC69E4">
        <w:rPr>
          <w:rFonts w:ascii="Calibri" w:hAnsi="Calibri"/>
        </w:rPr>
        <w:t>bez DPH</w:t>
      </w:r>
      <w:r w:rsidR="004439C4" w:rsidRPr="00BC69E4">
        <w:rPr>
          <w:rFonts w:ascii="Calibri" w:hAnsi="Calibri"/>
        </w:rPr>
        <w:t>.</w:t>
      </w:r>
      <w:r w:rsidR="004A71FA" w:rsidRPr="00BC69E4">
        <w:rPr>
          <w:rFonts w:ascii="Calibri" w:hAnsi="Calibri"/>
        </w:rPr>
        <w:t xml:space="preserve"> </w:t>
      </w:r>
    </w:p>
    <w:p w:rsidR="007C0F7A" w:rsidRPr="00BC69E4" w:rsidRDefault="007C0F7A" w:rsidP="007C0F7A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ind w:left="709" w:hanging="709"/>
        <w:rPr>
          <w:rFonts w:ascii="Calibri" w:hAnsi="Calibri"/>
        </w:rPr>
      </w:pPr>
      <w:r w:rsidRPr="00BC69E4">
        <w:rPr>
          <w:rFonts w:ascii="Calibri" w:hAnsi="Calibri"/>
        </w:rPr>
        <w:tab/>
      </w:r>
    </w:p>
    <w:p w:rsidR="007C0F7A" w:rsidRPr="00BC69E4" w:rsidRDefault="007C0F7A" w:rsidP="004439C4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ind w:left="709" w:hanging="709"/>
        <w:rPr>
          <w:rFonts w:ascii="Calibri" w:hAnsi="Calibri"/>
        </w:rPr>
      </w:pPr>
      <w:r w:rsidRPr="00BC69E4">
        <w:rPr>
          <w:rFonts w:ascii="Calibri" w:hAnsi="Calibri"/>
        </w:rPr>
        <w:tab/>
      </w:r>
      <w:r w:rsidRPr="00BC69E4">
        <w:rPr>
          <w:rFonts w:ascii="Calibri" w:hAnsi="Calibri" w:cs="Calibri"/>
        </w:rPr>
        <w:t>• a</w:t>
      </w:r>
      <w:r w:rsidRPr="00BC69E4">
        <w:rPr>
          <w:rFonts w:ascii="Calibri" w:hAnsi="Calibri"/>
        </w:rPr>
        <w:t>utomobil č.2</w:t>
      </w:r>
    </w:p>
    <w:p w:rsidR="007C0F7A" w:rsidRPr="00BC69E4" w:rsidRDefault="007C0F7A" w:rsidP="004439C4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ind w:left="709" w:hanging="709"/>
        <w:rPr>
          <w:rFonts w:ascii="Calibri" w:hAnsi="Calibri"/>
        </w:rPr>
      </w:pPr>
      <w:r w:rsidRPr="00BC69E4">
        <w:rPr>
          <w:rFonts w:ascii="Calibri" w:hAnsi="Calibri"/>
        </w:rPr>
        <w:tab/>
        <w:t>kupní cena:  ………………….</w:t>
      </w:r>
      <w:r w:rsidRPr="00BC69E4">
        <w:rPr>
          <w:rFonts w:ascii="Calibri" w:hAnsi="Calibri"/>
          <w:b/>
          <w:bCs/>
          <w:i/>
          <w:iCs/>
        </w:rPr>
        <w:t>,-</w:t>
      </w:r>
      <w:r w:rsidRPr="00BC69E4">
        <w:rPr>
          <w:rFonts w:ascii="Calibri" w:hAnsi="Calibri"/>
          <w:b/>
          <w:i/>
        </w:rPr>
        <w:t xml:space="preserve"> Kč</w:t>
      </w:r>
      <w:r w:rsidRPr="00BC69E4">
        <w:rPr>
          <w:rFonts w:ascii="Calibri" w:hAnsi="Calibri"/>
        </w:rPr>
        <w:t xml:space="preserve"> </w:t>
      </w:r>
      <w:r w:rsidRPr="00BC69E4">
        <w:rPr>
          <w:rFonts w:ascii="Calibri" w:hAnsi="Calibri"/>
          <w:i/>
          <w:sz w:val="20"/>
          <w:szCs w:val="20"/>
        </w:rPr>
        <w:t xml:space="preserve">(slovy: ……………………………………………………………….. korun českých) </w:t>
      </w:r>
      <w:r w:rsidRPr="00BC69E4">
        <w:rPr>
          <w:rFonts w:ascii="Calibri" w:hAnsi="Calibri"/>
          <w:b/>
          <w:i/>
        </w:rPr>
        <w:t xml:space="preserve">včetně DPH, </w:t>
      </w:r>
      <w:r w:rsidRPr="00BC69E4">
        <w:rPr>
          <w:rFonts w:ascii="Calibri" w:hAnsi="Calibri"/>
        </w:rPr>
        <w:t xml:space="preserve">tj. ve výši …………………….. Kč </w:t>
      </w:r>
      <w:r w:rsidRPr="00BC69E4">
        <w:rPr>
          <w:rFonts w:ascii="Calibri" w:hAnsi="Calibri"/>
          <w:i/>
          <w:sz w:val="20"/>
          <w:szCs w:val="20"/>
        </w:rPr>
        <w:t>(slovy: ……………………………………….. korun českých)</w:t>
      </w:r>
      <w:r w:rsidRPr="00BC69E4">
        <w:rPr>
          <w:rFonts w:ascii="Calibri" w:hAnsi="Calibri"/>
          <w:b/>
          <w:i/>
        </w:rPr>
        <w:t xml:space="preserve"> </w:t>
      </w:r>
      <w:r w:rsidRPr="00BC69E4">
        <w:rPr>
          <w:rFonts w:ascii="Calibri" w:hAnsi="Calibri"/>
        </w:rPr>
        <w:t>bez DPH.</w:t>
      </w:r>
    </w:p>
    <w:p w:rsidR="007C0F7A" w:rsidRPr="00BC69E4" w:rsidRDefault="007C0F7A" w:rsidP="004439C4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ind w:left="709" w:hanging="709"/>
        <w:rPr>
          <w:rFonts w:ascii="Calibri" w:hAnsi="Calibri"/>
        </w:rPr>
      </w:pPr>
      <w:r w:rsidRPr="00BC69E4">
        <w:rPr>
          <w:rFonts w:ascii="Calibri" w:hAnsi="Calibri"/>
        </w:rPr>
        <w:tab/>
      </w:r>
    </w:p>
    <w:p w:rsidR="007C0F7A" w:rsidRPr="00BC69E4" w:rsidRDefault="007C0F7A" w:rsidP="004439C4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ind w:left="709" w:hanging="709"/>
        <w:rPr>
          <w:rFonts w:ascii="Calibri" w:hAnsi="Calibri"/>
        </w:rPr>
      </w:pPr>
      <w:r w:rsidRPr="00BC69E4">
        <w:rPr>
          <w:rFonts w:ascii="Calibri" w:hAnsi="Calibri"/>
        </w:rPr>
        <w:tab/>
      </w:r>
      <w:r w:rsidRPr="00BC69E4">
        <w:rPr>
          <w:rFonts w:ascii="Calibri" w:hAnsi="Calibri" w:cs="Calibri"/>
        </w:rPr>
        <w:t>• a</w:t>
      </w:r>
      <w:r w:rsidRPr="00BC69E4">
        <w:rPr>
          <w:rFonts w:ascii="Calibri" w:hAnsi="Calibri"/>
        </w:rPr>
        <w:t>utomobil č.3</w:t>
      </w:r>
    </w:p>
    <w:p w:rsidR="007C0F7A" w:rsidRPr="00BC69E4" w:rsidRDefault="007C0F7A" w:rsidP="004439C4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ind w:left="709" w:hanging="709"/>
        <w:rPr>
          <w:rFonts w:ascii="Calibri" w:hAnsi="Calibri"/>
          <w:b/>
          <w:i/>
        </w:rPr>
      </w:pPr>
      <w:r w:rsidRPr="00BC69E4">
        <w:rPr>
          <w:rFonts w:ascii="Calibri" w:hAnsi="Calibri"/>
        </w:rPr>
        <w:tab/>
        <w:t>kupní cena:  ………………….</w:t>
      </w:r>
      <w:r w:rsidRPr="00BC69E4">
        <w:rPr>
          <w:rFonts w:ascii="Calibri" w:hAnsi="Calibri"/>
          <w:b/>
          <w:bCs/>
          <w:i/>
          <w:iCs/>
        </w:rPr>
        <w:t>,-</w:t>
      </w:r>
      <w:r w:rsidRPr="00BC69E4">
        <w:rPr>
          <w:rFonts w:ascii="Calibri" w:hAnsi="Calibri"/>
          <w:b/>
          <w:i/>
        </w:rPr>
        <w:t xml:space="preserve"> Kč</w:t>
      </w:r>
      <w:r w:rsidRPr="00BC69E4">
        <w:rPr>
          <w:rFonts w:ascii="Calibri" w:hAnsi="Calibri"/>
        </w:rPr>
        <w:t xml:space="preserve"> </w:t>
      </w:r>
      <w:r w:rsidRPr="00BC69E4">
        <w:rPr>
          <w:rFonts w:ascii="Calibri" w:hAnsi="Calibri"/>
          <w:i/>
          <w:sz w:val="20"/>
          <w:szCs w:val="20"/>
        </w:rPr>
        <w:t xml:space="preserve">(slovy: ……………………………………………………………….. korun českých) </w:t>
      </w:r>
      <w:r w:rsidRPr="00BC69E4">
        <w:rPr>
          <w:rFonts w:ascii="Calibri" w:hAnsi="Calibri"/>
          <w:b/>
          <w:i/>
        </w:rPr>
        <w:t xml:space="preserve">včetně DPH, </w:t>
      </w:r>
      <w:r w:rsidRPr="00BC69E4">
        <w:rPr>
          <w:rFonts w:ascii="Calibri" w:hAnsi="Calibri"/>
        </w:rPr>
        <w:t xml:space="preserve">tj. ve výši …………………….. Kč </w:t>
      </w:r>
      <w:r w:rsidRPr="00BC69E4">
        <w:rPr>
          <w:rFonts w:ascii="Calibri" w:hAnsi="Calibri"/>
          <w:i/>
          <w:sz w:val="20"/>
          <w:szCs w:val="20"/>
        </w:rPr>
        <w:t>(slovy: ……………………………………….. korun českých)</w:t>
      </w:r>
      <w:r w:rsidRPr="00BC69E4">
        <w:rPr>
          <w:rFonts w:ascii="Calibri" w:hAnsi="Calibri"/>
          <w:b/>
          <w:i/>
        </w:rPr>
        <w:t xml:space="preserve"> </w:t>
      </w:r>
      <w:r w:rsidRPr="00BC69E4">
        <w:rPr>
          <w:rFonts w:ascii="Calibri" w:hAnsi="Calibri"/>
        </w:rPr>
        <w:t>bez DPH.</w:t>
      </w:r>
    </w:p>
    <w:p w:rsidR="008E20B0" w:rsidRDefault="008E20B0" w:rsidP="008E20B0">
      <w:pPr>
        <w:pStyle w:val="Odstavce"/>
        <w:numPr>
          <w:ilvl w:val="0"/>
          <w:numId w:val="0"/>
        </w:numPr>
        <w:tabs>
          <w:tab w:val="clear" w:pos="851"/>
          <w:tab w:val="left" w:pos="0"/>
        </w:tabs>
        <w:rPr>
          <w:rFonts w:ascii="Calibri" w:hAnsi="Calibri"/>
        </w:rPr>
      </w:pPr>
    </w:p>
    <w:p w:rsidR="00634BDF" w:rsidRPr="002E4E9E" w:rsidRDefault="00DE6EFE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bookmarkStart w:id="1" w:name="_Ref226365026"/>
      <w:r w:rsidRPr="00575A2B">
        <w:rPr>
          <w:rFonts w:ascii="Calibri" w:hAnsi="Calibri"/>
          <w:b/>
        </w:rPr>
        <w:t>2.2.</w:t>
      </w:r>
      <w:r w:rsidRPr="002E4E9E"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Kupující </w:t>
      </w:r>
      <w:r w:rsidRPr="002E4E9E">
        <w:rPr>
          <w:rFonts w:ascii="Calibri" w:hAnsi="Calibri"/>
        </w:rPr>
        <w:t>se zavazuje uhradit</w:t>
      </w:r>
      <w:r w:rsidR="004A71FA" w:rsidRPr="002E4E9E">
        <w:rPr>
          <w:rFonts w:ascii="Calibri" w:hAnsi="Calibri"/>
        </w:rPr>
        <w:t xml:space="preserve"> kupní </w:t>
      </w:r>
      <w:r w:rsidR="004A71FA" w:rsidRPr="00BC69E4">
        <w:rPr>
          <w:rFonts w:ascii="Calibri" w:hAnsi="Calibri"/>
        </w:rPr>
        <w:t xml:space="preserve">cenu </w:t>
      </w:r>
      <w:r w:rsidRPr="00BC69E4">
        <w:rPr>
          <w:rFonts w:ascii="Calibri" w:hAnsi="Calibri"/>
        </w:rPr>
        <w:t>automobil</w:t>
      </w:r>
      <w:r w:rsidR="00E15726" w:rsidRPr="00BC69E4">
        <w:rPr>
          <w:rFonts w:ascii="Calibri" w:hAnsi="Calibri"/>
        </w:rPr>
        <w:t>ů</w:t>
      </w:r>
      <w:r w:rsidRPr="00BC69E4">
        <w:rPr>
          <w:rFonts w:ascii="Calibri" w:hAnsi="Calibri"/>
        </w:rPr>
        <w:t xml:space="preserve"> </w:t>
      </w:r>
      <w:r w:rsidR="004A71FA" w:rsidRPr="00BC69E4">
        <w:rPr>
          <w:rFonts w:ascii="Calibri" w:hAnsi="Calibri"/>
        </w:rPr>
        <w:t xml:space="preserve">na základě daňového dokladu vystaveného a předaného prodávajícím kupujícímu při předání </w:t>
      </w:r>
      <w:r w:rsidR="00050ADC" w:rsidRPr="00BC69E4">
        <w:rPr>
          <w:rFonts w:ascii="Calibri" w:hAnsi="Calibri"/>
        </w:rPr>
        <w:t xml:space="preserve">jednotlivého </w:t>
      </w:r>
      <w:r w:rsidR="004A71FA" w:rsidRPr="002E4E9E">
        <w:rPr>
          <w:rFonts w:ascii="Calibri" w:hAnsi="Calibri"/>
        </w:rPr>
        <w:t>osobního automobilu</w:t>
      </w:r>
      <w:r w:rsidR="00A54553">
        <w:rPr>
          <w:rFonts w:ascii="Calibri" w:hAnsi="Calibri"/>
        </w:rPr>
        <w:t>,</w:t>
      </w:r>
      <w:r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 xml:space="preserve">se splatností </w:t>
      </w:r>
      <w:r w:rsidR="00F372FD">
        <w:rPr>
          <w:rFonts w:ascii="Calibri" w:hAnsi="Calibri"/>
        </w:rPr>
        <w:t>14</w:t>
      </w:r>
      <w:r w:rsidR="00881061"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>dnů ode dne řádného předání daňového dokladu prodávajícím kupujícímu.</w:t>
      </w:r>
      <w:bookmarkEnd w:id="1"/>
      <w:r w:rsidR="004A71FA" w:rsidRPr="002E4E9E">
        <w:rPr>
          <w:rFonts w:ascii="Calibri" w:hAnsi="Calibri"/>
        </w:rPr>
        <w:t xml:space="preserve"> </w:t>
      </w:r>
      <w:r w:rsidR="00634BDF" w:rsidRPr="002E4E9E">
        <w:rPr>
          <w:rFonts w:ascii="Calibri" w:hAnsi="Calibri"/>
          <w:szCs w:val="22"/>
        </w:rPr>
        <w:t xml:space="preserve">Úhrada daňového dokladu bude provedena pouze na účet, který je zveřejněný na portálu finanční správy, v opačném případě, bude prodávajícímu uhrazena pouze částka bez DPH </w:t>
      </w:r>
      <w:r w:rsidR="009F74B2">
        <w:rPr>
          <w:rFonts w:ascii="Calibri" w:hAnsi="Calibri"/>
          <w:szCs w:val="22"/>
        </w:rPr>
        <w:t xml:space="preserve">              </w:t>
      </w:r>
      <w:r w:rsidR="00634BDF" w:rsidRPr="002E4E9E">
        <w:rPr>
          <w:rFonts w:ascii="Calibri" w:hAnsi="Calibri"/>
          <w:szCs w:val="22"/>
        </w:rPr>
        <w:t>a DPH odvede příjemce plnění.</w:t>
      </w:r>
    </w:p>
    <w:p w:rsidR="00DE6EFE" w:rsidRPr="002E4E9E" w:rsidRDefault="00DE6EFE" w:rsidP="00FE0E4C">
      <w:pPr>
        <w:pStyle w:val="Odstavce"/>
        <w:numPr>
          <w:ilvl w:val="0"/>
          <w:numId w:val="0"/>
        </w:numPr>
        <w:spacing w:before="0" w:after="0"/>
        <w:ind w:left="851"/>
        <w:rPr>
          <w:rFonts w:ascii="Calibri" w:hAnsi="Calibri"/>
        </w:rPr>
      </w:pPr>
    </w:p>
    <w:p w:rsidR="00A54553" w:rsidRDefault="00DE6EFE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575A2B">
        <w:rPr>
          <w:rFonts w:ascii="Calibri" w:hAnsi="Calibri"/>
          <w:b/>
        </w:rPr>
        <w:t>2.3.</w:t>
      </w:r>
      <w:r w:rsidRPr="002E4E9E"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Daňový doklad dle článku </w:t>
      </w:r>
      <w:r w:rsidR="00343892">
        <w:rPr>
          <w:rFonts w:ascii="Calibri" w:hAnsi="Calibri"/>
        </w:rPr>
        <w:t>II. odst. 2.2</w:t>
      </w:r>
      <w:r w:rsidR="004A71FA" w:rsidRPr="002E4E9E">
        <w:rPr>
          <w:rFonts w:ascii="Calibri" w:hAnsi="Calibri"/>
        </w:rPr>
        <w:t xml:space="preserve">. této smlouvy bude obsahovat náležitosti daňového </w:t>
      </w:r>
      <w:r w:rsidR="00A54553">
        <w:rPr>
          <w:rFonts w:ascii="Calibri" w:hAnsi="Calibri"/>
        </w:rPr>
        <w:t>d</w:t>
      </w:r>
      <w:r w:rsidR="004A71FA" w:rsidRPr="002E4E9E">
        <w:rPr>
          <w:rFonts w:ascii="Calibri" w:hAnsi="Calibri"/>
        </w:rPr>
        <w:t>okladu stanovené zákonem č. 235/2004 Sb.</w:t>
      </w:r>
      <w:r w:rsidR="00624BC6">
        <w:rPr>
          <w:rFonts w:ascii="Calibri" w:hAnsi="Calibri"/>
        </w:rPr>
        <w:t>,</w:t>
      </w:r>
      <w:r w:rsidR="004A71FA" w:rsidRPr="002E4E9E">
        <w:rPr>
          <w:rFonts w:ascii="Calibri" w:hAnsi="Calibri"/>
        </w:rPr>
        <w:t xml:space="preserve"> o dani z přidané hodnoty, ve znění pozdějších předpisů, a zákonem č. 563/1991 Sb.</w:t>
      </w:r>
      <w:r w:rsidR="00624BC6">
        <w:rPr>
          <w:rFonts w:ascii="Calibri" w:hAnsi="Calibri"/>
        </w:rPr>
        <w:t>,</w:t>
      </w:r>
      <w:r w:rsidR="004A71FA" w:rsidRPr="002E4E9E">
        <w:rPr>
          <w:rFonts w:ascii="Calibri" w:hAnsi="Calibri"/>
        </w:rPr>
        <w:t xml:space="preserve"> o účetnictví, ve znění pozdějších</w:t>
      </w:r>
      <w:r w:rsidR="00A54553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>předpisů.</w:t>
      </w:r>
    </w:p>
    <w:p w:rsidR="00A54553" w:rsidRDefault="00A54553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</w:p>
    <w:p w:rsidR="004A71FA" w:rsidRPr="002E4E9E" w:rsidRDefault="00343892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575A2B">
        <w:rPr>
          <w:rFonts w:ascii="Calibri" w:hAnsi="Calibri"/>
          <w:b/>
        </w:rPr>
        <w:t>2.4.</w:t>
      </w:r>
      <w:r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V případě, že daňový doklad nebude obsahovat správné údaje </w:t>
      </w:r>
      <w:r w:rsidR="00DE6EFE" w:rsidRPr="002E4E9E"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či bude neúplný, je kupující oprávněn daňový doklad vrátit do data jeho splatnosti </w:t>
      </w:r>
      <w:r w:rsidR="00DE6EFE" w:rsidRPr="002E4E9E"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prodávajícímu. Prodávající je povinen takový daňový doklad opravit, aby splňoval podmínky stanovené v tomto odstavci smlouvy. V případě opravy daňového dokladu počíná běžet nová lhůta splatnosti v časových intervalech uvedených v článku </w:t>
      </w:r>
      <w:r>
        <w:rPr>
          <w:rFonts w:ascii="Calibri" w:hAnsi="Calibri"/>
        </w:rPr>
        <w:t>II. odst. 2.2</w:t>
      </w:r>
      <w:r w:rsidR="004A71FA" w:rsidRPr="002E4E9E">
        <w:rPr>
          <w:rFonts w:ascii="Calibri" w:hAnsi="Calibri"/>
        </w:rPr>
        <w:t xml:space="preserve">. této smlouvy, avšak </w:t>
      </w:r>
      <w:r>
        <w:rPr>
          <w:rFonts w:ascii="Calibri" w:hAnsi="Calibri"/>
        </w:rPr>
        <w:t xml:space="preserve">až </w:t>
      </w:r>
      <w:r w:rsidR="004A71FA" w:rsidRPr="002E4E9E">
        <w:rPr>
          <w:rFonts w:ascii="Calibri" w:hAnsi="Calibri"/>
        </w:rPr>
        <w:t>od data řádného doručení opraveného daňového dokladu kupujícímu.</w:t>
      </w:r>
    </w:p>
    <w:p w:rsidR="004A71FA" w:rsidRPr="002E4E9E" w:rsidRDefault="00E30682" w:rsidP="00B064F9">
      <w:pPr>
        <w:pStyle w:val="lnky"/>
        <w:numPr>
          <w:ilvl w:val="0"/>
          <w:numId w:val="0"/>
        </w:numPr>
        <w:ind w:firstLine="708"/>
        <w:rPr>
          <w:rFonts w:ascii="Calibri" w:hAnsi="Calibri"/>
        </w:rPr>
      </w:pPr>
      <w:bookmarkStart w:id="2" w:name="_Ref226365012"/>
      <w:r>
        <w:rPr>
          <w:rFonts w:ascii="Calibri" w:hAnsi="Calibri"/>
        </w:rPr>
        <w:lastRenderedPageBreak/>
        <w:t>III.</w:t>
      </w:r>
      <w:r w:rsidR="00343892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 xml:space="preserve">Předání a převzetí </w:t>
      </w:r>
      <w:bookmarkEnd w:id="2"/>
    </w:p>
    <w:p w:rsidR="004A71FA" w:rsidRPr="002E4E9E" w:rsidRDefault="004A71FA" w:rsidP="00812B89">
      <w:pPr>
        <w:pStyle w:val="Odstavce"/>
        <w:numPr>
          <w:ilvl w:val="1"/>
          <w:numId w:val="7"/>
        </w:numPr>
        <w:tabs>
          <w:tab w:val="clear" w:pos="851"/>
          <w:tab w:val="left" w:pos="0"/>
        </w:tabs>
        <w:spacing w:before="0" w:after="0"/>
        <w:ind w:left="709" w:hanging="709"/>
        <w:rPr>
          <w:rFonts w:ascii="Calibri" w:hAnsi="Calibri"/>
        </w:rPr>
      </w:pPr>
      <w:bookmarkStart w:id="3" w:name="_Ref226365443"/>
      <w:r w:rsidRPr="002E4E9E">
        <w:rPr>
          <w:rFonts w:ascii="Calibri" w:hAnsi="Calibri"/>
        </w:rPr>
        <w:t>Smluvní strany se dohodly, že automobil</w:t>
      </w:r>
      <w:r w:rsidR="00050ADC">
        <w:rPr>
          <w:rFonts w:ascii="Calibri" w:hAnsi="Calibri"/>
        </w:rPr>
        <w:t>y</w:t>
      </w:r>
      <w:r w:rsidR="009E11C4">
        <w:rPr>
          <w:rFonts w:ascii="Calibri" w:hAnsi="Calibri"/>
        </w:rPr>
        <w:t xml:space="preserve"> </w:t>
      </w:r>
      <w:r w:rsidR="004B77AE">
        <w:rPr>
          <w:rFonts w:ascii="Calibri" w:hAnsi="Calibri"/>
        </w:rPr>
        <w:t xml:space="preserve">předá </w:t>
      </w:r>
      <w:r w:rsidRPr="002E4E9E">
        <w:rPr>
          <w:rFonts w:ascii="Calibri" w:hAnsi="Calibri"/>
        </w:rPr>
        <w:t xml:space="preserve">prodávající kupujícímu a to na </w:t>
      </w:r>
      <w:r w:rsidR="00DE6EFE" w:rsidRPr="002E4E9E">
        <w:rPr>
          <w:rFonts w:ascii="Calibri" w:hAnsi="Calibri"/>
        </w:rPr>
        <w:t xml:space="preserve">adrese </w:t>
      </w:r>
      <w:r w:rsidRPr="002E4E9E">
        <w:rPr>
          <w:rFonts w:ascii="Calibri" w:hAnsi="Calibri"/>
        </w:rPr>
        <w:t xml:space="preserve">Magistrátu </w:t>
      </w:r>
      <w:r w:rsidR="007C3357" w:rsidRPr="002E4E9E">
        <w:rPr>
          <w:rFonts w:ascii="Calibri" w:hAnsi="Calibri"/>
        </w:rPr>
        <w:t>města Karlovy Vary, U Spořitelny 2</w:t>
      </w:r>
      <w:r w:rsidRPr="002E4E9E">
        <w:rPr>
          <w:rFonts w:ascii="Calibri" w:hAnsi="Calibri"/>
        </w:rPr>
        <w:t>, Karlovy Vary.</w:t>
      </w:r>
      <w:bookmarkEnd w:id="3"/>
    </w:p>
    <w:p w:rsidR="00DE6EFE" w:rsidRPr="002E4E9E" w:rsidRDefault="00DE6EFE" w:rsidP="00FE0E4C">
      <w:pPr>
        <w:pStyle w:val="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  <w:rPr>
          <w:rFonts w:ascii="Calibri" w:hAnsi="Calibri"/>
        </w:rPr>
      </w:pPr>
    </w:p>
    <w:p w:rsidR="003C0B1E" w:rsidRDefault="00050ADC" w:rsidP="00812B89">
      <w:pPr>
        <w:pStyle w:val="Odstavce"/>
        <w:numPr>
          <w:ilvl w:val="1"/>
          <w:numId w:val="7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bookmarkStart w:id="4" w:name="_Ref226365136"/>
      <w:r>
        <w:rPr>
          <w:rFonts w:ascii="Calibri" w:hAnsi="Calibri"/>
        </w:rPr>
        <w:t>O předání a převzetí automobilů</w:t>
      </w:r>
      <w:r w:rsidR="004A71FA" w:rsidRPr="002E4E9E">
        <w:rPr>
          <w:rFonts w:ascii="Calibri" w:hAnsi="Calibri"/>
        </w:rPr>
        <w:t xml:space="preserve"> bude sepsán písemný protokol o předání a převzetí, který bude podepsán oprávněnými zástupci obou smluvních stran. Součástí předávacího protokolu bude </w:t>
      </w:r>
      <w:r w:rsidR="003C0B1E">
        <w:rPr>
          <w:rFonts w:ascii="Calibri" w:hAnsi="Calibri"/>
        </w:rPr>
        <w:t xml:space="preserve">uvedení </w:t>
      </w:r>
      <w:r w:rsidR="004A71FA" w:rsidRPr="002E4E9E">
        <w:rPr>
          <w:rFonts w:ascii="Calibri" w:hAnsi="Calibri"/>
        </w:rPr>
        <w:t xml:space="preserve">alespoň přesné charakteristiky osobního automobilu formou: uvedení značky osobního automobilu, </w:t>
      </w:r>
      <w:r w:rsidR="00522754">
        <w:rPr>
          <w:rFonts w:ascii="Calibri" w:hAnsi="Calibri"/>
        </w:rPr>
        <w:t>čísla V</w:t>
      </w:r>
      <w:r w:rsidR="003C0B1E">
        <w:rPr>
          <w:rFonts w:ascii="Calibri" w:hAnsi="Calibri"/>
        </w:rPr>
        <w:t xml:space="preserve">IN, </w:t>
      </w:r>
      <w:r w:rsidR="004A71FA" w:rsidRPr="002E4E9E">
        <w:rPr>
          <w:rFonts w:ascii="Calibri" w:hAnsi="Calibri"/>
        </w:rPr>
        <w:t xml:space="preserve">roku výroby osobního automobilu, vybavení osobního automobilu, stavu tachometru osobního automobilu, uvedení počtu předávaných klíčů od osobního automobilu, uvedení zjevných vad osobního automobilu. </w:t>
      </w:r>
    </w:p>
    <w:p w:rsidR="003C0B1E" w:rsidRDefault="003C0B1E" w:rsidP="00FE0E4C">
      <w:pPr>
        <w:pStyle w:val="Odstavecseseznamem"/>
        <w:rPr>
          <w:rFonts w:ascii="Calibri" w:hAnsi="Calibri"/>
        </w:rPr>
      </w:pPr>
    </w:p>
    <w:p w:rsidR="004A71FA" w:rsidRPr="002E4E9E" w:rsidRDefault="004A71FA" w:rsidP="00812B89">
      <w:pPr>
        <w:pStyle w:val="Odstavce"/>
        <w:numPr>
          <w:ilvl w:val="1"/>
          <w:numId w:val="7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 xml:space="preserve">Protokol o </w:t>
      </w:r>
      <w:r w:rsidR="00050ADC">
        <w:rPr>
          <w:rFonts w:ascii="Calibri" w:hAnsi="Calibri"/>
        </w:rPr>
        <w:t>předání a převzetí osobních automobilů</w:t>
      </w:r>
      <w:r w:rsidRPr="002E4E9E">
        <w:rPr>
          <w:rFonts w:ascii="Calibri" w:hAnsi="Calibri"/>
        </w:rPr>
        <w:t xml:space="preserve"> bude vyhotoven ve dvou stejnopisech, z nichž každá smluvní strana obdrží po jednom stejnopise.</w:t>
      </w:r>
      <w:bookmarkEnd w:id="4"/>
    </w:p>
    <w:p w:rsidR="004A71FA" w:rsidRDefault="004A71FA" w:rsidP="004A71FA">
      <w:pPr>
        <w:pStyle w:val="Zkladntextodsazen2"/>
        <w:rPr>
          <w:rFonts w:ascii="Calibri" w:hAnsi="Calibri"/>
          <w:sz w:val="24"/>
          <w:szCs w:val="24"/>
        </w:rPr>
      </w:pPr>
    </w:p>
    <w:p w:rsidR="004A71FA" w:rsidRPr="002E4E9E" w:rsidRDefault="00E30682" w:rsidP="00B064F9">
      <w:pPr>
        <w:pStyle w:val="lnky"/>
        <w:numPr>
          <w:ilvl w:val="0"/>
          <w:numId w:val="0"/>
        </w:numPr>
        <w:ind w:firstLine="708"/>
        <w:rPr>
          <w:rFonts w:ascii="Calibri" w:hAnsi="Calibri"/>
        </w:rPr>
      </w:pPr>
      <w:r>
        <w:rPr>
          <w:rFonts w:ascii="Calibri" w:hAnsi="Calibri"/>
        </w:rPr>
        <w:t>IV</w:t>
      </w:r>
      <w:r w:rsidR="003C0B1E">
        <w:rPr>
          <w:rFonts w:ascii="Calibri" w:hAnsi="Calibri"/>
        </w:rPr>
        <w:t xml:space="preserve">. </w:t>
      </w:r>
      <w:r w:rsidR="004A71FA" w:rsidRPr="002E4E9E">
        <w:rPr>
          <w:rFonts w:ascii="Calibri" w:hAnsi="Calibri"/>
        </w:rPr>
        <w:t>Prohlášení, práva a závazky smluvních stran</w:t>
      </w:r>
    </w:p>
    <w:p w:rsidR="00595FE8" w:rsidRPr="002E4E9E" w:rsidRDefault="00DE6EFE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575A2B">
        <w:rPr>
          <w:rFonts w:ascii="Calibri" w:hAnsi="Calibri"/>
          <w:b/>
        </w:rPr>
        <w:t>4.1.</w:t>
      </w:r>
      <w:r w:rsidRPr="002E4E9E">
        <w:rPr>
          <w:rFonts w:ascii="Calibri" w:hAnsi="Calibri"/>
        </w:rPr>
        <w:tab/>
      </w:r>
      <w:r w:rsidR="004A71FA" w:rsidRPr="002E4E9E">
        <w:rPr>
          <w:rFonts w:ascii="Calibri" w:hAnsi="Calibri"/>
        </w:rPr>
        <w:t>Prodávající prohlašuje a zavazuje se, že automobil</w:t>
      </w:r>
      <w:r w:rsidR="00050ADC">
        <w:rPr>
          <w:rFonts w:ascii="Calibri" w:hAnsi="Calibri"/>
        </w:rPr>
        <w:t>y</w:t>
      </w:r>
      <w:r w:rsidR="00FC1AB5">
        <w:rPr>
          <w:rFonts w:ascii="Calibri" w:hAnsi="Calibri"/>
        </w:rPr>
        <w:t xml:space="preserve"> </w:t>
      </w:r>
      <w:r w:rsidR="00595FE8" w:rsidRPr="002E4E9E">
        <w:rPr>
          <w:rFonts w:ascii="Calibri" w:hAnsi="Calibri"/>
        </w:rPr>
        <w:t>ne</w:t>
      </w:r>
      <w:r w:rsidR="00050ADC">
        <w:rPr>
          <w:rFonts w:ascii="Calibri" w:hAnsi="Calibri"/>
        </w:rPr>
        <w:t>jsou</w:t>
      </w:r>
      <w:r w:rsidR="004A71FA" w:rsidRPr="002E4E9E">
        <w:rPr>
          <w:rFonts w:ascii="Calibri" w:hAnsi="Calibri"/>
        </w:rPr>
        <w:t xml:space="preserve"> zatížen</w:t>
      </w:r>
      <w:r w:rsidR="00050ADC">
        <w:rPr>
          <w:rFonts w:ascii="Calibri" w:hAnsi="Calibri"/>
        </w:rPr>
        <w:t>y</w:t>
      </w:r>
      <w:r w:rsidR="004A71FA" w:rsidRPr="002E4E9E">
        <w:rPr>
          <w:rFonts w:ascii="Calibri" w:hAnsi="Calibri"/>
        </w:rPr>
        <w:t xml:space="preserve"> žádnými věcnými či obligačními právy třetích osob a současně netrpí žádnými</w:t>
      </w:r>
      <w:r w:rsidR="007A20EA">
        <w:rPr>
          <w:rFonts w:ascii="Calibri" w:hAnsi="Calibri"/>
        </w:rPr>
        <w:t xml:space="preserve"> </w:t>
      </w:r>
      <w:r w:rsidR="003C0B1E">
        <w:rPr>
          <w:rFonts w:ascii="Calibri" w:hAnsi="Calibri"/>
        </w:rPr>
        <w:t xml:space="preserve">zjevnými </w:t>
      </w:r>
      <w:r w:rsidR="004A71FA" w:rsidRPr="002E4E9E">
        <w:rPr>
          <w:rFonts w:ascii="Calibri" w:hAnsi="Calibri"/>
        </w:rPr>
        <w:t>ani skrytými vadami.</w:t>
      </w:r>
    </w:p>
    <w:p w:rsidR="00595FE8" w:rsidRPr="002E4E9E" w:rsidRDefault="00595FE8" w:rsidP="00FE0E4C">
      <w:pPr>
        <w:pStyle w:val="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  <w:rPr>
          <w:rFonts w:ascii="Calibri" w:hAnsi="Calibri"/>
        </w:rPr>
      </w:pPr>
    </w:p>
    <w:p w:rsidR="004A71FA" w:rsidRDefault="00595FE8" w:rsidP="00A67246">
      <w:pPr>
        <w:pStyle w:val="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  <w:ind w:left="705" w:hanging="705"/>
        <w:rPr>
          <w:rFonts w:ascii="Calibri" w:hAnsi="Calibri"/>
        </w:rPr>
      </w:pPr>
      <w:r w:rsidRPr="00575A2B">
        <w:rPr>
          <w:rFonts w:ascii="Calibri" w:hAnsi="Calibri"/>
          <w:b/>
        </w:rPr>
        <w:t>4.2.</w:t>
      </w:r>
      <w:r w:rsidRPr="002E4E9E">
        <w:rPr>
          <w:rFonts w:ascii="Calibri" w:hAnsi="Calibri"/>
        </w:rPr>
        <w:tab/>
      </w:r>
      <w:r w:rsidR="00FC57C3">
        <w:rPr>
          <w:rFonts w:ascii="Calibri" w:hAnsi="Calibri"/>
        </w:rPr>
        <w:tab/>
      </w:r>
      <w:r w:rsidR="004A71FA" w:rsidRPr="003C0B1E">
        <w:rPr>
          <w:rFonts w:ascii="Calibri" w:hAnsi="Calibri"/>
        </w:rPr>
        <w:t xml:space="preserve">Prodávající prohlašuje, že </w:t>
      </w:r>
      <w:r w:rsidR="00FC57C3">
        <w:rPr>
          <w:rFonts w:ascii="Calibri" w:hAnsi="Calibri"/>
        </w:rPr>
        <w:t xml:space="preserve">osobní  </w:t>
      </w:r>
      <w:r w:rsidR="004A71FA" w:rsidRPr="003C0B1E">
        <w:rPr>
          <w:rFonts w:ascii="Calibri" w:hAnsi="Calibri"/>
        </w:rPr>
        <w:t>automobil</w:t>
      </w:r>
      <w:r w:rsidR="00050ADC">
        <w:rPr>
          <w:rFonts w:ascii="Calibri" w:hAnsi="Calibri"/>
        </w:rPr>
        <w:t>y</w:t>
      </w:r>
      <w:r w:rsidR="00FC1AB5">
        <w:rPr>
          <w:rFonts w:ascii="Calibri" w:hAnsi="Calibri"/>
        </w:rPr>
        <w:t xml:space="preserve"> </w:t>
      </w:r>
      <w:r w:rsidR="004A71FA" w:rsidRPr="003C0B1E">
        <w:rPr>
          <w:rFonts w:ascii="Calibri" w:hAnsi="Calibri"/>
        </w:rPr>
        <w:t>byl</w:t>
      </w:r>
      <w:r w:rsidR="00050ADC">
        <w:rPr>
          <w:rFonts w:ascii="Calibri" w:hAnsi="Calibri"/>
        </w:rPr>
        <w:t>y</w:t>
      </w:r>
      <w:r w:rsidR="004A71FA" w:rsidRPr="003C0B1E">
        <w:rPr>
          <w:rFonts w:ascii="Calibri" w:hAnsi="Calibri"/>
        </w:rPr>
        <w:t xml:space="preserve"> schválen</w:t>
      </w:r>
      <w:r w:rsidR="00050ADC">
        <w:rPr>
          <w:rFonts w:ascii="Calibri" w:hAnsi="Calibri"/>
        </w:rPr>
        <w:t>y</w:t>
      </w:r>
      <w:r w:rsidR="004A71FA" w:rsidRPr="003C0B1E">
        <w:rPr>
          <w:rFonts w:ascii="Calibri" w:hAnsi="Calibri"/>
        </w:rPr>
        <w:t xml:space="preserve"> STK a</w:t>
      </w:r>
      <w:r w:rsidR="007A20EA">
        <w:rPr>
          <w:rFonts w:ascii="Calibri" w:hAnsi="Calibri"/>
        </w:rPr>
        <w:t xml:space="preserve"> </w:t>
      </w:r>
      <w:r w:rsidR="004A71FA" w:rsidRPr="003C0B1E">
        <w:rPr>
          <w:rFonts w:ascii="Calibri" w:hAnsi="Calibri"/>
        </w:rPr>
        <w:t>byl</w:t>
      </w:r>
      <w:r w:rsidR="00050ADC">
        <w:rPr>
          <w:rFonts w:ascii="Calibri" w:hAnsi="Calibri"/>
        </w:rPr>
        <w:t>y</w:t>
      </w:r>
      <w:r w:rsidR="007A20EA">
        <w:rPr>
          <w:rFonts w:ascii="Calibri" w:hAnsi="Calibri"/>
        </w:rPr>
        <w:t xml:space="preserve"> </w:t>
      </w:r>
      <w:r w:rsidR="00FC57C3">
        <w:rPr>
          <w:rFonts w:ascii="Calibri" w:hAnsi="Calibri"/>
        </w:rPr>
        <w:t>p</w:t>
      </w:r>
      <w:r w:rsidR="004A71FA" w:rsidRPr="003C0B1E">
        <w:rPr>
          <w:rFonts w:ascii="Calibri" w:hAnsi="Calibri"/>
        </w:rPr>
        <w:t>řipuštěn</w:t>
      </w:r>
      <w:r w:rsidR="00050ADC">
        <w:rPr>
          <w:rFonts w:ascii="Calibri" w:hAnsi="Calibri"/>
        </w:rPr>
        <w:t>y</w:t>
      </w:r>
      <w:r w:rsidR="004A71FA" w:rsidRPr="003C0B1E">
        <w:rPr>
          <w:rFonts w:ascii="Calibri" w:hAnsi="Calibri"/>
        </w:rPr>
        <w:t xml:space="preserve"> k řádnému užívání na území České republiky.</w:t>
      </w:r>
    </w:p>
    <w:p w:rsidR="00A67246" w:rsidRDefault="00A67246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</w:p>
    <w:p w:rsidR="00A67246" w:rsidRPr="002E4E9E" w:rsidRDefault="00A67246" w:rsidP="00A67246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575A2B">
        <w:rPr>
          <w:rFonts w:ascii="Calibri" w:hAnsi="Calibri"/>
          <w:b/>
        </w:rPr>
        <w:t>4.3.</w:t>
      </w:r>
      <w:r w:rsidRPr="002E4E9E">
        <w:rPr>
          <w:rFonts w:ascii="Calibri" w:hAnsi="Calibri"/>
        </w:rPr>
        <w:tab/>
        <w:t>Prodávající se zav</w:t>
      </w:r>
      <w:r w:rsidR="00050ADC">
        <w:rPr>
          <w:rFonts w:ascii="Calibri" w:hAnsi="Calibri"/>
        </w:rPr>
        <w:t>azuje, že při předání automobilů</w:t>
      </w:r>
      <w:r w:rsidRPr="002E4E9E">
        <w:rPr>
          <w:rFonts w:ascii="Calibri" w:hAnsi="Calibri"/>
        </w:rPr>
        <w:t xml:space="preserve"> kupujícímu předá vešk</w:t>
      </w:r>
      <w:r w:rsidR="00050ADC">
        <w:rPr>
          <w:rFonts w:ascii="Calibri" w:hAnsi="Calibri"/>
        </w:rPr>
        <w:t>eré doklady, které má k osobním automobilům</w:t>
      </w:r>
      <w:r w:rsidRPr="002E4E9E">
        <w:rPr>
          <w:rFonts w:ascii="Calibri" w:hAnsi="Calibri"/>
        </w:rPr>
        <w:t xml:space="preserve"> k dispozici, tj. </w:t>
      </w:r>
      <w:r w:rsidR="00BD7325">
        <w:rPr>
          <w:rFonts w:ascii="Calibri" w:hAnsi="Calibri"/>
        </w:rPr>
        <w:t>Osvědčení o registraci vozidla</w:t>
      </w:r>
      <w:r w:rsidRPr="002E4E9E">
        <w:rPr>
          <w:rFonts w:ascii="Calibri" w:hAnsi="Calibri"/>
        </w:rPr>
        <w:t>,</w:t>
      </w:r>
      <w:r w:rsidRPr="00A67246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>technický popis osobního automobilu, návod k obsluze a údržbě osobního automobilu.</w:t>
      </w:r>
    </w:p>
    <w:p w:rsidR="00A67246" w:rsidRPr="002E4E9E" w:rsidRDefault="00A67246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</w:p>
    <w:p w:rsidR="004A71FA" w:rsidRPr="002E4E9E" w:rsidRDefault="00E30682" w:rsidP="00B064F9">
      <w:pPr>
        <w:pStyle w:val="lnky"/>
        <w:numPr>
          <w:ilvl w:val="0"/>
          <w:numId w:val="0"/>
        </w:num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V. </w:t>
      </w:r>
      <w:r w:rsidR="004A71FA" w:rsidRPr="002E4E9E">
        <w:rPr>
          <w:rFonts w:ascii="Calibri" w:hAnsi="Calibri"/>
        </w:rPr>
        <w:t>Převod osobního automobilu</w:t>
      </w:r>
    </w:p>
    <w:p w:rsidR="005835AA" w:rsidRPr="00731697" w:rsidRDefault="005835AA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575A2B">
        <w:rPr>
          <w:rFonts w:ascii="Calibri" w:hAnsi="Calibri"/>
          <w:b/>
        </w:rPr>
        <w:t>5.1.</w:t>
      </w:r>
      <w:r w:rsidRPr="002E4E9E">
        <w:rPr>
          <w:rFonts w:ascii="Calibri" w:hAnsi="Calibri"/>
        </w:rPr>
        <w:tab/>
      </w:r>
      <w:r w:rsidR="004A71FA" w:rsidRPr="002E4E9E">
        <w:rPr>
          <w:rFonts w:ascii="Calibri" w:hAnsi="Calibri"/>
        </w:rPr>
        <w:t>Smluvní strany se do</w:t>
      </w:r>
      <w:r w:rsidR="00050ADC">
        <w:rPr>
          <w:rFonts w:ascii="Calibri" w:hAnsi="Calibri"/>
        </w:rPr>
        <w:t>hodly, že přeregistraci osobních automobilů</w:t>
      </w:r>
      <w:r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 xml:space="preserve">u příslušného dopravního úřadu – Magistrátu města Karlovy Vary – odboru dopravy </w:t>
      </w:r>
      <w:r w:rsidR="007C3357" w:rsidRPr="002E4E9E">
        <w:rPr>
          <w:rFonts w:ascii="Calibri" w:hAnsi="Calibri"/>
        </w:rPr>
        <w:t>provede kupující</w:t>
      </w:r>
      <w:r w:rsidR="004A71FA" w:rsidRPr="002E4E9E">
        <w:rPr>
          <w:rFonts w:ascii="Calibri" w:hAnsi="Calibri"/>
        </w:rPr>
        <w:t xml:space="preserve">, a to </w:t>
      </w:r>
      <w:r w:rsidR="004A71FA" w:rsidRPr="00731697">
        <w:rPr>
          <w:rFonts w:ascii="Calibri" w:hAnsi="Calibri"/>
        </w:rPr>
        <w:t xml:space="preserve">nejpozději do </w:t>
      </w:r>
      <w:r w:rsidR="007C3357" w:rsidRPr="00731697">
        <w:rPr>
          <w:rFonts w:ascii="Calibri" w:hAnsi="Calibri"/>
        </w:rPr>
        <w:t>3</w:t>
      </w:r>
      <w:r w:rsidR="007E308D" w:rsidRPr="00731697">
        <w:rPr>
          <w:rFonts w:ascii="Calibri" w:hAnsi="Calibri"/>
        </w:rPr>
        <w:t xml:space="preserve"> </w:t>
      </w:r>
      <w:r w:rsidR="004A71FA" w:rsidRPr="00731697">
        <w:rPr>
          <w:rFonts w:ascii="Calibri" w:hAnsi="Calibri"/>
        </w:rPr>
        <w:t xml:space="preserve">pracovních dnů ode dne řádného předání </w:t>
      </w:r>
      <w:r w:rsidR="00050ADC">
        <w:rPr>
          <w:rFonts w:ascii="Calibri" w:hAnsi="Calibri"/>
        </w:rPr>
        <w:t xml:space="preserve">jednotlivého </w:t>
      </w:r>
      <w:r w:rsidR="004A71FA" w:rsidRPr="00731697">
        <w:rPr>
          <w:rFonts w:ascii="Calibri" w:hAnsi="Calibri"/>
        </w:rPr>
        <w:t xml:space="preserve">osobního automobilu dle článku </w:t>
      </w:r>
      <w:r w:rsidR="00E30682" w:rsidRPr="00731697">
        <w:rPr>
          <w:rFonts w:ascii="Calibri" w:hAnsi="Calibri"/>
        </w:rPr>
        <w:t>III.</w:t>
      </w:r>
      <w:r w:rsidR="004A71FA" w:rsidRPr="00731697">
        <w:rPr>
          <w:rFonts w:ascii="Calibri" w:hAnsi="Calibri"/>
        </w:rPr>
        <w:t xml:space="preserve"> odst. </w:t>
      </w:r>
      <w:r w:rsidR="007B0A85">
        <w:fldChar w:fldCharType="begin"/>
      </w:r>
      <w:r w:rsidR="007B0A85">
        <w:instrText xml:space="preserve"> REF _Ref226365136 \r \h  \* MERGEFORMAT </w:instrText>
      </w:r>
      <w:r w:rsidR="007B0A85">
        <w:fldChar w:fldCharType="separate"/>
      </w:r>
      <w:r w:rsidR="00C653B0" w:rsidRPr="00C653B0">
        <w:rPr>
          <w:rFonts w:ascii="Calibri" w:hAnsi="Calibri"/>
        </w:rPr>
        <w:t>3.2</w:t>
      </w:r>
      <w:r w:rsidR="007B0A85">
        <w:fldChar w:fldCharType="end"/>
      </w:r>
      <w:r w:rsidR="00731697">
        <w:rPr>
          <w:rFonts w:ascii="Calibri" w:hAnsi="Calibri"/>
        </w:rPr>
        <w:t xml:space="preserve"> </w:t>
      </w:r>
      <w:r w:rsidR="004A71FA" w:rsidRPr="00731697">
        <w:rPr>
          <w:rFonts w:ascii="Calibri" w:hAnsi="Calibri"/>
        </w:rPr>
        <w:t>této smlouvy.</w:t>
      </w:r>
    </w:p>
    <w:p w:rsidR="005835AA" w:rsidRPr="002E4E9E" w:rsidRDefault="005835AA" w:rsidP="00FE0E4C">
      <w:pPr>
        <w:pStyle w:val="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  <w:rPr>
          <w:rFonts w:ascii="Calibri" w:hAnsi="Calibri"/>
        </w:rPr>
      </w:pPr>
    </w:p>
    <w:p w:rsidR="005835AA" w:rsidRPr="002E4E9E" w:rsidRDefault="005835AA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575A2B">
        <w:rPr>
          <w:rFonts w:ascii="Calibri" w:hAnsi="Calibri"/>
          <w:b/>
        </w:rPr>
        <w:t>5.2.</w:t>
      </w:r>
      <w:r w:rsidRPr="002E4E9E">
        <w:rPr>
          <w:rFonts w:ascii="Calibri" w:hAnsi="Calibri"/>
        </w:rPr>
        <w:tab/>
      </w:r>
      <w:r w:rsidR="000A6A61" w:rsidRPr="002E4E9E">
        <w:rPr>
          <w:rFonts w:ascii="Calibri" w:hAnsi="Calibri"/>
        </w:rPr>
        <w:t>Prodávající</w:t>
      </w:r>
      <w:r w:rsidR="004A71FA" w:rsidRPr="002E4E9E">
        <w:rPr>
          <w:rFonts w:ascii="Calibri" w:hAnsi="Calibri"/>
        </w:rPr>
        <w:t xml:space="preserve"> se zavazuje poskytnout </w:t>
      </w:r>
      <w:r w:rsidR="000A6A61" w:rsidRPr="002E4E9E">
        <w:rPr>
          <w:rFonts w:ascii="Calibri" w:hAnsi="Calibri"/>
        </w:rPr>
        <w:t>kupujícímu</w:t>
      </w:r>
      <w:r w:rsidR="00D547B6"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>potřebnou souči</w:t>
      </w:r>
      <w:r w:rsidR="00050ADC">
        <w:rPr>
          <w:rFonts w:ascii="Calibri" w:hAnsi="Calibri"/>
        </w:rPr>
        <w:t>nnost při přeregistraci osobních automobilů</w:t>
      </w:r>
      <w:r w:rsidRPr="002E4E9E">
        <w:rPr>
          <w:rFonts w:ascii="Calibri" w:hAnsi="Calibri"/>
        </w:rPr>
        <w:t xml:space="preserve"> z prodávajícího na kupujícího. </w:t>
      </w:r>
    </w:p>
    <w:p w:rsidR="005835AA" w:rsidRPr="002E4E9E" w:rsidRDefault="005835AA" w:rsidP="00FE0E4C">
      <w:pPr>
        <w:pStyle w:val="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  <w:rPr>
          <w:rFonts w:ascii="Calibri" w:hAnsi="Calibri"/>
        </w:rPr>
      </w:pPr>
    </w:p>
    <w:p w:rsidR="004A71FA" w:rsidRPr="002E4E9E" w:rsidRDefault="005835AA" w:rsidP="00FE0E4C">
      <w:pPr>
        <w:pStyle w:val="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  <w:ind w:left="705" w:hanging="705"/>
        <w:rPr>
          <w:rFonts w:ascii="Calibri" w:hAnsi="Calibri"/>
        </w:rPr>
      </w:pPr>
      <w:r w:rsidRPr="00575A2B">
        <w:rPr>
          <w:rFonts w:ascii="Calibri" w:hAnsi="Calibri"/>
          <w:b/>
        </w:rPr>
        <w:t>5.3.</w:t>
      </w:r>
      <w:r w:rsidR="00731697">
        <w:rPr>
          <w:rFonts w:ascii="Calibri" w:hAnsi="Calibri"/>
        </w:rPr>
        <w:tab/>
      </w:r>
      <w:r w:rsidRPr="002E4E9E"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Veškeré poplatky a další náklady </w:t>
      </w:r>
      <w:r w:rsidR="00050ADC">
        <w:rPr>
          <w:rFonts w:ascii="Calibri" w:hAnsi="Calibri"/>
        </w:rPr>
        <w:t>spojené s přeregistrací osobních automobilů</w:t>
      </w:r>
      <w:r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 xml:space="preserve">z prodávajícího na kupujícího </w:t>
      </w:r>
      <w:r w:rsidRPr="002E4E9E">
        <w:rPr>
          <w:rFonts w:ascii="Calibri" w:hAnsi="Calibri"/>
        </w:rPr>
        <w:t>se zavazuje uhradit</w:t>
      </w:r>
      <w:r w:rsidR="004A71FA" w:rsidRPr="002E4E9E">
        <w:rPr>
          <w:rFonts w:ascii="Calibri" w:hAnsi="Calibri"/>
        </w:rPr>
        <w:t xml:space="preserve"> kupující.</w:t>
      </w:r>
    </w:p>
    <w:p w:rsidR="00564FA5" w:rsidRDefault="00564FA5" w:rsidP="004A71FA">
      <w:pPr>
        <w:pStyle w:val="Zkladntextodsazen2"/>
        <w:rPr>
          <w:rFonts w:ascii="Calibri" w:hAnsi="Calibri"/>
          <w:sz w:val="24"/>
          <w:szCs w:val="24"/>
        </w:rPr>
      </w:pPr>
    </w:p>
    <w:p w:rsidR="004A71FA" w:rsidRPr="002E4E9E" w:rsidRDefault="00731697" w:rsidP="00B064F9">
      <w:pPr>
        <w:pStyle w:val="lnky"/>
        <w:numPr>
          <w:ilvl w:val="0"/>
          <w:numId w:val="0"/>
        </w:numPr>
        <w:ind w:firstLine="705"/>
        <w:rPr>
          <w:rFonts w:ascii="Calibri" w:hAnsi="Calibri"/>
        </w:rPr>
      </w:pPr>
      <w:bookmarkStart w:id="5" w:name="_Ref226365154"/>
      <w:r>
        <w:rPr>
          <w:rFonts w:ascii="Calibri" w:hAnsi="Calibri"/>
        </w:rPr>
        <w:t xml:space="preserve">VI. </w:t>
      </w:r>
      <w:r w:rsidR="00564FA5" w:rsidRPr="002E4E9E">
        <w:rPr>
          <w:rFonts w:ascii="Calibri" w:hAnsi="Calibri"/>
        </w:rPr>
        <w:t>DoruČ</w:t>
      </w:r>
      <w:r w:rsidR="004A71FA" w:rsidRPr="002E4E9E">
        <w:rPr>
          <w:rFonts w:ascii="Calibri" w:hAnsi="Calibri"/>
        </w:rPr>
        <w:t>ování</w:t>
      </w:r>
      <w:bookmarkEnd w:id="5"/>
    </w:p>
    <w:p w:rsidR="004A71FA" w:rsidRPr="00C11378" w:rsidRDefault="004A71FA" w:rsidP="00812B89">
      <w:pPr>
        <w:pStyle w:val="Odstavce"/>
        <w:numPr>
          <w:ilvl w:val="1"/>
          <w:numId w:val="8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Veškerá podání a jiná oznámení, která se doručují smluvním stranám</w:t>
      </w:r>
      <w:r w:rsidR="002B137C" w:rsidRPr="002E4E9E">
        <w:rPr>
          <w:rFonts w:ascii="Calibri" w:hAnsi="Calibri"/>
          <w:snapToGrid w:val="0"/>
        </w:rPr>
        <w:t>,</w:t>
      </w:r>
      <w:r w:rsidRPr="002E4E9E">
        <w:rPr>
          <w:rFonts w:ascii="Calibri" w:hAnsi="Calibri"/>
          <w:snapToGrid w:val="0"/>
        </w:rPr>
        <w:t xml:space="preserve"> je třeba doručit osobně, doporučenou listovní zásilkou</w:t>
      </w:r>
      <w:r w:rsidR="00B317D4">
        <w:rPr>
          <w:rFonts w:ascii="Calibri" w:hAnsi="Calibri"/>
          <w:snapToGrid w:val="0"/>
        </w:rPr>
        <w:t xml:space="preserve"> </w:t>
      </w:r>
      <w:r w:rsidR="00B317D4" w:rsidRPr="00C11378">
        <w:rPr>
          <w:rFonts w:ascii="Calibri" w:hAnsi="Calibri"/>
          <w:snapToGrid w:val="0"/>
        </w:rPr>
        <w:t xml:space="preserve">nebo datovou </w:t>
      </w:r>
      <w:r w:rsidR="00C11378" w:rsidRPr="00C11378">
        <w:rPr>
          <w:rFonts w:ascii="Calibri" w:hAnsi="Calibri"/>
          <w:snapToGrid w:val="0"/>
        </w:rPr>
        <w:t>zprávou do datové schránky</w:t>
      </w:r>
      <w:r w:rsidRPr="00C11378">
        <w:rPr>
          <w:rFonts w:ascii="Calibri" w:hAnsi="Calibri"/>
          <w:snapToGrid w:val="0"/>
        </w:rPr>
        <w:t>.</w:t>
      </w:r>
    </w:p>
    <w:p w:rsidR="00731697" w:rsidRPr="002E4E9E" w:rsidRDefault="00731697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851" w:hanging="567"/>
        <w:rPr>
          <w:rFonts w:ascii="Calibri" w:hAnsi="Calibri"/>
          <w:snapToGrid w:val="0"/>
        </w:rPr>
      </w:pPr>
    </w:p>
    <w:p w:rsidR="004A71FA" w:rsidRPr="002E4E9E" w:rsidRDefault="004A71FA" w:rsidP="00812B89">
      <w:pPr>
        <w:pStyle w:val="Odstavce"/>
        <w:numPr>
          <w:ilvl w:val="1"/>
          <w:numId w:val="8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>Aniž by tím byly dotčeny další prostředky, kterými lze prokázat doručení, má se za to, že oznámení bylo řádně doručené:</w:t>
      </w:r>
    </w:p>
    <w:p w:rsidR="004A71FA" w:rsidRPr="002E4E9E" w:rsidRDefault="004A71FA" w:rsidP="00812B89">
      <w:pPr>
        <w:pStyle w:val="Nadpis4"/>
        <w:numPr>
          <w:ilvl w:val="0"/>
          <w:numId w:val="9"/>
        </w:numPr>
        <w:rPr>
          <w:rFonts w:ascii="Calibri" w:hAnsi="Calibri"/>
        </w:rPr>
      </w:pPr>
      <w:r w:rsidRPr="002E4E9E">
        <w:rPr>
          <w:rFonts w:ascii="Calibri" w:hAnsi="Calibri"/>
        </w:rPr>
        <w:t>při doručování osobně:</w:t>
      </w:r>
    </w:p>
    <w:p w:rsidR="004A71FA" w:rsidRPr="002E4E9E" w:rsidRDefault="004A71FA" w:rsidP="00FE0E4C">
      <w:pPr>
        <w:pStyle w:val="Odrky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dnem faktického přijetí oznámení příjemcem; nebo</w:t>
      </w:r>
    </w:p>
    <w:p w:rsidR="004A71FA" w:rsidRPr="002E4E9E" w:rsidRDefault="004A71FA" w:rsidP="00FE0E4C">
      <w:pPr>
        <w:pStyle w:val="Odrky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dnem, v němž bylo doručeno osobě příjemcově adrese, která je oprávněna k přebírání listovních zásilek; nebo</w:t>
      </w:r>
    </w:p>
    <w:p w:rsidR="004A71FA" w:rsidRPr="002E4E9E" w:rsidRDefault="004A71FA" w:rsidP="00FE0E4C">
      <w:pPr>
        <w:pStyle w:val="Odrky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lastRenderedPageBreak/>
        <w:t>dnem, kdy bylo doručováno osobě na příjemcově adrese určené k přebírání listovních zásilek</w:t>
      </w:r>
      <w:r w:rsidR="002847CA" w:rsidRPr="002E4E9E">
        <w:rPr>
          <w:rFonts w:ascii="Calibri" w:hAnsi="Calibri"/>
          <w:snapToGrid w:val="0"/>
        </w:rPr>
        <w:t>,</w:t>
      </w:r>
      <w:r w:rsidRPr="002E4E9E">
        <w:rPr>
          <w:rFonts w:ascii="Calibri" w:hAnsi="Calibri"/>
          <w:snapToGrid w:val="0"/>
        </w:rPr>
        <w:t xml:space="preserve"> a tato osoba odmítla listovní zásilku převzít; nebo</w:t>
      </w:r>
    </w:p>
    <w:p w:rsidR="004A71FA" w:rsidRPr="00F94456" w:rsidRDefault="004A71FA" w:rsidP="00FE0E4C">
      <w:pPr>
        <w:pStyle w:val="Odrky"/>
        <w:rPr>
          <w:rFonts w:ascii="Calibri" w:hAnsi="Calibri" w:cs="Calibri"/>
          <w:snapToGrid w:val="0"/>
        </w:rPr>
      </w:pPr>
      <w:r w:rsidRPr="002E4E9E">
        <w:rPr>
          <w:rFonts w:ascii="Calibri" w:hAnsi="Calibri"/>
          <w:snapToGrid w:val="0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dle článku </w:t>
      </w:r>
      <w:r w:rsidR="000535B1">
        <w:rPr>
          <w:rFonts w:ascii="Calibri" w:hAnsi="Calibri"/>
          <w:snapToGrid w:val="0"/>
        </w:rPr>
        <w:t>VI.</w:t>
      </w:r>
      <w:r w:rsidRPr="002E4E9E">
        <w:rPr>
          <w:rFonts w:ascii="Calibri" w:hAnsi="Calibri"/>
          <w:snapToGrid w:val="0"/>
        </w:rPr>
        <w:t xml:space="preserve"> odst. </w:t>
      </w:r>
      <w:r w:rsidR="00F94456">
        <w:rPr>
          <w:rFonts w:ascii="Calibri" w:hAnsi="Calibri"/>
          <w:snapToGrid w:val="0"/>
        </w:rPr>
        <w:t>6.3.,</w:t>
      </w:r>
      <w:r w:rsidRPr="002E4E9E">
        <w:rPr>
          <w:rFonts w:ascii="Calibri" w:hAnsi="Calibri"/>
          <w:snapToGrid w:val="0"/>
        </w:rPr>
        <w:t xml:space="preserve"> odst. </w:t>
      </w:r>
      <w:r w:rsidR="00741B74" w:rsidRPr="00741B74">
        <w:rPr>
          <w:rFonts w:asciiTheme="minorHAnsi" w:hAnsiTheme="minorHAnsi" w:cstheme="minorHAnsi"/>
          <w:color w:val="00B050"/>
        </w:rPr>
        <w:t>6</w:t>
      </w:r>
      <w:r w:rsidR="00C11378" w:rsidRPr="00741B74">
        <w:rPr>
          <w:rFonts w:asciiTheme="minorHAnsi" w:hAnsiTheme="minorHAnsi" w:cstheme="minorHAnsi"/>
          <w:color w:val="00B050"/>
        </w:rPr>
        <w:t>.</w:t>
      </w:r>
      <w:r w:rsidR="00741B74" w:rsidRPr="00741B74">
        <w:rPr>
          <w:rFonts w:asciiTheme="minorHAnsi" w:hAnsiTheme="minorHAnsi" w:cstheme="minorHAnsi"/>
          <w:color w:val="00B050"/>
        </w:rPr>
        <w:t>4.</w:t>
      </w:r>
      <w:r w:rsidR="00F94456" w:rsidRPr="00741B74">
        <w:rPr>
          <w:color w:val="00B050"/>
        </w:rPr>
        <w:t xml:space="preserve"> </w:t>
      </w:r>
      <w:r w:rsidR="00F94456" w:rsidRPr="00F94456">
        <w:rPr>
          <w:rFonts w:ascii="Calibri" w:hAnsi="Calibri" w:cs="Calibri"/>
        </w:rPr>
        <w:t>popř. odst. 6.5.</w:t>
      </w:r>
      <w:r w:rsidRPr="00F94456">
        <w:rPr>
          <w:rFonts w:ascii="Calibri" w:hAnsi="Calibri" w:cs="Calibri"/>
          <w:snapToGrid w:val="0"/>
        </w:rPr>
        <w:t xml:space="preserve"> této smlouvy.</w:t>
      </w:r>
    </w:p>
    <w:p w:rsidR="001B3AD4" w:rsidRPr="002E4E9E" w:rsidRDefault="001B3AD4" w:rsidP="00FE0E4C">
      <w:pPr>
        <w:pStyle w:val="Odrky"/>
        <w:numPr>
          <w:ilvl w:val="0"/>
          <w:numId w:val="0"/>
        </w:numPr>
        <w:ind w:left="851"/>
        <w:rPr>
          <w:rFonts w:ascii="Calibri" w:hAnsi="Calibri"/>
          <w:snapToGrid w:val="0"/>
        </w:rPr>
      </w:pPr>
    </w:p>
    <w:p w:rsidR="004A71FA" w:rsidRPr="002E4E9E" w:rsidRDefault="004A71FA" w:rsidP="00812B89">
      <w:pPr>
        <w:pStyle w:val="Nadpis4"/>
        <w:numPr>
          <w:ilvl w:val="0"/>
          <w:numId w:val="9"/>
        </w:numPr>
        <w:rPr>
          <w:rFonts w:ascii="Calibri" w:hAnsi="Calibri"/>
        </w:rPr>
      </w:pPr>
      <w:r w:rsidRPr="002E4E9E">
        <w:rPr>
          <w:rFonts w:ascii="Calibri" w:hAnsi="Calibri"/>
        </w:rPr>
        <w:t xml:space="preserve">při doručování poštou: </w:t>
      </w:r>
    </w:p>
    <w:p w:rsidR="004A71FA" w:rsidRPr="002E4E9E" w:rsidRDefault="004A71FA" w:rsidP="00FE0E4C">
      <w:pPr>
        <w:pStyle w:val="Odrky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dnem předání listovní zásilky příjemci; nebo</w:t>
      </w:r>
    </w:p>
    <w:p w:rsidR="004A71FA" w:rsidRDefault="004A71FA" w:rsidP="00FE0E4C">
      <w:pPr>
        <w:pStyle w:val="Odrky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</w:t>
      </w:r>
      <w:r w:rsidR="002B137C" w:rsidRPr="002E4E9E">
        <w:rPr>
          <w:rFonts w:ascii="Calibri" w:hAnsi="Calibri"/>
          <w:snapToGrid w:val="0"/>
        </w:rPr>
        <w:t xml:space="preserve">dle článku </w:t>
      </w:r>
      <w:r w:rsidR="000535B1">
        <w:rPr>
          <w:rFonts w:ascii="Calibri" w:hAnsi="Calibri"/>
          <w:snapToGrid w:val="0"/>
        </w:rPr>
        <w:t>VI</w:t>
      </w:r>
      <w:r w:rsidR="002B137C" w:rsidRPr="002E4E9E">
        <w:rPr>
          <w:rFonts w:ascii="Calibri" w:hAnsi="Calibri"/>
          <w:snapToGrid w:val="0"/>
        </w:rPr>
        <w:t xml:space="preserve">. odst. </w:t>
      </w:r>
      <w:r w:rsidR="00F94456">
        <w:rPr>
          <w:rFonts w:ascii="Calibri" w:hAnsi="Calibri"/>
          <w:snapToGrid w:val="0"/>
        </w:rPr>
        <w:t>6.3</w:t>
      </w:r>
      <w:r w:rsidR="002B137C" w:rsidRPr="002E4E9E">
        <w:rPr>
          <w:rFonts w:ascii="Calibri" w:hAnsi="Calibri"/>
          <w:snapToGrid w:val="0"/>
        </w:rPr>
        <w:t>., odst</w:t>
      </w:r>
      <w:r w:rsidR="002B137C" w:rsidRPr="00017D33">
        <w:rPr>
          <w:rFonts w:ascii="Calibri" w:hAnsi="Calibri" w:cs="Calibri"/>
          <w:snapToGrid w:val="0"/>
        </w:rPr>
        <w:t xml:space="preserve">. </w:t>
      </w:r>
      <w:r w:rsidR="00741B74" w:rsidRPr="00741B74">
        <w:rPr>
          <w:rFonts w:ascii="Calibri" w:hAnsi="Calibri" w:cs="Calibri"/>
          <w:color w:val="00B050"/>
        </w:rPr>
        <w:t>6.</w:t>
      </w:r>
      <w:r w:rsidR="00C11378" w:rsidRPr="00741B74">
        <w:rPr>
          <w:rFonts w:ascii="Calibri" w:hAnsi="Calibri" w:cs="Calibri"/>
          <w:color w:val="00B050"/>
        </w:rPr>
        <w:t>4</w:t>
      </w:r>
      <w:r w:rsidR="00C11378" w:rsidRPr="00017D33">
        <w:rPr>
          <w:rFonts w:ascii="Calibri" w:hAnsi="Calibri" w:cs="Calibri"/>
        </w:rPr>
        <w:t>.</w:t>
      </w:r>
      <w:r w:rsidR="00F94456" w:rsidRPr="00017D33">
        <w:rPr>
          <w:rFonts w:ascii="Calibri" w:hAnsi="Calibri" w:cs="Calibri"/>
          <w:snapToGrid w:val="0"/>
        </w:rPr>
        <w:t xml:space="preserve"> popř</w:t>
      </w:r>
      <w:r w:rsidR="00F94456">
        <w:rPr>
          <w:rFonts w:ascii="Calibri" w:hAnsi="Calibri"/>
          <w:snapToGrid w:val="0"/>
        </w:rPr>
        <w:t>. odst. 6.5.</w:t>
      </w:r>
      <w:r w:rsidR="002B137C" w:rsidRPr="002E4E9E">
        <w:rPr>
          <w:rFonts w:ascii="Calibri" w:hAnsi="Calibri"/>
          <w:snapToGrid w:val="0"/>
        </w:rPr>
        <w:t xml:space="preserve"> této smlouvy</w:t>
      </w:r>
      <w:r w:rsidRPr="002E4E9E">
        <w:rPr>
          <w:rFonts w:ascii="Calibri" w:hAnsi="Calibri"/>
          <w:snapToGrid w:val="0"/>
        </w:rPr>
        <w:t>.</w:t>
      </w:r>
    </w:p>
    <w:p w:rsidR="00537997" w:rsidRDefault="00537997" w:rsidP="002C7CBD">
      <w:pPr>
        <w:pStyle w:val="Odrky"/>
        <w:numPr>
          <w:ilvl w:val="0"/>
          <w:numId w:val="0"/>
        </w:numPr>
        <w:ind w:left="1135"/>
        <w:rPr>
          <w:rFonts w:ascii="Calibri" w:hAnsi="Calibri"/>
          <w:snapToGrid w:val="0"/>
        </w:rPr>
      </w:pPr>
    </w:p>
    <w:p w:rsidR="00537997" w:rsidRPr="002C7CBD" w:rsidRDefault="00537997" w:rsidP="002C7CBD">
      <w:pPr>
        <w:pStyle w:val="Odstavecseseznamem"/>
        <w:numPr>
          <w:ilvl w:val="0"/>
          <w:numId w:val="9"/>
        </w:numPr>
        <w:ind w:left="1134" w:hanging="283"/>
        <w:rPr>
          <w:rFonts w:asciiTheme="minorHAnsi" w:hAnsiTheme="minorHAnsi" w:cstheme="minorHAnsi"/>
          <w:snapToGrid w:val="0"/>
        </w:rPr>
      </w:pPr>
      <w:r w:rsidRPr="002C7CBD">
        <w:rPr>
          <w:rFonts w:asciiTheme="minorHAnsi" w:hAnsiTheme="minorHAnsi" w:cstheme="minorHAnsi"/>
          <w:snapToGrid w:val="0"/>
        </w:rPr>
        <w:t>při doručování do datové schránky:</w:t>
      </w:r>
    </w:p>
    <w:p w:rsidR="00537997" w:rsidRPr="002C7CBD" w:rsidRDefault="00537997" w:rsidP="00537997">
      <w:pPr>
        <w:pStyle w:val="Odstavecseseznamem"/>
        <w:widowControl w:val="0"/>
        <w:numPr>
          <w:ilvl w:val="0"/>
          <w:numId w:val="15"/>
        </w:numPr>
        <w:ind w:left="1134" w:hanging="283"/>
        <w:rPr>
          <w:rFonts w:asciiTheme="minorHAnsi" w:hAnsiTheme="minorHAnsi" w:cstheme="minorHAnsi"/>
          <w:snapToGrid w:val="0"/>
        </w:rPr>
      </w:pPr>
      <w:r w:rsidRPr="002C7CBD">
        <w:rPr>
          <w:rFonts w:asciiTheme="minorHAnsi" w:hAnsiTheme="minorHAnsi" w:cstheme="minorHAnsi"/>
          <w:snapToGrid w:val="0"/>
        </w:rPr>
        <w:t>dle zákona č. 300/2008 Sb., o elektronických úkonech a autorizované konverzi dokumentů,  ve znění pozdějších předpisů.</w:t>
      </w:r>
    </w:p>
    <w:p w:rsidR="00537997" w:rsidRPr="002E4E9E" w:rsidRDefault="00537997" w:rsidP="002C7CBD">
      <w:pPr>
        <w:pStyle w:val="Odrky"/>
        <w:numPr>
          <w:ilvl w:val="0"/>
          <w:numId w:val="0"/>
        </w:numPr>
        <w:ind w:left="851"/>
        <w:rPr>
          <w:rFonts w:ascii="Calibri" w:hAnsi="Calibri"/>
          <w:snapToGrid w:val="0"/>
        </w:rPr>
      </w:pPr>
    </w:p>
    <w:p w:rsidR="001B3AD4" w:rsidRPr="001B3AD4" w:rsidRDefault="004A71FA" w:rsidP="00812B89">
      <w:pPr>
        <w:pStyle w:val="Odstavce"/>
        <w:numPr>
          <w:ilvl w:val="1"/>
          <w:numId w:val="8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bookmarkStart w:id="6" w:name="_Ref226365162"/>
      <w:r w:rsidRPr="001B3AD4">
        <w:rPr>
          <w:rFonts w:ascii="Calibri" w:hAnsi="Calibri"/>
        </w:rPr>
        <w:t>Ke dni podpisu této smlouvy je</w:t>
      </w:r>
      <w:bookmarkEnd w:id="6"/>
      <w:r w:rsidR="001B3AD4" w:rsidRPr="001B3AD4">
        <w:rPr>
          <w:rFonts w:ascii="Calibri" w:hAnsi="Calibri"/>
        </w:rPr>
        <w:t xml:space="preserve"> </w:t>
      </w:r>
      <w:r w:rsidRPr="001B3AD4">
        <w:rPr>
          <w:rFonts w:ascii="Calibri" w:hAnsi="Calibri"/>
          <w:snapToGrid w:val="0"/>
        </w:rPr>
        <w:t>adresou pro doručování kupujícímu:</w:t>
      </w:r>
    </w:p>
    <w:p w:rsidR="002847CA" w:rsidRPr="001B3AD4" w:rsidRDefault="002847CA" w:rsidP="00FE0E4C">
      <w:pPr>
        <w:pStyle w:val="Odstavce"/>
        <w:numPr>
          <w:ilvl w:val="0"/>
          <w:numId w:val="0"/>
        </w:numPr>
        <w:spacing w:before="0" w:after="0"/>
        <w:ind w:left="1143"/>
        <w:rPr>
          <w:rFonts w:ascii="Calibri" w:hAnsi="Calibri"/>
        </w:rPr>
      </w:pPr>
      <w:r w:rsidRPr="001B3AD4">
        <w:rPr>
          <w:rFonts w:ascii="Calibri" w:hAnsi="Calibri"/>
          <w:snapToGrid w:val="0"/>
        </w:rPr>
        <w:tab/>
      </w:r>
      <w:r w:rsidR="005835AA" w:rsidRPr="001B3AD4">
        <w:rPr>
          <w:rFonts w:ascii="Calibri" w:hAnsi="Calibri"/>
          <w:b/>
          <w:snapToGrid w:val="0"/>
        </w:rPr>
        <w:t>Statutární m</w:t>
      </w:r>
      <w:r w:rsidR="004A71FA" w:rsidRPr="001B3AD4">
        <w:rPr>
          <w:rFonts w:ascii="Calibri" w:hAnsi="Calibri"/>
          <w:b/>
          <w:snapToGrid w:val="0"/>
        </w:rPr>
        <w:t>ěsto Karlovy Vary</w:t>
      </w:r>
    </w:p>
    <w:p w:rsidR="002847CA" w:rsidRPr="002E4E9E" w:rsidRDefault="002847CA" w:rsidP="00FE0E4C">
      <w:pPr>
        <w:pStyle w:val="Nadpis6"/>
        <w:numPr>
          <w:ilvl w:val="0"/>
          <w:numId w:val="0"/>
        </w:numPr>
        <w:ind w:left="720"/>
        <w:rPr>
          <w:rFonts w:ascii="Calibri" w:hAnsi="Calibri"/>
        </w:rPr>
      </w:pPr>
      <w:r w:rsidRPr="002E4E9E">
        <w:rPr>
          <w:rFonts w:ascii="Calibri" w:hAnsi="Calibri"/>
          <w:b/>
          <w:snapToGrid w:val="0"/>
        </w:rPr>
        <w:tab/>
      </w:r>
      <w:r w:rsidRPr="002E4E9E">
        <w:rPr>
          <w:rFonts w:ascii="Calibri" w:hAnsi="Calibri"/>
          <w:b/>
          <w:snapToGrid w:val="0"/>
        </w:rPr>
        <w:tab/>
      </w:r>
      <w:r w:rsidR="004A71FA" w:rsidRPr="002E4E9E">
        <w:rPr>
          <w:rFonts w:ascii="Calibri" w:hAnsi="Calibri"/>
        </w:rPr>
        <w:t>odbor vnitřních věcí</w:t>
      </w:r>
    </w:p>
    <w:p w:rsidR="001B3AD4" w:rsidRDefault="002847CA" w:rsidP="00FE0E4C">
      <w:pPr>
        <w:pStyle w:val="Nadpis6"/>
        <w:numPr>
          <w:ilvl w:val="0"/>
          <w:numId w:val="0"/>
        </w:numPr>
        <w:ind w:left="720"/>
        <w:rPr>
          <w:rFonts w:ascii="Calibri" w:hAnsi="Calibri"/>
        </w:rPr>
      </w:pPr>
      <w:r w:rsidRPr="002E4E9E">
        <w:rPr>
          <w:rFonts w:ascii="Calibri" w:hAnsi="Calibri"/>
        </w:rPr>
        <w:tab/>
      </w:r>
      <w:r w:rsidRPr="002E4E9E">
        <w:rPr>
          <w:rFonts w:ascii="Calibri" w:hAnsi="Calibri"/>
        </w:rPr>
        <w:tab/>
      </w:r>
      <w:r w:rsidR="004A71FA" w:rsidRPr="002E4E9E">
        <w:rPr>
          <w:rFonts w:ascii="Calibri" w:hAnsi="Calibri"/>
        </w:rPr>
        <w:t>Moskevská 2</w:t>
      </w:r>
      <w:r w:rsidR="001B3AD4">
        <w:rPr>
          <w:rFonts w:ascii="Calibri" w:hAnsi="Calibri"/>
        </w:rPr>
        <w:t>035/21</w:t>
      </w:r>
    </w:p>
    <w:p w:rsidR="004A71FA" w:rsidRDefault="00D944F5" w:rsidP="00FE0E4C">
      <w:pPr>
        <w:pStyle w:val="Nadpis6"/>
        <w:numPr>
          <w:ilvl w:val="0"/>
          <w:numId w:val="0"/>
        </w:numPr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36</w:t>
      </w:r>
      <w:r w:rsidR="00B61928">
        <w:rPr>
          <w:rFonts w:ascii="Calibri" w:hAnsi="Calibri"/>
        </w:rPr>
        <w:t>1</w:t>
      </w:r>
      <w:r>
        <w:rPr>
          <w:rFonts w:ascii="Calibri" w:hAnsi="Calibri"/>
        </w:rPr>
        <w:t xml:space="preserve"> </w:t>
      </w:r>
      <w:r w:rsidR="00B61928">
        <w:rPr>
          <w:rFonts w:ascii="Calibri" w:hAnsi="Calibri"/>
        </w:rPr>
        <w:t>20</w:t>
      </w:r>
      <w:r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 xml:space="preserve"> Karlovy Vary</w:t>
      </w:r>
    </w:p>
    <w:p w:rsidR="001B3AD4" w:rsidRDefault="00B317D4" w:rsidP="00FE0E4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428B6">
        <w:rPr>
          <w:rFonts w:ascii="Calibri" w:hAnsi="Calibri"/>
        </w:rPr>
        <w:t>IDDS</w:t>
      </w:r>
      <w:r>
        <w:rPr>
          <w:rFonts w:ascii="Calibri" w:hAnsi="Calibri"/>
        </w:rPr>
        <w:t xml:space="preserve"> :  a89bwi8</w:t>
      </w:r>
    </w:p>
    <w:p w:rsidR="00862FA6" w:rsidRDefault="00862FA6" w:rsidP="00FE0E4C">
      <w:pPr>
        <w:rPr>
          <w:rFonts w:ascii="Calibri" w:hAnsi="Calibri"/>
        </w:rPr>
      </w:pPr>
    </w:p>
    <w:p w:rsidR="00862FA6" w:rsidRDefault="00862FA6" w:rsidP="00FE0E4C">
      <w:pPr>
        <w:rPr>
          <w:rFonts w:ascii="Calibri" w:hAnsi="Calibri"/>
          <w:snapToGrid w:val="0"/>
        </w:rPr>
      </w:pPr>
      <w:r w:rsidRPr="00862FA6">
        <w:rPr>
          <w:rFonts w:ascii="Calibri" w:hAnsi="Calibri"/>
          <w:b/>
        </w:rPr>
        <w:t>6.4.</w:t>
      </w:r>
      <w:r>
        <w:rPr>
          <w:rFonts w:ascii="Calibri" w:hAnsi="Calibri"/>
          <w:b/>
        </w:rPr>
        <w:tab/>
      </w:r>
      <w:r w:rsidRPr="00862FA6">
        <w:rPr>
          <w:rFonts w:ascii="Calibri" w:hAnsi="Calibri"/>
        </w:rPr>
        <w:t xml:space="preserve">Ke dni podpisu této smlouvy je </w:t>
      </w:r>
      <w:r w:rsidRPr="00862FA6">
        <w:rPr>
          <w:rFonts w:ascii="Calibri" w:hAnsi="Calibri"/>
          <w:snapToGrid w:val="0"/>
        </w:rPr>
        <w:t>adresou pro doručování prodávajícímu:</w:t>
      </w:r>
    </w:p>
    <w:p w:rsidR="00862FA6" w:rsidRDefault="00862FA6" w:rsidP="00FE0E4C">
      <w:p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 w:rsidR="00050ADC">
        <w:rPr>
          <w:rFonts w:ascii="Calibri" w:hAnsi="Calibri"/>
          <w:snapToGrid w:val="0"/>
        </w:rPr>
        <w:t>……………………………..</w:t>
      </w:r>
    </w:p>
    <w:p w:rsidR="00862FA6" w:rsidRDefault="00862FA6" w:rsidP="00FE0E4C">
      <w:p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 w:rsidR="00050ADC">
        <w:rPr>
          <w:rFonts w:ascii="Calibri" w:hAnsi="Calibri"/>
          <w:snapToGrid w:val="0"/>
        </w:rPr>
        <w:t>……………………………..</w:t>
      </w:r>
      <w:r>
        <w:rPr>
          <w:rFonts w:ascii="Calibri" w:hAnsi="Calibri"/>
          <w:snapToGrid w:val="0"/>
        </w:rPr>
        <w:tab/>
      </w:r>
    </w:p>
    <w:p w:rsidR="00862FA6" w:rsidRDefault="00050ADC" w:rsidP="00862FA6">
      <w:pPr>
        <w:rPr>
          <w:rFonts w:ascii="Calibri" w:hAnsi="Calibri"/>
          <w:snapToGrid w:val="0"/>
        </w:rPr>
      </w:pPr>
      <w:bookmarkStart w:id="7" w:name="_Ref226365172"/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  <w:t>……………………………..</w:t>
      </w:r>
    </w:p>
    <w:p w:rsidR="006428B6" w:rsidRDefault="006428B6" w:rsidP="00862FA6">
      <w:p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  <w:t>IDDS:…………………….</w:t>
      </w:r>
    </w:p>
    <w:p w:rsidR="00862FA6" w:rsidRDefault="00862FA6" w:rsidP="00862FA6">
      <w:pPr>
        <w:rPr>
          <w:rFonts w:ascii="Calibri" w:hAnsi="Calibri"/>
          <w:snapToGrid w:val="0"/>
        </w:rPr>
      </w:pPr>
    </w:p>
    <w:p w:rsidR="004A71FA" w:rsidRPr="002E4E9E" w:rsidRDefault="00862FA6" w:rsidP="00862FA6">
      <w:pPr>
        <w:ind w:left="705" w:hanging="705"/>
        <w:rPr>
          <w:rFonts w:ascii="Calibri" w:hAnsi="Calibri"/>
        </w:rPr>
      </w:pPr>
      <w:r w:rsidRPr="00862FA6">
        <w:rPr>
          <w:rFonts w:ascii="Calibri" w:hAnsi="Calibri"/>
          <w:b/>
          <w:snapToGrid w:val="0"/>
        </w:rPr>
        <w:t>6.5.</w:t>
      </w:r>
      <w:r>
        <w:rPr>
          <w:rFonts w:ascii="Calibri" w:hAnsi="Calibri"/>
          <w:snapToGrid w:val="0"/>
        </w:rPr>
        <w:tab/>
      </w:r>
      <w:r w:rsidR="004A71FA" w:rsidRPr="002E4E9E">
        <w:rPr>
          <w:rFonts w:ascii="Calibri" w:hAnsi="Calibri"/>
        </w:rPr>
        <w:t>Smluvní strany se dohodly, že v</w:t>
      </w:r>
      <w:r w:rsidR="00C11378">
        <w:rPr>
          <w:rFonts w:ascii="Calibri" w:hAnsi="Calibri"/>
        </w:rPr>
        <w:t> </w:t>
      </w:r>
      <w:r w:rsidR="004A71FA" w:rsidRPr="002E4E9E">
        <w:rPr>
          <w:rFonts w:ascii="Calibri" w:hAnsi="Calibri"/>
        </w:rPr>
        <w:t>případě změny sídla, a tím i adresy pro doručování, budou písemně informovat o této skutečnosti bez zbytečného odkladu druhou smluvní stranu. Změna adresy pro doručování jsou pro účely doručování pro druhou smluvní stranu účinné k</w:t>
      </w:r>
      <w:r w:rsidR="00C11378">
        <w:rPr>
          <w:rFonts w:ascii="Calibri" w:hAnsi="Calibri"/>
        </w:rPr>
        <w:t> </w:t>
      </w:r>
      <w:r w:rsidR="004A71FA" w:rsidRPr="002E4E9E">
        <w:rPr>
          <w:rFonts w:ascii="Calibri" w:hAnsi="Calibri"/>
        </w:rPr>
        <w:t>okamžiku doručení informace druhé smluvní strany o změně sídla.</w:t>
      </w:r>
      <w:bookmarkEnd w:id="7"/>
    </w:p>
    <w:p w:rsidR="00564FA5" w:rsidRDefault="00564FA5" w:rsidP="00564FA5">
      <w:pPr>
        <w:pStyle w:val="Odstavce"/>
        <w:numPr>
          <w:ilvl w:val="0"/>
          <w:numId w:val="0"/>
        </w:numPr>
        <w:ind w:left="851"/>
        <w:rPr>
          <w:rFonts w:ascii="Calibri" w:hAnsi="Calibri"/>
        </w:rPr>
      </w:pPr>
    </w:p>
    <w:p w:rsidR="004A71FA" w:rsidRPr="002E4E9E" w:rsidRDefault="000535B1" w:rsidP="00C11378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  <w:bookmarkStart w:id="8" w:name="_Ref226365209"/>
      <w:r>
        <w:rPr>
          <w:rFonts w:ascii="Calibri" w:hAnsi="Calibri"/>
        </w:rPr>
        <w:t xml:space="preserve">VII. </w:t>
      </w:r>
      <w:r w:rsidR="004A71FA" w:rsidRPr="002E4E9E">
        <w:rPr>
          <w:rFonts w:ascii="Calibri" w:hAnsi="Calibri"/>
        </w:rPr>
        <w:t>Záruka</w:t>
      </w:r>
      <w:bookmarkEnd w:id="8"/>
      <w:r w:rsidR="002F594F" w:rsidRPr="002E4E9E">
        <w:rPr>
          <w:rFonts w:ascii="Calibri" w:hAnsi="Calibri"/>
        </w:rPr>
        <w:t>, práva a povinnosti z</w:t>
      </w:r>
      <w:r w:rsidR="00C11378">
        <w:rPr>
          <w:rFonts w:ascii="Calibri" w:hAnsi="Calibri"/>
        </w:rPr>
        <w:t> </w:t>
      </w:r>
      <w:r w:rsidR="002F594F" w:rsidRPr="002E4E9E">
        <w:rPr>
          <w:rFonts w:ascii="Calibri" w:hAnsi="Calibri"/>
        </w:rPr>
        <w:t>vadného plnění</w:t>
      </w:r>
    </w:p>
    <w:p w:rsidR="00B317D4" w:rsidRPr="00AB52CF" w:rsidRDefault="00C11378" w:rsidP="00C11378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690"/>
        <w:rPr>
          <w:rFonts w:ascii="Calibri" w:hAnsi="Calibri"/>
          <w:color w:val="FF0000"/>
          <w:highlight w:val="yellow"/>
        </w:rPr>
      </w:pPr>
      <w:bookmarkStart w:id="9" w:name="_Ref226365218"/>
      <w:r w:rsidRPr="00C11378">
        <w:rPr>
          <w:rFonts w:ascii="Calibri" w:hAnsi="Calibri"/>
          <w:b/>
        </w:rPr>
        <w:t>7.1.</w:t>
      </w:r>
      <w:r>
        <w:rPr>
          <w:rFonts w:ascii="Calibri" w:hAnsi="Calibri"/>
        </w:rPr>
        <w:tab/>
      </w:r>
      <w:r w:rsidR="004A71FA" w:rsidRPr="00B317D4">
        <w:rPr>
          <w:rFonts w:ascii="Calibri" w:hAnsi="Calibri"/>
        </w:rPr>
        <w:t>Prodá</w:t>
      </w:r>
      <w:r w:rsidR="005835AA" w:rsidRPr="00B317D4">
        <w:rPr>
          <w:rFonts w:ascii="Calibri" w:hAnsi="Calibri"/>
        </w:rPr>
        <w:t>vající se zavazuje, že</w:t>
      </w:r>
      <w:r w:rsidR="004A71FA" w:rsidRPr="00B317D4">
        <w:rPr>
          <w:rFonts w:ascii="Calibri" w:hAnsi="Calibri"/>
        </w:rPr>
        <w:t xml:space="preserve"> automobil</w:t>
      </w:r>
      <w:r w:rsidR="00050ADC">
        <w:rPr>
          <w:rFonts w:ascii="Calibri" w:hAnsi="Calibri"/>
        </w:rPr>
        <w:t>y jsou</w:t>
      </w:r>
      <w:r w:rsidR="005835AA" w:rsidRPr="00B317D4">
        <w:rPr>
          <w:rFonts w:ascii="Calibri" w:hAnsi="Calibri"/>
        </w:rPr>
        <w:t xml:space="preserve"> prost</w:t>
      </w:r>
      <w:r w:rsidR="00050ADC">
        <w:rPr>
          <w:rFonts w:ascii="Calibri" w:hAnsi="Calibri"/>
        </w:rPr>
        <w:t>y</w:t>
      </w:r>
      <w:r w:rsidR="004A71FA" w:rsidRPr="00B317D4">
        <w:rPr>
          <w:rFonts w:ascii="Calibri" w:hAnsi="Calibri"/>
        </w:rPr>
        <w:t xml:space="preserve"> jakýchko</w:t>
      </w:r>
      <w:r w:rsidR="005835AA" w:rsidRPr="00B317D4">
        <w:rPr>
          <w:rFonts w:ascii="Calibri" w:hAnsi="Calibri"/>
        </w:rPr>
        <w:t>li</w:t>
      </w:r>
      <w:r w:rsidR="00FC1AB5" w:rsidRPr="00B317D4">
        <w:rPr>
          <w:rFonts w:ascii="Calibri" w:hAnsi="Calibri"/>
        </w:rPr>
        <w:t xml:space="preserve"> zjevných či skrytých vad a m</w:t>
      </w:r>
      <w:r w:rsidR="00050ADC">
        <w:rPr>
          <w:rFonts w:ascii="Calibri" w:hAnsi="Calibri"/>
        </w:rPr>
        <w:t>ají</w:t>
      </w:r>
      <w:r w:rsidR="004A71FA" w:rsidRPr="00B317D4">
        <w:rPr>
          <w:rFonts w:ascii="Calibri" w:hAnsi="Calibri"/>
        </w:rPr>
        <w:t xml:space="preserve"> vlastnosti uvedené v této smlouvě. Prodávající poskytuje kupujíc</w:t>
      </w:r>
      <w:r w:rsidR="00F57A61" w:rsidRPr="00B317D4">
        <w:rPr>
          <w:rFonts w:ascii="Calibri" w:hAnsi="Calibri"/>
        </w:rPr>
        <w:t>ímu záruku za jakost převáděn</w:t>
      </w:r>
      <w:r w:rsidR="00050ADC">
        <w:rPr>
          <w:rFonts w:ascii="Calibri" w:hAnsi="Calibri"/>
        </w:rPr>
        <w:t>ých osobních</w:t>
      </w:r>
      <w:r w:rsidR="00F57A61" w:rsidRPr="00B317D4">
        <w:rPr>
          <w:rFonts w:ascii="Calibri" w:hAnsi="Calibri"/>
        </w:rPr>
        <w:t xml:space="preserve"> automobil</w:t>
      </w:r>
      <w:r w:rsidR="00050ADC">
        <w:rPr>
          <w:rFonts w:ascii="Calibri" w:hAnsi="Calibri"/>
        </w:rPr>
        <w:t>ů</w:t>
      </w:r>
      <w:r w:rsidR="00F57A61" w:rsidRPr="00B317D4">
        <w:rPr>
          <w:rFonts w:ascii="Calibri" w:hAnsi="Calibri"/>
        </w:rPr>
        <w:t xml:space="preserve"> </w:t>
      </w:r>
      <w:r w:rsidR="004A71FA" w:rsidRPr="00B317D4">
        <w:rPr>
          <w:rFonts w:ascii="Calibri" w:hAnsi="Calibri"/>
        </w:rPr>
        <w:t xml:space="preserve">ode dne protokolárního převzetí </w:t>
      </w:r>
      <w:r w:rsidR="00BA486C">
        <w:rPr>
          <w:rFonts w:ascii="Calibri" w:hAnsi="Calibri"/>
        </w:rPr>
        <w:t xml:space="preserve">v tomto rozsahu: </w:t>
      </w:r>
      <w:r w:rsidR="00741B74" w:rsidRPr="00BA486C">
        <w:rPr>
          <w:rFonts w:ascii="Calibri" w:hAnsi="Calibri"/>
        </w:rPr>
        <w:t xml:space="preserve">doživotní záruka mobility, 2 roky na materiál a právní vady, 3 roky na lak </w:t>
      </w:r>
      <w:r w:rsidR="00AB52CF" w:rsidRPr="00BA486C">
        <w:rPr>
          <w:rFonts w:ascii="Calibri" w:hAnsi="Calibri"/>
        </w:rPr>
        <w:t xml:space="preserve">vozu </w:t>
      </w:r>
      <w:r w:rsidR="00741B74" w:rsidRPr="00BA486C">
        <w:rPr>
          <w:rFonts w:ascii="Calibri" w:hAnsi="Calibri"/>
        </w:rPr>
        <w:t>a 12 let na prorezavění karosérie</w:t>
      </w:r>
      <w:r w:rsidR="00AB52CF" w:rsidRPr="00BA486C">
        <w:rPr>
          <w:rFonts w:ascii="Calibri" w:hAnsi="Calibri"/>
        </w:rPr>
        <w:t>.</w:t>
      </w:r>
    </w:p>
    <w:p w:rsidR="00F57A61" w:rsidRPr="00B317D4" w:rsidRDefault="004A71FA" w:rsidP="00B317D4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B317D4">
        <w:rPr>
          <w:rFonts w:ascii="Calibri" w:hAnsi="Calibri"/>
        </w:rPr>
        <w:t xml:space="preserve"> </w:t>
      </w:r>
      <w:bookmarkEnd w:id="9"/>
    </w:p>
    <w:p w:rsidR="004A71FA" w:rsidRPr="002E4E9E" w:rsidRDefault="00C11378" w:rsidP="00C11378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C11378">
        <w:rPr>
          <w:rFonts w:ascii="Calibri" w:hAnsi="Calibri"/>
          <w:b/>
        </w:rPr>
        <w:t>7.2.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F57A61" w:rsidRPr="002E4E9E">
        <w:rPr>
          <w:rFonts w:ascii="Calibri" w:hAnsi="Calibri"/>
        </w:rPr>
        <w:t>Prodávající se zavazuje zajistit</w:t>
      </w:r>
      <w:r w:rsidR="004A71FA" w:rsidRPr="002E4E9E">
        <w:rPr>
          <w:rFonts w:ascii="Calibri" w:hAnsi="Calibri"/>
        </w:rPr>
        <w:t xml:space="preserve"> kupujícímu bezplatný záruční servis na automobil</w:t>
      </w:r>
      <w:r w:rsidR="00050ADC">
        <w:rPr>
          <w:rFonts w:ascii="Calibri" w:hAnsi="Calibri"/>
        </w:rPr>
        <w:t>y</w:t>
      </w:r>
      <w:r w:rsidR="004A71FA" w:rsidRPr="002E4E9E">
        <w:rPr>
          <w:rFonts w:ascii="Calibri" w:hAnsi="Calibri"/>
        </w:rPr>
        <w:t xml:space="preserve">, a to po dobu záruční doby určené v článku </w:t>
      </w:r>
      <w:r w:rsidR="0040518F">
        <w:rPr>
          <w:rFonts w:ascii="Calibri" w:hAnsi="Calibri"/>
        </w:rPr>
        <w:t>VII</w:t>
      </w:r>
      <w:r w:rsidR="004A71FA" w:rsidRPr="002E4E9E">
        <w:rPr>
          <w:rFonts w:ascii="Calibri" w:hAnsi="Calibri"/>
        </w:rPr>
        <w:t xml:space="preserve">. odst. </w:t>
      </w:r>
      <w:r w:rsidR="00862FA6">
        <w:rPr>
          <w:rFonts w:ascii="Calibri" w:hAnsi="Calibri"/>
        </w:rPr>
        <w:t>7.1.</w:t>
      </w:r>
      <w:r w:rsidR="004A71FA" w:rsidRPr="002E4E9E">
        <w:rPr>
          <w:rFonts w:ascii="Calibri" w:hAnsi="Calibri"/>
        </w:rPr>
        <w:t xml:space="preserve"> této smlouvy. </w:t>
      </w:r>
    </w:p>
    <w:p w:rsidR="002C7CBD" w:rsidRPr="002E4E9E" w:rsidRDefault="002C7CBD" w:rsidP="00FE0E4C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</w:p>
    <w:p w:rsidR="00F57A61" w:rsidRPr="002E4E9E" w:rsidRDefault="00C11378" w:rsidP="00C11378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5" w:hanging="705"/>
        <w:rPr>
          <w:rFonts w:ascii="Calibri" w:hAnsi="Calibri"/>
        </w:rPr>
      </w:pPr>
      <w:r w:rsidRPr="00C11378">
        <w:rPr>
          <w:rFonts w:ascii="Calibri" w:hAnsi="Calibri"/>
          <w:b/>
        </w:rPr>
        <w:t>7.3.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Kupující je oprávněn reklamovat v záruční době dle </w:t>
      </w:r>
      <w:r w:rsidR="002B137C" w:rsidRPr="002E4E9E">
        <w:rPr>
          <w:rFonts w:ascii="Calibri" w:hAnsi="Calibri"/>
        </w:rPr>
        <w:t xml:space="preserve">článku </w:t>
      </w:r>
      <w:r w:rsidR="0040518F">
        <w:rPr>
          <w:rFonts w:ascii="Calibri" w:hAnsi="Calibri"/>
        </w:rPr>
        <w:t>VII.</w:t>
      </w:r>
      <w:r w:rsidR="002B137C" w:rsidRPr="002E4E9E">
        <w:rPr>
          <w:rFonts w:ascii="Calibri" w:hAnsi="Calibri"/>
        </w:rPr>
        <w:t xml:space="preserve"> odst. </w:t>
      </w:r>
      <w:r>
        <w:rPr>
          <w:rFonts w:ascii="Calibri" w:hAnsi="Calibri"/>
        </w:rPr>
        <w:t>7.1.</w:t>
      </w:r>
      <w:r w:rsidR="002B137C" w:rsidRPr="002E4E9E">
        <w:rPr>
          <w:rFonts w:ascii="Calibri" w:hAnsi="Calibri"/>
        </w:rPr>
        <w:t xml:space="preserve"> této </w:t>
      </w:r>
      <w:r w:rsidR="00050ADC">
        <w:rPr>
          <w:rFonts w:ascii="Calibri" w:hAnsi="Calibri"/>
        </w:rPr>
        <w:t>smlouvy vady osobních automobilů</w:t>
      </w:r>
      <w:r w:rsidR="00F57A61"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>u prodávajícího, a to písemnou formou. V reklamaci musí být popsána vada osobního automobilu, určen nárok kupujícího z</w:t>
      </w:r>
      <w:r w:rsidR="00F57A61" w:rsidRPr="002E4E9E">
        <w:rPr>
          <w:rFonts w:ascii="Calibri" w:hAnsi="Calibri"/>
        </w:rPr>
        <w:t> </w:t>
      </w:r>
      <w:r w:rsidR="004A71FA" w:rsidRPr="002E4E9E">
        <w:rPr>
          <w:rFonts w:ascii="Calibri" w:hAnsi="Calibri"/>
        </w:rPr>
        <w:t>vad</w:t>
      </w:r>
      <w:r w:rsidR="00F57A61"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 xml:space="preserve">a to včetně termínu pro odstranění či zajištění odstranění vad prodávajícím. </w:t>
      </w:r>
      <w:bookmarkStart w:id="10" w:name="_Ref226365287"/>
    </w:p>
    <w:p w:rsidR="004A71FA" w:rsidRPr="002E4E9E" w:rsidRDefault="00C11378" w:rsidP="00C11378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5" w:hanging="705"/>
        <w:rPr>
          <w:rFonts w:ascii="Calibri" w:hAnsi="Calibri"/>
        </w:rPr>
      </w:pPr>
      <w:r w:rsidRPr="00C11378">
        <w:rPr>
          <w:rFonts w:ascii="Calibri" w:hAnsi="Calibri"/>
          <w:b/>
        </w:rPr>
        <w:lastRenderedPageBreak/>
        <w:t>7.4.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A71FA" w:rsidRPr="002E4E9E">
        <w:rPr>
          <w:rFonts w:ascii="Calibri" w:hAnsi="Calibri"/>
        </w:rPr>
        <w:t>Prodávající se zavazuje bez zbytečného odkladu, nejpozději však do čtyřiceti</w:t>
      </w:r>
      <w:r w:rsidR="003774FF"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 xml:space="preserve">osmi hodin, bude-li to v daném případě technicky možné, od okamžiku oznámení vady </w:t>
      </w:r>
      <w:r w:rsidR="00FC57C3">
        <w:rPr>
          <w:rFonts w:ascii="Calibri" w:hAnsi="Calibri"/>
        </w:rPr>
        <w:t>u</w:t>
      </w:r>
      <w:r w:rsidR="004A71FA" w:rsidRPr="002E4E9E">
        <w:rPr>
          <w:rFonts w:ascii="Calibri" w:hAnsi="Calibri"/>
        </w:rPr>
        <w:t xml:space="preserve"> automobilu</w:t>
      </w:r>
      <w:r w:rsidR="00B76F91" w:rsidRPr="002E4E9E">
        <w:rPr>
          <w:rFonts w:ascii="Calibri" w:hAnsi="Calibri"/>
        </w:rPr>
        <w:t>,</w:t>
      </w:r>
      <w:r w:rsidR="00FC57C3">
        <w:rPr>
          <w:rFonts w:ascii="Calibri" w:hAnsi="Calibri"/>
        </w:rPr>
        <w:t xml:space="preserve"> </w:t>
      </w:r>
      <w:r w:rsidR="00F57A61" w:rsidRPr="002E4E9E">
        <w:rPr>
          <w:rFonts w:ascii="Calibri" w:hAnsi="Calibri"/>
        </w:rPr>
        <w:t xml:space="preserve">kupujícím, </w:t>
      </w:r>
      <w:r w:rsidR="004A71FA" w:rsidRPr="002E4E9E">
        <w:rPr>
          <w:rFonts w:ascii="Calibri" w:hAnsi="Calibri"/>
        </w:rPr>
        <w:t xml:space="preserve">zahájit odstraňování vady automobilu, a to i tehdy, neuznává-li prodávající odpovědnost za vady či příčiny, které ji vyvolaly, a vady odstranit v technicky co nejkratší lhůtě, a současně zahájit reklamační řízení. Reklamační řízení musí být ukončeno bez zbytečného odkladu po jeho zahájení. Bude-li v reklamačním řízení </w:t>
      </w:r>
      <w:r w:rsidR="00F57A61" w:rsidRPr="002E4E9E">
        <w:rPr>
          <w:rFonts w:ascii="Calibri" w:hAnsi="Calibri"/>
        </w:rPr>
        <w:t xml:space="preserve">prodávajícím </w:t>
      </w:r>
      <w:r w:rsidR="004A71FA" w:rsidRPr="002E4E9E">
        <w:rPr>
          <w:rFonts w:ascii="Calibri" w:hAnsi="Calibri"/>
        </w:rPr>
        <w:t>vada uznána jako reklamační vada</w:t>
      </w:r>
      <w:r w:rsidR="00F57A61" w:rsidRPr="002E4E9E">
        <w:rPr>
          <w:rFonts w:ascii="Calibri" w:hAnsi="Calibri"/>
        </w:rPr>
        <w:t>, zavazuje se prodávající k jejímu bezplatnému odstranění.</w:t>
      </w:r>
      <w:r w:rsidR="004A71FA" w:rsidRPr="002E4E9E">
        <w:rPr>
          <w:rFonts w:ascii="Calibri" w:hAnsi="Calibri"/>
        </w:rPr>
        <w:t xml:space="preserve"> Nebude-li v reklamačním řízení vada uznána jako reklamační</w:t>
      </w:r>
      <w:r w:rsidR="00F57A61" w:rsidRPr="002E4E9E">
        <w:rPr>
          <w:rFonts w:ascii="Calibri" w:hAnsi="Calibri"/>
        </w:rPr>
        <w:t xml:space="preserve"> vada,</w:t>
      </w:r>
      <w:r w:rsidR="004A71FA" w:rsidRPr="002E4E9E">
        <w:rPr>
          <w:rFonts w:ascii="Calibri" w:hAnsi="Calibri"/>
        </w:rPr>
        <w:t xml:space="preserve"> bude odstranění vady  automobilu</w:t>
      </w:r>
      <w:r w:rsidR="00B76F91" w:rsidRPr="002E4E9E">
        <w:rPr>
          <w:rFonts w:ascii="Calibri" w:hAnsi="Calibri"/>
        </w:rPr>
        <w:t>,</w:t>
      </w:r>
      <w:r w:rsidR="00B76F91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>provedeno úplatně, a to za cenu nutně a účelně vynaložených nákladů na odstranění vad.</w:t>
      </w:r>
      <w:bookmarkEnd w:id="10"/>
      <w:r w:rsidR="004A71FA" w:rsidRPr="002E4E9E">
        <w:rPr>
          <w:rFonts w:ascii="Calibri" w:hAnsi="Calibri"/>
        </w:rPr>
        <w:t xml:space="preserve"> </w:t>
      </w:r>
    </w:p>
    <w:p w:rsidR="00F57A61" w:rsidRPr="002E4E9E" w:rsidRDefault="00F57A61" w:rsidP="00FE0E4C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</w:p>
    <w:p w:rsidR="004A71FA" w:rsidRPr="002E4E9E" w:rsidRDefault="00C11378" w:rsidP="00C11378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5" w:hanging="705"/>
        <w:rPr>
          <w:rFonts w:ascii="Calibri" w:hAnsi="Calibri"/>
          <w:i/>
        </w:rPr>
      </w:pPr>
      <w:r w:rsidRPr="00C11378">
        <w:rPr>
          <w:rFonts w:ascii="Calibri" w:hAnsi="Calibri"/>
          <w:b/>
        </w:rPr>
        <w:t>7.5.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V případě odstranění vady </w:t>
      </w:r>
      <w:r w:rsidR="00FC57C3">
        <w:rPr>
          <w:rFonts w:ascii="Calibri" w:hAnsi="Calibri"/>
        </w:rPr>
        <w:t xml:space="preserve">u </w:t>
      </w:r>
      <w:r w:rsidR="004A71FA" w:rsidRPr="002E4E9E">
        <w:rPr>
          <w:rFonts w:ascii="Calibri" w:hAnsi="Calibri"/>
        </w:rPr>
        <w:t>automobilu</w:t>
      </w:r>
      <w:r w:rsidR="00B76F91">
        <w:rPr>
          <w:rFonts w:ascii="Calibri" w:hAnsi="Calibri"/>
        </w:rPr>
        <w:t xml:space="preserve">, </w:t>
      </w:r>
      <w:r w:rsidR="004A71FA" w:rsidRPr="002E4E9E">
        <w:rPr>
          <w:rFonts w:ascii="Calibri" w:hAnsi="Calibri"/>
        </w:rPr>
        <w:t>dodáním náhradního plnění (nahrazením novou bezvadnou věcí), běží pro toto náhradní plnění (věc) nová záruční lhůta, a to ode dne protokolárního převzetí nového plnění (věci) kupujícím. Záruční lhůta je shodná jako v </w:t>
      </w:r>
      <w:r w:rsidR="002B137C" w:rsidRPr="002E4E9E">
        <w:rPr>
          <w:rFonts w:ascii="Calibri" w:hAnsi="Calibri"/>
        </w:rPr>
        <w:t xml:space="preserve">článku </w:t>
      </w:r>
      <w:r w:rsidR="00B76F91">
        <w:rPr>
          <w:rFonts w:ascii="Calibri" w:hAnsi="Calibri"/>
        </w:rPr>
        <w:t>VII.</w:t>
      </w:r>
      <w:r w:rsidR="002B137C" w:rsidRPr="002E4E9E">
        <w:rPr>
          <w:rFonts w:ascii="Calibri" w:hAnsi="Calibri"/>
        </w:rPr>
        <w:t xml:space="preserve"> odst. </w:t>
      </w:r>
      <w:r w:rsidR="006428B6">
        <w:rPr>
          <w:rFonts w:ascii="Calibri" w:hAnsi="Calibri"/>
        </w:rPr>
        <w:t>7.</w:t>
      </w:r>
      <w:r w:rsidR="006428B6" w:rsidRPr="002C7CBD">
        <w:rPr>
          <w:rFonts w:asciiTheme="minorHAnsi" w:hAnsiTheme="minorHAnsi" w:cstheme="minorHAnsi"/>
        </w:rPr>
        <w:t>1</w:t>
      </w:r>
      <w:r w:rsidR="002B137C" w:rsidRPr="002E4E9E">
        <w:rPr>
          <w:rFonts w:ascii="Calibri" w:hAnsi="Calibri"/>
        </w:rPr>
        <w:t xml:space="preserve">. této </w:t>
      </w:r>
      <w:r w:rsidR="004A71FA" w:rsidRPr="002E4E9E">
        <w:rPr>
          <w:rFonts w:ascii="Calibri" w:hAnsi="Calibri"/>
        </w:rPr>
        <w:t>smlouvy. Po dobu od nahlášení vady automobilu kupujícím prodávajícímu až do řádného odstranění vady  automobilu prodávajícím neběží záruční doba s tím, že doba přerušení běhu záruční lhůty bude počítána na celé dny a bude brán v úvahu každý započatý kalendářní den</w:t>
      </w:r>
      <w:r w:rsidR="004A71FA" w:rsidRPr="002E4E9E">
        <w:rPr>
          <w:rFonts w:ascii="Calibri" w:hAnsi="Calibri"/>
          <w:i/>
        </w:rPr>
        <w:t>.</w:t>
      </w:r>
    </w:p>
    <w:p w:rsidR="00F57A61" w:rsidRPr="002E4E9E" w:rsidRDefault="00F57A61" w:rsidP="00FE0E4C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rPr>
          <w:rFonts w:ascii="Calibri" w:hAnsi="Calibri"/>
          <w:i/>
        </w:rPr>
      </w:pPr>
    </w:p>
    <w:p w:rsidR="004A71FA" w:rsidRPr="002E4E9E" w:rsidRDefault="00C11378" w:rsidP="00C11378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C11378">
        <w:rPr>
          <w:rFonts w:ascii="Calibri" w:hAnsi="Calibri"/>
          <w:b/>
        </w:rPr>
        <w:t>7.6.</w:t>
      </w:r>
      <w:r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Neodstraní-li prodávající či nezajistí-li odstranění reklamované vady ve lhůtě dle </w:t>
      </w:r>
      <w:r w:rsidR="002B137C" w:rsidRPr="002E4E9E">
        <w:rPr>
          <w:rFonts w:ascii="Calibri" w:hAnsi="Calibri"/>
        </w:rPr>
        <w:t xml:space="preserve">článku </w:t>
      </w:r>
      <w:r w:rsidR="00002EAC">
        <w:rPr>
          <w:rFonts w:ascii="Calibri" w:hAnsi="Calibri"/>
        </w:rPr>
        <w:t>VII.</w:t>
      </w:r>
      <w:r w:rsidR="002B137C" w:rsidRPr="002E4E9E">
        <w:rPr>
          <w:rFonts w:ascii="Calibri" w:hAnsi="Calibri"/>
        </w:rPr>
        <w:t xml:space="preserve"> </w:t>
      </w:r>
      <w:r w:rsidR="004A71FA" w:rsidRPr="005A0D81">
        <w:rPr>
          <w:rFonts w:ascii="Calibri" w:hAnsi="Calibri"/>
        </w:rPr>
        <w:t xml:space="preserve">odst. </w:t>
      </w:r>
      <w:r w:rsidR="00062E2A" w:rsidRPr="005A0D81">
        <w:rPr>
          <w:rFonts w:ascii="Calibri" w:hAnsi="Calibri"/>
        </w:rPr>
        <w:t>7.3.</w:t>
      </w:r>
      <w:r w:rsidR="004A71FA" w:rsidRPr="005A0D81">
        <w:rPr>
          <w:rFonts w:ascii="Calibri" w:hAnsi="Calibri"/>
        </w:rPr>
        <w:t xml:space="preserve"> této smlouvy a/nebo nezahájí-li prodávající odstraňování vad osobního automobilu </w:t>
      </w:r>
      <w:r w:rsidR="004A71FA" w:rsidRPr="002E4E9E">
        <w:rPr>
          <w:rFonts w:ascii="Calibri" w:hAnsi="Calibri"/>
        </w:rPr>
        <w:t xml:space="preserve">v termínech dle </w:t>
      </w:r>
      <w:r w:rsidR="002B137C" w:rsidRPr="002E4E9E">
        <w:rPr>
          <w:rFonts w:ascii="Calibri" w:hAnsi="Calibri"/>
        </w:rPr>
        <w:t xml:space="preserve">článku </w:t>
      </w:r>
      <w:r w:rsidR="00002EAC">
        <w:rPr>
          <w:rFonts w:ascii="Calibri" w:hAnsi="Calibri"/>
        </w:rPr>
        <w:t>VII.</w:t>
      </w:r>
      <w:r w:rsidR="002B137C" w:rsidRPr="002E4E9E">
        <w:rPr>
          <w:rFonts w:ascii="Calibri" w:hAnsi="Calibri"/>
        </w:rPr>
        <w:t xml:space="preserve"> odst. </w:t>
      </w:r>
      <w:r w:rsidR="00802F9B">
        <w:rPr>
          <w:rFonts w:ascii="Calibri" w:hAnsi="Calibri"/>
        </w:rPr>
        <w:t>7.4</w:t>
      </w:r>
      <w:r w:rsidR="002B137C" w:rsidRPr="002E4E9E">
        <w:rPr>
          <w:rFonts w:ascii="Calibri" w:hAnsi="Calibri"/>
          <w:color w:val="008000"/>
        </w:rPr>
        <w:t>.</w:t>
      </w:r>
      <w:r w:rsidR="002B137C" w:rsidRPr="002E4E9E">
        <w:rPr>
          <w:rFonts w:ascii="Calibri" w:hAnsi="Calibri"/>
        </w:rPr>
        <w:t xml:space="preserve"> této s</w:t>
      </w:r>
      <w:r w:rsidR="004A71FA" w:rsidRPr="002E4E9E">
        <w:rPr>
          <w:rFonts w:ascii="Calibri" w:hAnsi="Calibri"/>
        </w:rPr>
        <w:t>mlouvy a/nebo oznámí-li prodávající kupujícímu před uplynutím doby k odstranění vad osobního automobilu, že vadu neodstraní a/nebo je-li zřejmé, že prodávající reklamované vady osobního automobilu ve lhůtě stanovené kupujícím přiměřeně dle charakteru vad osobního automobilu neodstraní, má kupující vedle výše uvedených oprávnění též právo zadat provedení oprav třetí osobě a/nebo požadovat slevu z kupní ceny. Kupujícímu v prvém z uvedených případů vzniká nárok, aby mu prodávající zaplatil částku připadající na cenu, kterou kupující třetí osobě v důsledku tohoto postupu zaplatí. Nárok kupujícího účtovat prodávajícímu smluvní pokutu tím nezaniká.</w:t>
      </w:r>
    </w:p>
    <w:p w:rsidR="00F57A61" w:rsidRPr="002E4E9E" w:rsidRDefault="00F57A61" w:rsidP="00FE0E4C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</w:p>
    <w:p w:rsidR="004A71FA" w:rsidRPr="002E4E9E" w:rsidRDefault="00C11378" w:rsidP="00C11378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C11378">
        <w:rPr>
          <w:rFonts w:ascii="Calibri" w:hAnsi="Calibri"/>
          <w:b/>
        </w:rPr>
        <w:t>7.7.</w:t>
      </w:r>
      <w:r>
        <w:rPr>
          <w:rFonts w:ascii="Calibri" w:hAnsi="Calibri"/>
        </w:rPr>
        <w:tab/>
      </w:r>
      <w:r w:rsidR="004A71FA" w:rsidRPr="002E4E9E">
        <w:rPr>
          <w:rFonts w:ascii="Calibri" w:hAnsi="Calibri"/>
        </w:rPr>
        <w:t>Práva a povinnosti z prodávajícím poskytnuté záruky nezanikají ani odstoupením kterékoli ze smluvních stran od smlouvy.</w:t>
      </w:r>
    </w:p>
    <w:p w:rsidR="00F57A61" w:rsidRPr="002E4E9E" w:rsidRDefault="00F57A61" w:rsidP="00C11378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</w:p>
    <w:p w:rsidR="004A71FA" w:rsidRPr="005A460D" w:rsidRDefault="00C11378" w:rsidP="00C11378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C11378">
        <w:rPr>
          <w:rFonts w:ascii="Calibri" w:hAnsi="Calibri"/>
          <w:b/>
        </w:rPr>
        <w:t>7.8.</w:t>
      </w:r>
      <w:r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O reklamačním řízení budou kupujícím pořizovány písemné zápisy ve dvojím vyhotovení, z nichž jeden stejnopis obdrží každá ze smluvních </w:t>
      </w:r>
      <w:r w:rsidR="004A71FA" w:rsidRPr="005A460D">
        <w:rPr>
          <w:rFonts w:ascii="Calibri" w:hAnsi="Calibri"/>
        </w:rPr>
        <w:t xml:space="preserve">stran. Ustanovení </w:t>
      </w:r>
      <w:r w:rsidR="002B137C" w:rsidRPr="005A460D">
        <w:rPr>
          <w:rFonts w:ascii="Calibri" w:hAnsi="Calibri"/>
        </w:rPr>
        <w:t xml:space="preserve">článku </w:t>
      </w:r>
      <w:r w:rsidR="00002EAC" w:rsidRPr="005A460D">
        <w:rPr>
          <w:rFonts w:ascii="Calibri" w:hAnsi="Calibri"/>
        </w:rPr>
        <w:t>VII.</w:t>
      </w:r>
      <w:r w:rsidR="002B137C" w:rsidRPr="005A460D">
        <w:rPr>
          <w:rFonts w:ascii="Calibri" w:hAnsi="Calibri"/>
        </w:rPr>
        <w:t xml:space="preserve"> odst. </w:t>
      </w:r>
      <w:r w:rsidR="00062E2A" w:rsidRPr="005A460D">
        <w:rPr>
          <w:rFonts w:ascii="Calibri" w:hAnsi="Calibri"/>
        </w:rPr>
        <w:t>7.3.</w:t>
      </w:r>
      <w:r w:rsidR="002B137C" w:rsidRPr="005A460D">
        <w:rPr>
          <w:rFonts w:ascii="Calibri" w:hAnsi="Calibri"/>
        </w:rPr>
        <w:t xml:space="preserve"> této </w:t>
      </w:r>
      <w:r w:rsidR="004A71FA" w:rsidRPr="005A460D">
        <w:rPr>
          <w:rFonts w:ascii="Calibri" w:hAnsi="Calibri"/>
        </w:rPr>
        <w:t>smlouvy platí analogicky.</w:t>
      </w:r>
    </w:p>
    <w:p w:rsidR="00920C5D" w:rsidRDefault="00920C5D" w:rsidP="00F97DDE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  <w:bookmarkStart w:id="11" w:name="_Ref226365323"/>
    </w:p>
    <w:p w:rsidR="004A71FA" w:rsidRPr="002E4E9E" w:rsidRDefault="00F97DDE" w:rsidP="00F97DDE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  <w:r>
        <w:rPr>
          <w:rFonts w:ascii="Calibri" w:hAnsi="Calibri"/>
        </w:rPr>
        <w:t xml:space="preserve">VIII. </w:t>
      </w:r>
      <w:r w:rsidR="004A71FA" w:rsidRPr="002E4E9E">
        <w:rPr>
          <w:rFonts w:ascii="Calibri" w:hAnsi="Calibri"/>
        </w:rPr>
        <w:t>Služby poskytované prodávajícím kupujícímu</w:t>
      </w:r>
      <w:bookmarkEnd w:id="11"/>
    </w:p>
    <w:p w:rsidR="004A71FA" w:rsidRPr="002E4E9E" w:rsidRDefault="004A71FA" w:rsidP="00812B89">
      <w:pPr>
        <w:pStyle w:val="Odstavce"/>
        <w:numPr>
          <w:ilvl w:val="1"/>
          <w:numId w:val="1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bookmarkStart w:id="12" w:name="_Ref226365334"/>
      <w:r w:rsidRPr="002E4E9E">
        <w:rPr>
          <w:rFonts w:ascii="Calibri" w:hAnsi="Calibri"/>
        </w:rPr>
        <w:t xml:space="preserve">Prodávající se zavazuje poskytovat kupujícímu </w:t>
      </w:r>
      <w:r w:rsidR="007C3357" w:rsidRPr="002E4E9E">
        <w:rPr>
          <w:rFonts w:ascii="Calibri" w:hAnsi="Calibri"/>
        </w:rPr>
        <w:t>bezúplatné zapůjčení náhradního vozu stejné kvality jako</w:t>
      </w:r>
      <w:r w:rsidR="00002EAC">
        <w:rPr>
          <w:rFonts w:ascii="Calibri" w:hAnsi="Calibri"/>
        </w:rPr>
        <w:t xml:space="preserve"> je vůz, který je opravován</w:t>
      </w:r>
      <w:r w:rsidR="007C3357" w:rsidRPr="002E4E9E">
        <w:rPr>
          <w:rFonts w:ascii="Calibri" w:hAnsi="Calibri"/>
        </w:rPr>
        <w:t xml:space="preserve"> </w:t>
      </w:r>
      <w:r w:rsidR="00002EAC">
        <w:rPr>
          <w:rFonts w:ascii="Calibri" w:hAnsi="Calibri"/>
        </w:rPr>
        <w:t xml:space="preserve">v rámci záruční opravy a to již </w:t>
      </w:r>
      <w:r w:rsidR="007C3357" w:rsidRPr="002E4E9E">
        <w:rPr>
          <w:rFonts w:ascii="Calibri" w:hAnsi="Calibri"/>
        </w:rPr>
        <w:t>ode dne účinnosti této smlouvy</w:t>
      </w:r>
      <w:r w:rsidR="00F94456">
        <w:rPr>
          <w:rFonts w:ascii="Calibri" w:hAnsi="Calibri"/>
        </w:rPr>
        <w:t xml:space="preserve">, po celou dobu záruční </w:t>
      </w:r>
      <w:r w:rsidR="005A19F5">
        <w:rPr>
          <w:rFonts w:ascii="Calibri" w:hAnsi="Calibri"/>
        </w:rPr>
        <w:t>doby u konkrétního vozidla, vždy po dobu opravy.</w:t>
      </w:r>
      <w:bookmarkEnd w:id="12"/>
    </w:p>
    <w:p w:rsidR="00AE5953" w:rsidRPr="002E4E9E" w:rsidRDefault="00AE5953" w:rsidP="00FE0E4C">
      <w:pPr>
        <w:tabs>
          <w:tab w:val="left" w:pos="709"/>
        </w:tabs>
        <w:ind w:left="709" w:hanging="851"/>
        <w:rPr>
          <w:rFonts w:ascii="Calibri" w:hAnsi="Calibri"/>
        </w:rPr>
      </w:pPr>
    </w:p>
    <w:p w:rsidR="00DD4D9B" w:rsidRPr="002E4E9E" w:rsidRDefault="00DD4D9B" w:rsidP="00812B89">
      <w:pPr>
        <w:pStyle w:val="Odstavce"/>
        <w:numPr>
          <w:ilvl w:val="1"/>
          <w:numId w:val="1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 xml:space="preserve">Poskytnutí služby </w:t>
      </w:r>
      <w:r w:rsidR="00AF72C3" w:rsidRPr="002E4E9E">
        <w:rPr>
          <w:rFonts w:ascii="Calibri" w:hAnsi="Calibri"/>
        </w:rPr>
        <w:t xml:space="preserve">dle předchozího odstavce </w:t>
      </w:r>
      <w:r w:rsidR="00AE5953" w:rsidRPr="002E4E9E">
        <w:rPr>
          <w:rFonts w:ascii="Calibri" w:hAnsi="Calibri"/>
        </w:rPr>
        <w:t>se prodávající zavazuje zahájit</w:t>
      </w:r>
      <w:r w:rsidR="007C3357" w:rsidRPr="002E4E9E">
        <w:rPr>
          <w:rFonts w:ascii="Calibri" w:hAnsi="Calibri"/>
        </w:rPr>
        <w:t xml:space="preserve"> vždy do 24</w:t>
      </w:r>
      <w:r w:rsidRPr="002E4E9E">
        <w:rPr>
          <w:rFonts w:ascii="Calibri" w:hAnsi="Calibri"/>
        </w:rPr>
        <w:t xml:space="preserve"> hodin od okamžiku vznesení požadavku</w:t>
      </w:r>
      <w:r w:rsidR="00AE5953" w:rsidRPr="002E4E9E">
        <w:rPr>
          <w:rFonts w:ascii="Calibri" w:hAnsi="Calibri"/>
        </w:rPr>
        <w:t xml:space="preserve"> kupujícím</w:t>
      </w:r>
      <w:r w:rsidRPr="002E4E9E">
        <w:rPr>
          <w:rFonts w:ascii="Calibri" w:hAnsi="Calibri"/>
        </w:rPr>
        <w:t>.</w:t>
      </w:r>
    </w:p>
    <w:p w:rsidR="00DF1B26" w:rsidRPr="002E4E9E" w:rsidRDefault="00DF1B26" w:rsidP="000535B1">
      <w:pPr>
        <w:pStyle w:val="Zkladntextodsazen2"/>
        <w:tabs>
          <w:tab w:val="left" w:pos="709"/>
        </w:tabs>
        <w:ind w:left="567" w:hanging="567"/>
        <w:rPr>
          <w:rFonts w:ascii="Calibri" w:hAnsi="Calibri"/>
          <w:b/>
          <w:sz w:val="24"/>
          <w:szCs w:val="24"/>
        </w:rPr>
      </w:pPr>
    </w:p>
    <w:p w:rsidR="004A71FA" w:rsidRPr="002E4E9E" w:rsidRDefault="00F97DDE" w:rsidP="00F97DDE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  <w:r>
        <w:rPr>
          <w:rFonts w:ascii="Calibri" w:hAnsi="Calibri"/>
        </w:rPr>
        <w:t xml:space="preserve">IX. </w:t>
      </w:r>
      <w:r w:rsidR="004A71FA" w:rsidRPr="002E4E9E">
        <w:rPr>
          <w:rFonts w:ascii="Calibri" w:hAnsi="Calibri"/>
        </w:rPr>
        <w:t>Úroky z prodlení a smluvní pokuta</w:t>
      </w:r>
    </w:p>
    <w:p w:rsidR="004A71FA" w:rsidRPr="002E4E9E" w:rsidRDefault="004A71FA" w:rsidP="00812B89">
      <w:pPr>
        <w:pStyle w:val="Odstavce"/>
        <w:numPr>
          <w:ilvl w:val="1"/>
          <w:numId w:val="11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>Smluvní strany se dohodly na výši úroku z </w:t>
      </w:r>
      <w:r w:rsidR="00567A38" w:rsidRPr="002E4E9E">
        <w:rPr>
          <w:rFonts w:ascii="Calibri" w:hAnsi="Calibri"/>
        </w:rPr>
        <w:t>prodlení ve výši 0,</w:t>
      </w:r>
      <w:r w:rsidR="00AE5953" w:rsidRPr="002E4E9E">
        <w:rPr>
          <w:rFonts w:ascii="Calibri" w:hAnsi="Calibri"/>
        </w:rPr>
        <w:t>0</w:t>
      </w:r>
      <w:r w:rsidR="00567A38" w:rsidRPr="002E4E9E">
        <w:rPr>
          <w:rFonts w:ascii="Calibri" w:hAnsi="Calibri"/>
        </w:rPr>
        <w:t>1 % (slovy: j</w:t>
      </w:r>
      <w:r w:rsidRPr="002E4E9E">
        <w:rPr>
          <w:rFonts w:ascii="Calibri" w:hAnsi="Calibri"/>
        </w:rPr>
        <w:t>edna</w:t>
      </w:r>
      <w:r w:rsidR="00567A38" w:rsidRPr="002E4E9E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 xml:space="preserve">setina procenta) z celkové kupní ceny osobního automobilu </w:t>
      </w:r>
      <w:r w:rsidR="00F97DDE" w:rsidRPr="003C0B1E">
        <w:rPr>
          <w:rFonts w:ascii="Calibri" w:hAnsi="Calibri"/>
        </w:rPr>
        <w:t>č.</w:t>
      </w:r>
      <w:r w:rsidR="00F97DDE">
        <w:rPr>
          <w:rFonts w:ascii="Calibri" w:hAnsi="Calibri"/>
        </w:rPr>
        <w:t xml:space="preserve"> </w:t>
      </w:r>
      <w:r w:rsidR="00F97DDE" w:rsidRPr="003C0B1E">
        <w:rPr>
          <w:rFonts w:ascii="Calibri" w:hAnsi="Calibri"/>
        </w:rPr>
        <w:t>1</w:t>
      </w:r>
      <w:r w:rsidR="00FD1E39">
        <w:rPr>
          <w:rFonts w:ascii="Calibri" w:hAnsi="Calibri"/>
        </w:rPr>
        <w:t xml:space="preserve">, </w:t>
      </w:r>
      <w:r w:rsidR="00F97DDE" w:rsidRPr="003C0B1E">
        <w:rPr>
          <w:rFonts w:ascii="Calibri" w:hAnsi="Calibri"/>
        </w:rPr>
        <w:t>č.</w:t>
      </w:r>
      <w:r w:rsidR="00F97DDE">
        <w:rPr>
          <w:rFonts w:ascii="Calibri" w:hAnsi="Calibri"/>
        </w:rPr>
        <w:t xml:space="preserve"> </w:t>
      </w:r>
      <w:r w:rsidR="0085314C">
        <w:rPr>
          <w:rFonts w:ascii="Calibri" w:hAnsi="Calibri"/>
        </w:rPr>
        <w:t>2</w:t>
      </w:r>
      <w:r w:rsidR="00FD1E39">
        <w:rPr>
          <w:rFonts w:ascii="Calibri" w:hAnsi="Calibri"/>
        </w:rPr>
        <w:t xml:space="preserve"> a č. 3</w:t>
      </w:r>
      <w:r w:rsidR="00F97DDE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>dle této smlouvy za každý započatý den prodlení s úhradou kupní ceny</w:t>
      </w:r>
      <w:r w:rsidR="00F97DDE">
        <w:rPr>
          <w:rFonts w:ascii="Calibri" w:hAnsi="Calibri"/>
        </w:rPr>
        <w:t xml:space="preserve"> příslušného automobilu </w:t>
      </w:r>
      <w:r w:rsidRPr="002E4E9E">
        <w:rPr>
          <w:rFonts w:ascii="Calibri" w:hAnsi="Calibri"/>
        </w:rPr>
        <w:t xml:space="preserve">dle článku </w:t>
      </w:r>
      <w:r w:rsidR="00F97DDE">
        <w:rPr>
          <w:rFonts w:ascii="Calibri" w:hAnsi="Calibri"/>
        </w:rPr>
        <w:t xml:space="preserve">II. odst. 2.1. </w:t>
      </w:r>
      <w:r w:rsidRPr="002E4E9E">
        <w:rPr>
          <w:rFonts w:ascii="Calibri" w:hAnsi="Calibri"/>
        </w:rPr>
        <w:t>této smlouvy.</w:t>
      </w:r>
    </w:p>
    <w:p w:rsidR="004A71FA" w:rsidRPr="002E4E9E" w:rsidRDefault="004A71FA" w:rsidP="00812B89">
      <w:pPr>
        <w:pStyle w:val="Odstavce"/>
        <w:numPr>
          <w:ilvl w:val="1"/>
          <w:numId w:val="11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lastRenderedPageBreak/>
        <w:t xml:space="preserve">Smluvní strany se dohodly, že v případě porušení ustanovení článku </w:t>
      </w:r>
      <w:r w:rsidR="004B77AE">
        <w:rPr>
          <w:rFonts w:ascii="Calibri" w:hAnsi="Calibri"/>
        </w:rPr>
        <w:t>III</w:t>
      </w:r>
      <w:r w:rsidRPr="002E4E9E">
        <w:rPr>
          <w:rFonts w:ascii="Calibri" w:hAnsi="Calibri"/>
        </w:rPr>
        <w:t xml:space="preserve">. odst. </w:t>
      </w:r>
      <w:r w:rsidR="007B0A85">
        <w:fldChar w:fldCharType="begin"/>
      </w:r>
      <w:r w:rsidR="007B0A85">
        <w:instrText xml:space="preserve"> REF _Ref226365443 \r \h  \* MERGEFORMAT </w:instrText>
      </w:r>
      <w:r w:rsidR="007B0A85">
        <w:fldChar w:fldCharType="separate"/>
      </w:r>
      <w:r w:rsidR="00C653B0" w:rsidRPr="00C653B0">
        <w:rPr>
          <w:rFonts w:ascii="Calibri" w:hAnsi="Calibri"/>
        </w:rPr>
        <w:t>3.1</w:t>
      </w:r>
      <w:r w:rsidR="007B0A85">
        <w:fldChar w:fldCharType="end"/>
      </w:r>
      <w:r w:rsidRPr="002E4E9E">
        <w:rPr>
          <w:rFonts w:ascii="Calibri" w:hAnsi="Calibri"/>
        </w:rPr>
        <w:t xml:space="preserve">. a/nebo </w:t>
      </w:r>
      <w:r w:rsidR="002B137C" w:rsidRPr="002E4E9E">
        <w:rPr>
          <w:rFonts w:ascii="Calibri" w:hAnsi="Calibri"/>
        </w:rPr>
        <w:t xml:space="preserve">článku </w:t>
      </w:r>
      <w:r w:rsidR="004B77AE">
        <w:rPr>
          <w:rFonts w:ascii="Calibri" w:hAnsi="Calibri"/>
        </w:rPr>
        <w:t>VIII.</w:t>
      </w:r>
      <w:r w:rsidR="002B137C" w:rsidRPr="002E4E9E">
        <w:rPr>
          <w:rFonts w:ascii="Calibri" w:hAnsi="Calibri"/>
        </w:rPr>
        <w:t xml:space="preserve"> odst. </w:t>
      </w:r>
      <w:r w:rsidR="007B0A85">
        <w:fldChar w:fldCharType="begin"/>
      </w:r>
      <w:r w:rsidR="007B0A85">
        <w:instrText xml:space="preserve"> REF _Ref226365334 \r \h  \* MERGEFORMAT </w:instrText>
      </w:r>
      <w:r w:rsidR="007B0A85">
        <w:fldChar w:fldCharType="separate"/>
      </w:r>
      <w:r w:rsidR="00C653B0" w:rsidRPr="00C653B0">
        <w:rPr>
          <w:rFonts w:ascii="Calibri" w:hAnsi="Calibri"/>
        </w:rPr>
        <w:t>8.1</w:t>
      </w:r>
      <w:r w:rsidR="007B0A85">
        <w:fldChar w:fldCharType="end"/>
      </w:r>
      <w:r w:rsidR="002B137C" w:rsidRPr="002E4E9E">
        <w:rPr>
          <w:rFonts w:ascii="Calibri" w:hAnsi="Calibri"/>
        </w:rPr>
        <w:t xml:space="preserve">. této </w:t>
      </w:r>
      <w:r w:rsidRPr="002E4E9E">
        <w:rPr>
          <w:rFonts w:ascii="Calibri" w:hAnsi="Calibri"/>
        </w:rPr>
        <w:t xml:space="preserve">smlouvy prodávajícím je kupující oprávněn uplatnit </w:t>
      </w:r>
      <w:r w:rsidR="00AE5953" w:rsidRPr="002E4E9E">
        <w:rPr>
          <w:rFonts w:ascii="Calibri" w:hAnsi="Calibri"/>
        </w:rPr>
        <w:t xml:space="preserve">vůči němu </w:t>
      </w:r>
      <w:r w:rsidRPr="002E4E9E">
        <w:rPr>
          <w:rFonts w:ascii="Calibri" w:hAnsi="Calibri"/>
        </w:rPr>
        <w:t>smluvn</w:t>
      </w:r>
      <w:r w:rsidR="00567A38" w:rsidRPr="002E4E9E">
        <w:rPr>
          <w:rFonts w:ascii="Calibri" w:hAnsi="Calibri"/>
        </w:rPr>
        <w:t>í pokutu ve výši 0,</w:t>
      </w:r>
      <w:r w:rsidR="00F94456">
        <w:rPr>
          <w:rFonts w:ascii="Calibri" w:hAnsi="Calibri"/>
        </w:rPr>
        <w:t>05</w:t>
      </w:r>
      <w:r w:rsidR="00AE5953" w:rsidRPr="002E4E9E">
        <w:rPr>
          <w:rFonts w:ascii="Calibri" w:hAnsi="Calibri"/>
        </w:rPr>
        <w:t xml:space="preserve"> % (slovy: pět</w:t>
      </w:r>
      <w:r w:rsidR="00567A38" w:rsidRPr="002E4E9E">
        <w:rPr>
          <w:rFonts w:ascii="Calibri" w:hAnsi="Calibri"/>
        </w:rPr>
        <w:t xml:space="preserve"> </w:t>
      </w:r>
      <w:r w:rsidR="00AE5953" w:rsidRPr="002E4E9E">
        <w:rPr>
          <w:rFonts w:ascii="Calibri" w:hAnsi="Calibri"/>
        </w:rPr>
        <w:t>setin</w:t>
      </w:r>
      <w:r w:rsidRPr="002E4E9E">
        <w:rPr>
          <w:rFonts w:ascii="Calibri" w:hAnsi="Calibri"/>
        </w:rPr>
        <w:t xml:space="preserve"> procenta) z celkové kupní ceny osobního automobilu</w:t>
      </w:r>
      <w:r w:rsidR="00FD1E39" w:rsidRPr="00FD1E39">
        <w:rPr>
          <w:rFonts w:ascii="Calibri" w:hAnsi="Calibri"/>
        </w:rPr>
        <w:t xml:space="preserve"> </w:t>
      </w:r>
      <w:r w:rsidR="00FD1E39">
        <w:rPr>
          <w:rFonts w:ascii="Calibri" w:hAnsi="Calibri"/>
        </w:rPr>
        <w:t xml:space="preserve">     </w:t>
      </w:r>
      <w:r w:rsidR="00FD1E39" w:rsidRPr="003C0B1E">
        <w:rPr>
          <w:rFonts w:ascii="Calibri" w:hAnsi="Calibri"/>
        </w:rPr>
        <w:t>č.</w:t>
      </w:r>
      <w:r w:rsidR="00FD1E39">
        <w:rPr>
          <w:rFonts w:ascii="Calibri" w:hAnsi="Calibri"/>
        </w:rPr>
        <w:t xml:space="preserve"> </w:t>
      </w:r>
      <w:r w:rsidR="00FD1E39" w:rsidRPr="003C0B1E">
        <w:rPr>
          <w:rFonts w:ascii="Calibri" w:hAnsi="Calibri"/>
        </w:rPr>
        <w:t>1</w:t>
      </w:r>
      <w:r w:rsidR="00FD1E39">
        <w:rPr>
          <w:rFonts w:ascii="Calibri" w:hAnsi="Calibri"/>
        </w:rPr>
        <w:t xml:space="preserve">, </w:t>
      </w:r>
      <w:r w:rsidR="00FD1E39" w:rsidRPr="003C0B1E">
        <w:rPr>
          <w:rFonts w:ascii="Calibri" w:hAnsi="Calibri"/>
        </w:rPr>
        <w:t>č.</w:t>
      </w:r>
      <w:r w:rsidR="00FD1E39">
        <w:rPr>
          <w:rFonts w:ascii="Calibri" w:hAnsi="Calibri"/>
        </w:rPr>
        <w:t xml:space="preserve"> 2 a č. 3 </w:t>
      </w:r>
      <w:r w:rsidRPr="002E4E9E">
        <w:rPr>
          <w:rFonts w:ascii="Calibri" w:hAnsi="Calibri"/>
        </w:rPr>
        <w:t xml:space="preserve"> dle této smlouvy za každý započatý den prodlení prodávajícího.  </w:t>
      </w:r>
    </w:p>
    <w:p w:rsidR="00AE5953" w:rsidRPr="002E4E9E" w:rsidRDefault="00AE5953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</w:p>
    <w:p w:rsidR="004A71FA" w:rsidRPr="002E4E9E" w:rsidRDefault="004A71FA" w:rsidP="00812B89">
      <w:pPr>
        <w:pStyle w:val="Odstavce"/>
        <w:numPr>
          <w:ilvl w:val="1"/>
          <w:numId w:val="11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>Smluvní pokuta je splatná do čtrnácti dní od data, kdy byla povinné straně doručena písemná výzva k jejímu zaplacení ze strany oprávněné strany, a to na účet oprávněné strany uvedený v písemné výzvě. Ustanovením o smluvní pokutě není dotčeno právo oprávněné strany na náhradu škody a úroku z prodlení v plné výši.</w:t>
      </w:r>
    </w:p>
    <w:p w:rsidR="00920C5D" w:rsidRDefault="00920C5D" w:rsidP="00933F0B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</w:p>
    <w:p w:rsidR="004A71FA" w:rsidRPr="002E4E9E" w:rsidRDefault="00933F0B" w:rsidP="00933F0B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  <w:r>
        <w:rPr>
          <w:rFonts w:ascii="Calibri" w:hAnsi="Calibri"/>
        </w:rPr>
        <w:t xml:space="preserve">X. </w:t>
      </w:r>
      <w:r w:rsidR="004A71FA" w:rsidRPr="002E4E9E">
        <w:rPr>
          <w:rFonts w:ascii="Calibri" w:hAnsi="Calibri"/>
        </w:rPr>
        <w:t>Odstoupení od smlouvy</w:t>
      </w:r>
    </w:p>
    <w:p w:rsidR="004A71FA" w:rsidRDefault="004A71FA" w:rsidP="00812B89">
      <w:pPr>
        <w:pStyle w:val="Odstavce"/>
        <w:numPr>
          <w:ilvl w:val="1"/>
          <w:numId w:val="12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 xml:space="preserve">Smluvní strany se dohodly, že prodávající je oprávněn odstoupit od této smlouvy v případě, že kupující bude déle než čtrnáct dní v prodlení s úhradou ceny dle článku </w:t>
      </w:r>
      <w:r w:rsidR="00933F0B">
        <w:rPr>
          <w:rFonts w:ascii="Calibri" w:hAnsi="Calibri"/>
        </w:rPr>
        <w:t xml:space="preserve">II. </w:t>
      </w:r>
      <w:r w:rsidR="00F94456">
        <w:rPr>
          <w:rFonts w:ascii="Calibri" w:hAnsi="Calibri"/>
        </w:rPr>
        <w:t xml:space="preserve">odst. 2.1. </w:t>
      </w:r>
      <w:r w:rsidRPr="002E4E9E">
        <w:rPr>
          <w:rFonts w:ascii="Calibri" w:hAnsi="Calibri"/>
        </w:rPr>
        <w:t xml:space="preserve">této smlouvy. </w:t>
      </w:r>
    </w:p>
    <w:p w:rsidR="00E25133" w:rsidRPr="002E4E9E" w:rsidRDefault="00E25133" w:rsidP="00E25133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851" w:hanging="567"/>
        <w:rPr>
          <w:rFonts w:ascii="Calibri" w:hAnsi="Calibri"/>
        </w:rPr>
      </w:pPr>
    </w:p>
    <w:p w:rsidR="004A71FA" w:rsidRDefault="004A71FA" w:rsidP="00812B89">
      <w:pPr>
        <w:pStyle w:val="Odstavce"/>
        <w:numPr>
          <w:ilvl w:val="1"/>
          <w:numId w:val="12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 xml:space="preserve">Smluvní strany se dohodly, že kupující je oprávněn odstoupit od této smlouvy v případě, že příslušný dopravní úřad odmítne provést na žádost kupujícího (při splnění poplatkové povinnosti) </w:t>
      </w:r>
      <w:r w:rsidR="00232348">
        <w:rPr>
          <w:rFonts w:ascii="Calibri" w:hAnsi="Calibri"/>
        </w:rPr>
        <w:t>registr</w:t>
      </w:r>
      <w:r w:rsidR="00B41D49">
        <w:rPr>
          <w:rFonts w:ascii="Calibri" w:hAnsi="Calibri"/>
        </w:rPr>
        <w:t>aci</w:t>
      </w:r>
      <w:r w:rsidR="00232348">
        <w:rPr>
          <w:rFonts w:ascii="Calibri" w:hAnsi="Calibri"/>
        </w:rPr>
        <w:t xml:space="preserve"> </w:t>
      </w:r>
      <w:r w:rsidR="00B41D49">
        <w:rPr>
          <w:rFonts w:ascii="Calibri" w:hAnsi="Calibri"/>
        </w:rPr>
        <w:t xml:space="preserve">jakéhokoliv kupovaného </w:t>
      </w:r>
      <w:r w:rsidR="00232348">
        <w:rPr>
          <w:rFonts w:ascii="Calibri" w:hAnsi="Calibri"/>
        </w:rPr>
        <w:t>osobní</w:t>
      </w:r>
      <w:r w:rsidR="00B41D49">
        <w:rPr>
          <w:rFonts w:ascii="Calibri" w:hAnsi="Calibri"/>
        </w:rPr>
        <w:t>ho</w:t>
      </w:r>
      <w:r w:rsidR="00232348">
        <w:rPr>
          <w:rFonts w:ascii="Calibri" w:hAnsi="Calibri"/>
        </w:rPr>
        <w:t xml:space="preserve"> automobil</w:t>
      </w:r>
      <w:r w:rsidR="00B41D49">
        <w:rPr>
          <w:rFonts w:ascii="Calibri" w:hAnsi="Calibri"/>
        </w:rPr>
        <w:t>u</w:t>
      </w:r>
      <w:r w:rsidR="00232348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>na kupujícího.</w:t>
      </w:r>
    </w:p>
    <w:p w:rsidR="00E25133" w:rsidRDefault="00E25133" w:rsidP="00E25133">
      <w:pPr>
        <w:pStyle w:val="Odstavecseseznamem"/>
        <w:rPr>
          <w:rFonts w:ascii="Calibri" w:hAnsi="Calibri"/>
        </w:rPr>
      </w:pPr>
    </w:p>
    <w:p w:rsidR="004A71FA" w:rsidRPr="002E4E9E" w:rsidRDefault="004A71FA" w:rsidP="00812B89">
      <w:pPr>
        <w:pStyle w:val="Odstavce"/>
        <w:numPr>
          <w:ilvl w:val="1"/>
          <w:numId w:val="12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>Odstoupení od této smlouvy je účinné ke dni jeho doručení druhé smluvní straně. Odstoupením od smlouvy se tato smlouva s účinky ex nunc, tj. od data účinnosti odstoupení od této smlouvy, ruší.</w:t>
      </w:r>
    </w:p>
    <w:p w:rsidR="00920C5D" w:rsidRDefault="00920C5D" w:rsidP="00864B18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</w:p>
    <w:p w:rsidR="004A71FA" w:rsidRPr="002E4E9E" w:rsidRDefault="00864B18" w:rsidP="00864B18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  <w:r>
        <w:rPr>
          <w:rFonts w:ascii="Calibri" w:hAnsi="Calibri"/>
        </w:rPr>
        <w:t xml:space="preserve">XI. </w:t>
      </w:r>
      <w:r w:rsidR="004A71FA" w:rsidRPr="002E4E9E">
        <w:rPr>
          <w:rFonts w:ascii="Calibri" w:hAnsi="Calibri"/>
        </w:rPr>
        <w:t>Společná ustanovení</w:t>
      </w:r>
    </w:p>
    <w:p w:rsidR="004A71FA" w:rsidRDefault="004A71FA" w:rsidP="00812B89">
      <w:pPr>
        <w:pStyle w:val="Odstavce"/>
        <w:numPr>
          <w:ilvl w:val="1"/>
          <w:numId w:val="13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  <w:snapToGrid w:val="0"/>
        </w:rPr>
      </w:pPr>
      <w:r w:rsidRPr="002E4E9E">
        <w:rPr>
          <w:rFonts w:ascii="Calibri" w:hAnsi="Calibri"/>
        </w:rPr>
        <w:t xml:space="preserve">Smluvní strany se zavazují vzájemně se včas a řádně informovat o všech podstatných skutečnostech, které mohou mít vliv na plnění dle této smlouvy a současně </w:t>
      </w:r>
      <w:r w:rsidRPr="002E4E9E">
        <w:rPr>
          <w:rFonts w:ascii="Calibri" w:hAnsi="Calibri"/>
          <w:snapToGrid w:val="0"/>
        </w:rPr>
        <w:t>vyvinout potřebnou součinnost k plnění této smlouvy.</w:t>
      </w:r>
    </w:p>
    <w:p w:rsidR="00575A2B" w:rsidRPr="002E4E9E" w:rsidRDefault="00575A2B" w:rsidP="00575A2B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rPr>
          <w:rFonts w:ascii="Calibri" w:hAnsi="Calibri"/>
          <w:snapToGrid w:val="0"/>
        </w:rPr>
      </w:pPr>
    </w:p>
    <w:p w:rsidR="004A71FA" w:rsidRDefault="004A71FA" w:rsidP="00812B89">
      <w:pPr>
        <w:pStyle w:val="Odstavce"/>
        <w:numPr>
          <w:ilvl w:val="1"/>
          <w:numId w:val="13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>Pokud není v této smlouvě či na daňovém dokladu vystaveném na základě této smlouvy uvedeno jinak, či s předstihem nejméně čtrnácti dnů sděleno povinné straně jinak (jiné bankovní spojení atd.), jsou veškeré platby dle této smlouvy prováděny na účty smluvních stran uvedené v této smlouvě, a to v korunách českých.</w:t>
      </w:r>
    </w:p>
    <w:p w:rsidR="00575A2B" w:rsidRPr="002E4E9E" w:rsidRDefault="00575A2B" w:rsidP="00575A2B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rPr>
          <w:rFonts w:ascii="Calibri" w:hAnsi="Calibri"/>
        </w:rPr>
      </w:pPr>
    </w:p>
    <w:p w:rsidR="004A71FA" w:rsidRDefault="004A71FA" w:rsidP="00812B89">
      <w:pPr>
        <w:pStyle w:val="Odstavce"/>
        <w:numPr>
          <w:ilvl w:val="1"/>
          <w:numId w:val="13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  <w:snapToGrid w:val="0"/>
          <w:color w:val="000000"/>
        </w:rPr>
      </w:pPr>
      <w:r w:rsidRPr="002E4E9E">
        <w:rPr>
          <w:rFonts w:ascii="Calibri" w:hAnsi="Calibri"/>
          <w:snapToGrid w:val="0"/>
        </w:rPr>
        <w:t xml:space="preserve">Smluvní strany se dohodly na tom, že jakákoliv peněžitá plnění dle této smlouvy (včetně úhrad kupní ceny) jsou řádně a včas splněna, pokud byla </w:t>
      </w:r>
      <w:r w:rsidRPr="002E4E9E">
        <w:rPr>
          <w:rFonts w:ascii="Calibri" w:hAnsi="Calibri"/>
          <w:snapToGrid w:val="0"/>
          <w:color w:val="000000"/>
        </w:rPr>
        <w:t>příslušná částka odepsána z účtu povinné smluvní strany (dlužníka) ve prospěch účtu oprávněné smluvní strany (věřitele) nejpozději v poslední den splatnosti.</w:t>
      </w:r>
    </w:p>
    <w:p w:rsidR="00575A2B" w:rsidRPr="002E4E9E" w:rsidRDefault="00575A2B" w:rsidP="00575A2B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rPr>
          <w:rFonts w:ascii="Calibri" w:hAnsi="Calibri"/>
          <w:snapToGrid w:val="0"/>
          <w:color w:val="000000"/>
        </w:rPr>
      </w:pPr>
    </w:p>
    <w:p w:rsidR="004A71FA" w:rsidRDefault="004A71FA" w:rsidP="00812B89">
      <w:pPr>
        <w:pStyle w:val="Odstavce"/>
        <w:numPr>
          <w:ilvl w:val="1"/>
          <w:numId w:val="13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 xml:space="preserve">Změny této smlouvy je možné provádět pouze </w:t>
      </w:r>
      <w:r w:rsidR="00B41D49">
        <w:rPr>
          <w:rFonts w:ascii="Calibri" w:hAnsi="Calibri"/>
          <w:snapToGrid w:val="0"/>
        </w:rPr>
        <w:t xml:space="preserve">vzestupně </w:t>
      </w:r>
      <w:r w:rsidRPr="002E4E9E">
        <w:rPr>
          <w:rFonts w:ascii="Calibri" w:hAnsi="Calibri"/>
          <w:snapToGrid w:val="0"/>
        </w:rPr>
        <w:t>číslovanými</w:t>
      </w:r>
      <w:r w:rsidR="00B41D49">
        <w:rPr>
          <w:rFonts w:ascii="Calibri" w:hAnsi="Calibri"/>
          <w:snapToGrid w:val="0"/>
        </w:rPr>
        <w:t>,</w:t>
      </w:r>
      <w:r w:rsidRPr="002E4E9E">
        <w:rPr>
          <w:rFonts w:ascii="Calibri" w:hAnsi="Calibri"/>
          <w:snapToGrid w:val="0"/>
        </w:rPr>
        <w:t xml:space="preserve"> písemnými dodatky podepsanými </w:t>
      </w:r>
      <w:r w:rsidR="00B41D49">
        <w:rPr>
          <w:rFonts w:ascii="Calibri" w:hAnsi="Calibri"/>
          <w:snapToGrid w:val="0"/>
        </w:rPr>
        <w:t xml:space="preserve">oprávněnými zástupci </w:t>
      </w:r>
      <w:r w:rsidRPr="002E4E9E">
        <w:rPr>
          <w:rFonts w:ascii="Calibri" w:hAnsi="Calibri"/>
          <w:snapToGrid w:val="0"/>
        </w:rPr>
        <w:t>ob</w:t>
      </w:r>
      <w:r w:rsidR="00B41D49">
        <w:rPr>
          <w:rFonts w:ascii="Calibri" w:hAnsi="Calibri"/>
          <w:snapToGrid w:val="0"/>
        </w:rPr>
        <w:t>ou</w:t>
      </w:r>
      <w:r w:rsidRPr="002E4E9E">
        <w:rPr>
          <w:rFonts w:ascii="Calibri" w:hAnsi="Calibri"/>
          <w:snapToGrid w:val="0"/>
        </w:rPr>
        <w:t xml:space="preserve"> smluvní</w:t>
      </w:r>
      <w:r w:rsidR="00B41D49">
        <w:rPr>
          <w:rFonts w:ascii="Calibri" w:hAnsi="Calibri"/>
          <w:snapToGrid w:val="0"/>
        </w:rPr>
        <w:t>ch</w:t>
      </w:r>
      <w:r w:rsidRPr="002E4E9E">
        <w:rPr>
          <w:rFonts w:ascii="Calibri" w:hAnsi="Calibri"/>
          <w:snapToGrid w:val="0"/>
        </w:rPr>
        <w:t xml:space="preserve"> stran a vyhotovenými na jedné listině.</w:t>
      </w:r>
    </w:p>
    <w:p w:rsidR="00575A2B" w:rsidRDefault="00575A2B" w:rsidP="00575A2B">
      <w:pPr>
        <w:pStyle w:val="Odstavecseseznamem"/>
        <w:rPr>
          <w:rFonts w:ascii="Calibri" w:hAnsi="Calibri"/>
          <w:snapToGrid w:val="0"/>
        </w:rPr>
      </w:pPr>
    </w:p>
    <w:p w:rsidR="004A71FA" w:rsidRPr="002E4E9E" w:rsidRDefault="004A71FA" w:rsidP="00812B89">
      <w:pPr>
        <w:pStyle w:val="Odstavce"/>
        <w:numPr>
          <w:ilvl w:val="1"/>
          <w:numId w:val="13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Pokud kterékoliv ustanovení smlouvy nebo jeho část</w:t>
      </w:r>
    </w:p>
    <w:p w:rsidR="004A71FA" w:rsidRPr="002E4E9E" w:rsidRDefault="004A71FA" w:rsidP="00812B89">
      <w:pPr>
        <w:pStyle w:val="Nadpis6"/>
        <w:numPr>
          <w:ilvl w:val="1"/>
          <w:numId w:val="6"/>
        </w:numPr>
        <w:tabs>
          <w:tab w:val="left" w:pos="709"/>
        </w:tabs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bude neplatné či nevynutitelné;</w:t>
      </w:r>
    </w:p>
    <w:p w:rsidR="004A71FA" w:rsidRPr="002E4E9E" w:rsidRDefault="004A71FA" w:rsidP="00812B89">
      <w:pPr>
        <w:pStyle w:val="Nadpis6"/>
        <w:numPr>
          <w:ilvl w:val="1"/>
          <w:numId w:val="6"/>
        </w:numPr>
        <w:tabs>
          <w:tab w:val="left" w:pos="709"/>
        </w:tabs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stane se neplatným či nevynutitelným;</w:t>
      </w:r>
    </w:p>
    <w:p w:rsidR="004A71FA" w:rsidRPr="002E4E9E" w:rsidRDefault="004A71FA" w:rsidP="00812B89">
      <w:pPr>
        <w:pStyle w:val="Nadpis6"/>
        <w:numPr>
          <w:ilvl w:val="1"/>
          <w:numId w:val="6"/>
        </w:numPr>
        <w:tabs>
          <w:tab w:val="left" w:pos="709"/>
        </w:tabs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bude shledáno neplatným či nevynutitelným soudem či jiným příslušným orgánem;</w:t>
      </w:r>
    </w:p>
    <w:p w:rsidR="004A71FA" w:rsidRDefault="00864B18" w:rsidP="00575A2B">
      <w:pPr>
        <w:pStyle w:val="Odstavecseseznamem"/>
        <w:tabs>
          <w:tab w:val="left" w:pos="709"/>
        </w:tabs>
        <w:ind w:left="709" w:hanging="709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ab/>
      </w:r>
      <w:r w:rsidR="004A71FA" w:rsidRPr="002E4E9E">
        <w:rPr>
          <w:rFonts w:ascii="Calibri" w:hAnsi="Calibri"/>
          <w:snapToGrid w:val="0"/>
        </w:rPr>
        <w:t>tato neplatnost či nevynutitelnost nebude mít vliv na platnost či vynutitelnost ostatních ustanovení této smlouvy nebo jejich částí.</w:t>
      </w:r>
    </w:p>
    <w:p w:rsidR="00575A2B" w:rsidRPr="002E4E9E" w:rsidRDefault="00575A2B" w:rsidP="00575A2B">
      <w:pPr>
        <w:pStyle w:val="Odstavecseseznamem"/>
        <w:tabs>
          <w:tab w:val="left" w:pos="709"/>
        </w:tabs>
        <w:ind w:left="709" w:hanging="709"/>
        <w:rPr>
          <w:rFonts w:ascii="Calibri" w:hAnsi="Calibri"/>
          <w:snapToGrid w:val="0"/>
        </w:rPr>
      </w:pPr>
    </w:p>
    <w:p w:rsidR="003D4FE0" w:rsidRDefault="003D4FE0" w:rsidP="00812B89">
      <w:pPr>
        <w:pStyle w:val="Odstavce"/>
        <w:numPr>
          <w:ilvl w:val="1"/>
          <w:numId w:val="13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lastRenderedPageBreak/>
        <w:t>Smluvní strany se zavazují, že případné spory z této smlouvy budou řešit především jednáním zástupců smluvních stran, a to na základě výzvy jedné ze stran</w:t>
      </w:r>
      <w:r w:rsidR="005B076C" w:rsidRPr="002E4E9E">
        <w:rPr>
          <w:rFonts w:ascii="Calibri" w:hAnsi="Calibri"/>
          <w:snapToGrid w:val="0"/>
        </w:rPr>
        <w:t>,</w:t>
      </w:r>
      <w:r w:rsidRPr="002E4E9E">
        <w:rPr>
          <w:rFonts w:ascii="Calibri" w:hAnsi="Calibri"/>
          <w:snapToGrid w:val="0"/>
        </w:rPr>
        <w:t xml:space="preserve"> zpravidla do pěti kalendářních dnů od zjištění porušení povinností plynoucích ze smlouvy.</w:t>
      </w:r>
    </w:p>
    <w:p w:rsidR="00575A2B" w:rsidRPr="002E4E9E" w:rsidRDefault="00575A2B" w:rsidP="00575A2B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rPr>
          <w:rFonts w:ascii="Calibri" w:hAnsi="Calibri"/>
          <w:snapToGrid w:val="0"/>
        </w:rPr>
      </w:pPr>
    </w:p>
    <w:p w:rsidR="003D4FE0" w:rsidRPr="002E4E9E" w:rsidRDefault="005B076C" w:rsidP="00812B89">
      <w:pPr>
        <w:pStyle w:val="Odstavce"/>
        <w:numPr>
          <w:ilvl w:val="1"/>
          <w:numId w:val="13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Právní vztahy vzniklé z této smlouvy, s touto smlouvou související se řídí platným českým právem, zejména zákonem č. 89/2012 Sb.</w:t>
      </w:r>
      <w:r w:rsidR="00B41D49">
        <w:rPr>
          <w:rFonts w:ascii="Calibri" w:hAnsi="Calibri"/>
          <w:snapToGrid w:val="0"/>
        </w:rPr>
        <w:t>,</w:t>
      </w:r>
      <w:r w:rsidRPr="002E4E9E">
        <w:rPr>
          <w:rFonts w:ascii="Calibri" w:hAnsi="Calibri"/>
          <w:snapToGrid w:val="0"/>
        </w:rPr>
        <w:t xml:space="preserve">  občanský zákoník</w:t>
      </w:r>
      <w:r w:rsidR="00B41D49">
        <w:rPr>
          <w:rFonts w:ascii="Calibri" w:hAnsi="Calibri"/>
          <w:snapToGrid w:val="0"/>
        </w:rPr>
        <w:t>, ve znění pozdějších předpisů</w:t>
      </w:r>
      <w:r w:rsidRPr="002E4E9E">
        <w:rPr>
          <w:rFonts w:ascii="Calibri" w:hAnsi="Calibri"/>
          <w:snapToGrid w:val="0"/>
        </w:rPr>
        <w:t>.</w:t>
      </w:r>
    </w:p>
    <w:p w:rsidR="00007D75" w:rsidRDefault="00007D75" w:rsidP="00575A2B">
      <w:pPr>
        <w:pStyle w:val="Zkladntextodsazen2"/>
        <w:tabs>
          <w:tab w:val="left" w:pos="709"/>
        </w:tabs>
        <w:ind w:left="567" w:hanging="567"/>
        <w:rPr>
          <w:rFonts w:ascii="Calibri" w:hAnsi="Calibri"/>
          <w:b/>
          <w:sz w:val="24"/>
          <w:szCs w:val="24"/>
        </w:rPr>
      </w:pPr>
    </w:p>
    <w:p w:rsidR="004A71FA" w:rsidRPr="002E4E9E" w:rsidRDefault="00DD7B8C" w:rsidP="006578EB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  <w:r>
        <w:rPr>
          <w:rFonts w:ascii="Calibri" w:hAnsi="Calibri"/>
        </w:rPr>
        <w:t xml:space="preserve">XII. </w:t>
      </w:r>
      <w:r w:rsidR="004A71FA" w:rsidRPr="002E4E9E">
        <w:rPr>
          <w:rFonts w:ascii="Calibri" w:hAnsi="Calibri"/>
        </w:rPr>
        <w:t>Závěrečná ustanovení</w:t>
      </w:r>
    </w:p>
    <w:p w:rsidR="004A71FA" w:rsidRDefault="004A71FA" w:rsidP="00812B89">
      <w:pPr>
        <w:pStyle w:val="Odstavce"/>
        <w:numPr>
          <w:ilvl w:val="1"/>
          <w:numId w:val="14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>Smlouva nabývá platnosti okamžikem jejího podpisu oprávněnými zástupci obou smluvních stran</w:t>
      </w:r>
      <w:r w:rsidR="00D43022">
        <w:rPr>
          <w:rFonts w:ascii="Calibri" w:hAnsi="Calibri"/>
        </w:rPr>
        <w:t xml:space="preserve"> a účinnosti </w:t>
      </w:r>
      <w:r w:rsidR="00B41D49">
        <w:rPr>
          <w:rFonts w:ascii="Calibri" w:hAnsi="Calibri"/>
        </w:rPr>
        <w:t>u</w:t>
      </w:r>
      <w:r w:rsidR="00D43022">
        <w:rPr>
          <w:rFonts w:ascii="Calibri" w:hAnsi="Calibri"/>
        </w:rPr>
        <w:t>veřejnění</w:t>
      </w:r>
      <w:r w:rsidR="00B41D49">
        <w:rPr>
          <w:rFonts w:ascii="Calibri" w:hAnsi="Calibri"/>
        </w:rPr>
        <w:t>m</w:t>
      </w:r>
      <w:r w:rsidR="00D43022">
        <w:rPr>
          <w:rFonts w:ascii="Calibri" w:hAnsi="Calibri"/>
        </w:rPr>
        <w:t xml:space="preserve"> v registru smluv. </w:t>
      </w:r>
      <w:r w:rsidR="00B41D49">
        <w:rPr>
          <w:rFonts w:ascii="Calibri" w:hAnsi="Calibri"/>
        </w:rPr>
        <w:t>U</w:t>
      </w:r>
      <w:r w:rsidR="00D43022">
        <w:rPr>
          <w:rFonts w:ascii="Calibri" w:hAnsi="Calibri"/>
        </w:rPr>
        <w:t>veřejnění v registru smluv zajistí kupující</w:t>
      </w:r>
      <w:r w:rsidRPr="002E4E9E">
        <w:rPr>
          <w:rFonts w:ascii="Calibri" w:hAnsi="Calibri"/>
        </w:rPr>
        <w:t xml:space="preserve">. </w:t>
      </w:r>
    </w:p>
    <w:p w:rsidR="00575A2B" w:rsidRPr="002E4E9E" w:rsidRDefault="00575A2B" w:rsidP="00575A2B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851" w:hanging="567"/>
        <w:rPr>
          <w:rFonts w:ascii="Calibri" w:hAnsi="Calibri"/>
        </w:rPr>
      </w:pPr>
    </w:p>
    <w:p w:rsidR="004A71FA" w:rsidRDefault="004A71FA" w:rsidP="00812B89">
      <w:pPr>
        <w:pStyle w:val="Odstavce"/>
        <w:numPr>
          <w:ilvl w:val="1"/>
          <w:numId w:val="14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 xml:space="preserve">Smlouva je vyhotovena ve </w:t>
      </w:r>
      <w:r w:rsidR="00F84F78" w:rsidRPr="00802F9B">
        <w:rPr>
          <w:rFonts w:ascii="Calibri" w:hAnsi="Calibri"/>
        </w:rPr>
        <w:t>dvou</w:t>
      </w:r>
      <w:r w:rsidRPr="00802F9B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 xml:space="preserve">stejnopisech, z nichž každá smluvní strana obdrží po </w:t>
      </w:r>
      <w:r w:rsidR="00F84F78">
        <w:rPr>
          <w:rFonts w:ascii="Calibri" w:hAnsi="Calibri"/>
        </w:rPr>
        <w:t>jednom</w:t>
      </w:r>
      <w:r w:rsidRPr="002E4E9E">
        <w:rPr>
          <w:rFonts w:ascii="Calibri" w:hAnsi="Calibri"/>
        </w:rPr>
        <w:t xml:space="preserve"> stejnopise. Každé vyhotovení má právní sílu originálu.</w:t>
      </w:r>
    </w:p>
    <w:p w:rsidR="00575A2B" w:rsidRDefault="00575A2B" w:rsidP="00575A2B">
      <w:pPr>
        <w:pStyle w:val="Odstavecseseznamem"/>
        <w:rPr>
          <w:rFonts w:ascii="Calibri" w:hAnsi="Calibri"/>
        </w:rPr>
      </w:pPr>
    </w:p>
    <w:p w:rsidR="004A71FA" w:rsidRDefault="00B41D49" w:rsidP="00812B89">
      <w:pPr>
        <w:pStyle w:val="Odstavce"/>
        <w:numPr>
          <w:ilvl w:val="1"/>
          <w:numId w:val="14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>
        <w:rPr>
          <w:rFonts w:ascii="Calibri" w:hAnsi="Calibri"/>
        </w:rPr>
        <w:t>Kupující</w:t>
      </w:r>
      <w:r w:rsidR="004A71FA" w:rsidRPr="002E4E9E">
        <w:rPr>
          <w:rFonts w:ascii="Calibri" w:hAnsi="Calibri"/>
        </w:rPr>
        <w:t xml:space="preserve"> ve smyslu ustanovení § 41 zákona č. 128/2000 Sb.</w:t>
      </w:r>
      <w:r>
        <w:rPr>
          <w:rFonts w:ascii="Calibri" w:hAnsi="Calibri"/>
        </w:rPr>
        <w:t>,</w:t>
      </w:r>
      <w:r w:rsidR="004A71FA" w:rsidRPr="002E4E9E">
        <w:rPr>
          <w:rFonts w:ascii="Calibri" w:hAnsi="Calibri"/>
        </w:rPr>
        <w:t xml:space="preserve">  o obcích</w:t>
      </w:r>
      <w:r>
        <w:rPr>
          <w:rFonts w:ascii="Calibri" w:hAnsi="Calibri"/>
        </w:rPr>
        <w:t xml:space="preserve"> (obecní zřízení)</w:t>
      </w:r>
      <w:r w:rsidR="004A71FA" w:rsidRPr="002E4E9E">
        <w:rPr>
          <w:rFonts w:ascii="Calibri" w:hAnsi="Calibri"/>
        </w:rPr>
        <w:t>, ve znění pozdějších předpis</w:t>
      </w:r>
      <w:r w:rsidR="004C1213" w:rsidRPr="002E4E9E">
        <w:rPr>
          <w:rFonts w:ascii="Calibri" w:hAnsi="Calibri"/>
        </w:rPr>
        <w:t xml:space="preserve">ů, potvrzuje, že u právních jednání obsažených v této smlouvě byly splněny ze strany </w:t>
      </w:r>
      <w:r>
        <w:rPr>
          <w:rFonts w:ascii="Calibri" w:hAnsi="Calibri"/>
        </w:rPr>
        <w:t>kupujícího</w:t>
      </w:r>
      <w:r w:rsidR="004A71FA" w:rsidRPr="002E4E9E">
        <w:rPr>
          <w:rFonts w:ascii="Calibri" w:hAnsi="Calibri"/>
        </w:rPr>
        <w:t xml:space="preserve"> veškeré</w:t>
      </w:r>
      <w:r>
        <w:rPr>
          <w:rFonts w:ascii="Calibri" w:hAnsi="Calibri"/>
        </w:rPr>
        <w:t>,</w:t>
      </w:r>
      <w:r w:rsidR="004A71FA" w:rsidRPr="002E4E9E">
        <w:rPr>
          <w:rFonts w:ascii="Calibri" w:hAnsi="Calibri"/>
        </w:rPr>
        <w:t xml:space="preserve"> zákonem č. 128/2000 Sb.</w:t>
      </w:r>
      <w:r>
        <w:rPr>
          <w:rFonts w:ascii="Calibri" w:hAnsi="Calibri"/>
        </w:rPr>
        <w:t>,</w:t>
      </w:r>
      <w:r w:rsidR="004A71FA" w:rsidRPr="002E4E9E">
        <w:rPr>
          <w:rFonts w:ascii="Calibri" w:hAnsi="Calibri"/>
        </w:rPr>
        <w:t xml:space="preserve"> o obcích</w:t>
      </w:r>
      <w:r>
        <w:rPr>
          <w:rFonts w:ascii="Calibri" w:hAnsi="Calibri"/>
        </w:rPr>
        <w:t xml:space="preserve"> (obecní zřízení)</w:t>
      </w:r>
      <w:r w:rsidR="004A71FA" w:rsidRPr="002E4E9E">
        <w:rPr>
          <w:rFonts w:ascii="Calibri" w:hAnsi="Calibri"/>
        </w:rPr>
        <w:t>, ve znění pozdějších předpisů, či jinými obecně závaznými právními předpisy stanovené podmínky ve formě předchozího zveřejnění, schválení či odsouhlasení, které jsou obligatorní pr</w:t>
      </w:r>
      <w:r w:rsidR="004C1213" w:rsidRPr="002E4E9E">
        <w:rPr>
          <w:rFonts w:ascii="Calibri" w:hAnsi="Calibri"/>
        </w:rPr>
        <w:t>o platnost tohoto právního jednání</w:t>
      </w:r>
      <w:r w:rsidR="004A71FA" w:rsidRPr="002E4E9E">
        <w:rPr>
          <w:rFonts w:ascii="Calibri" w:hAnsi="Calibri"/>
        </w:rPr>
        <w:t>.</w:t>
      </w:r>
    </w:p>
    <w:p w:rsidR="00575A2B" w:rsidRDefault="00575A2B" w:rsidP="00575A2B">
      <w:pPr>
        <w:pStyle w:val="Odstavecseseznamem"/>
        <w:rPr>
          <w:rFonts w:ascii="Calibri" w:hAnsi="Calibri"/>
        </w:rPr>
      </w:pPr>
    </w:p>
    <w:p w:rsidR="00DD7B8C" w:rsidRDefault="00B41D49" w:rsidP="00812B89">
      <w:pPr>
        <w:pStyle w:val="Odstavecseseznamem"/>
        <w:numPr>
          <w:ilvl w:val="1"/>
          <w:numId w:val="14"/>
        </w:numPr>
        <w:tabs>
          <w:tab w:val="left" w:pos="709"/>
        </w:tabs>
        <w:ind w:left="709" w:hanging="709"/>
        <w:rPr>
          <w:rFonts w:ascii="Calibri" w:hAnsi="Calibri"/>
        </w:rPr>
      </w:pPr>
      <w:r>
        <w:rPr>
          <w:rFonts w:ascii="Calibri" w:hAnsi="Calibri"/>
        </w:rPr>
        <w:t>Kupující</w:t>
      </w:r>
      <w:r w:rsidR="00DD7B8C" w:rsidRPr="00DD7B8C">
        <w:rPr>
          <w:rFonts w:ascii="Calibri" w:hAnsi="Calibri"/>
        </w:rPr>
        <w:t xml:space="preserve"> je podle </w:t>
      </w:r>
      <w:r>
        <w:rPr>
          <w:rFonts w:ascii="Calibri" w:hAnsi="Calibri"/>
        </w:rPr>
        <w:t xml:space="preserve">ustanovení </w:t>
      </w:r>
      <w:r w:rsidR="00DD7B8C" w:rsidRPr="00DD7B8C">
        <w:rPr>
          <w:rFonts w:ascii="Calibri" w:hAnsi="Calibri"/>
        </w:rPr>
        <w:t xml:space="preserve">§ 2 odst. 1, písm. d) zák. č. 340/2015 Sb., o zvláštních podmínkách účinnosti některých smluv, uveřejňování těchto smluv a o registru smluv povinným subjektem, který povinně zveřejňuje v registru smluv uzavřené soukromoprávní smlouvy, smlouvy o poskytnutí dotace a smlouvy o poskytnutí návratné finanční výpomoci. </w:t>
      </w:r>
    </w:p>
    <w:p w:rsidR="00575A2B" w:rsidRPr="00575A2B" w:rsidRDefault="00575A2B" w:rsidP="00575A2B">
      <w:pPr>
        <w:pStyle w:val="Odstavecseseznamem"/>
        <w:rPr>
          <w:rFonts w:ascii="Calibri" w:hAnsi="Calibri"/>
        </w:rPr>
      </w:pPr>
    </w:p>
    <w:p w:rsidR="006775D1" w:rsidRDefault="006775D1" w:rsidP="00812B89">
      <w:pPr>
        <w:pStyle w:val="Odstavecseseznamem"/>
        <w:numPr>
          <w:ilvl w:val="1"/>
          <w:numId w:val="14"/>
        </w:numPr>
        <w:tabs>
          <w:tab w:val="left" w:pos="709"/>
        </w:tabs>
        <w:ind w:left="709" w:hanging="709"/>
        <w:rPr>
          <w:rFonts w:ascii="Calibri" w:hAnsi="Calibri"/>
        </w:rPr>
      </w:pPr>
      <w:r>
        <w:rPr>
          <w:rFonts w:ascii="Calibri" w:hAnsi="Calibri"/>
        </w:rPr>
        <w:t xml:space="preserve">Prodávající </w:t>
      </w:r>
      <w:r w:rsidRPr="006775D1">
        <w:rPr>
          <w:rFonts w:ascii="Calibri" w:hAnsi="Calibri"/>
        </w:rPr>
        <w:t xml:space="preserve">bere na vědomí, že </w:t>
      </w:r>
      <w:r w:rsidR="00E25133">
        <w:rPr>
          <w:rFonts w:ascii="Calibri" w:hAnsi="Calibri"/>
        </w:rPr>
        <w:t>kupující</w:t>
      </w:r>
      <w:r w:rsidRPr="006775D1">
        <w:rPr>
          <w:rFonts w:ascii="Calibri" w:hAnsi="Calibri"/>
        </w:rPr>
        <w:t xml:space="preserve"> je povinným subjektem ve smyslu zákona č. 106/1999 Sb.</w:t>
      </w:r>
      <w:r w:rsidR="00B41D49">
        <w:rPr>
          <w:rFonts w:ascii="Calibri" w:hAnsi="Calibri"/>
        </w:rPr>
        <w:t>, o svobodném přístupu k informacím, ve znění pozdějších předpisů,</w:t>
      </w:r>
      <w:r w:rsidRPr="006775D1">
        <w:rPr>
          <w:rFonts w:ascii="Calibri" w:hAnsi="Calibri"/>
        </w:rPr>
        <w:t xml:space="preserve"> a jako takový má povinnost poskytnout informace žadateli, který o informaci požádá. </w:t>
      </w:r>
    </w:p>
    <w:p w:rsidR="00D43022" w:rsidRPr="00E254F1" w:rsidRDefault="00D43022" w:rsidP="002C7CBD">
      <w:pPr>
        <w:rPr>
          <w:rFonts w:ascii="Calibri" w:hAnsi="Calibri"/>
        </w:rPr>
      </w:pPr>
    </w:p>
    <w:p w:rsidR="004A71FA" w:rsidRPr="002E4E9E" w:rsidRDefault="00D43022" w:rsidP="00D43022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5" w:hanging="705"/>
        <w:rPr>
          <w:rFonts w:ascii="Calibri" w:hAnsi="Calibri"/>
        </w:rPr>
      </w:pPr>
      <w:r w:rsidRPr="00D43022">
        <w:rPr>
          <w:rFonts w:ascii="Calibri" w:hAnsi="Calibri"/>
          <w:b/>
        </w:rPr>
        <w:t>12.</w:t>
      </w:r>
      <w:r w:rsidR="0048671E">
        <w:rPr>
          <w:rFonts w:ascii="Calibri" w:hAnsi="Calibri"/>
          <w:b/>
        </w:rPr>
        <w:t>6</w:t>
      </w:r>
      <w:r w:rsidRPr="00D43022">
        <w:rPr>
          <w:rFonts w:ascii="Calibri" w:hAnsi="Calibri"/>
          <w:b/>
        </w:rPr>
        <w:t>.</w:t>
      </w:r>
      <w:r>
        <w:rPr>
          <w:rFonts w:ascii="Calibri" w:hAnsi="Calibri"/>
        </w:rPr>
        <w:tab/>
      </w:r>
      <w:r w:rsidR="004A71FA" w:rsidRPr="002E4E9E">
        <w:rPr>
          <w:rFonts w:ascii="Calibri" w:hAnsi="Calibri"/>
        </w:rPr>
        <w:t>Smluvní strany potvrzují autentičnost této smlouvy a prohlašují, že si smlouvu</w:t>
      </w:r>
      <w:r w:rsidR="0048671E">
        <w:rPr>
          <w:rFonts w:ascii="Calibri" w:hAnsi="Calibri"/>
        </w:rPr>
        <w:t xml:space="preserve"> (včetně příloh)</w:t>
      </w:r>
      <w:r w:rsidR="004A71FA" w:rsidRPr="002E4E9E">
        <w:rPr>
          <w:rFonts w:ascii="Calibri" w:hAnsi="Calibri"/>
        </w:rPr>
        <w:t xml:space="preserve"> přečetly, s jejím obsahem </w:t>
      </w:r>
      <w:r w:rsidR="0048671E">
        <w:rPr>
          <w:rFonts w:ascii="Calibri" w:hAnsi="Calibri"/>
        </w:rPr>
        <w:t>(a s obsahem příloh)</w:t>
      </w:r>
      <w:r w:rsidR="0048671E"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>souhlasí, že smlouva byla sepsána na základě pravdivých údajů, z jejich pravé a svobodné vůle a nebyla uzavřena v tísni ani za jinak jednostranně nevýhodných podmínek, což stvrzují podpisem svým či svého oprávněného zástupce.</w:t>
      </w:r>
    </w:p>
    <w:p w:rsidR="00BA486C" w:rsidRPr="002E4E9E" w:rsidRDefault="00BA486C" w:rsidP="000535B1">
      <w:pPr>
        <w:tabs>
          <w:tab w:val="left" w:pos="709"/>
        </w:tabs>
        <w:jc w:val="center"/>
        <w:rPr>
          <w:rFonts w:ascii="Calibri" w:hAnsi="Calibri"/>
          <w:b/>
        </w:rPr>
      </w:pPr>
      <w:bookmarkStart w:id="13" w:name="_GoBack"/>
      <w:bookmarkEnd w:id="13"/>
    </w:p>
    <w:p w:rsidR="004A71FA" w:rsidRDefault="00564FA5" w:rsidP="004A71FA">
      <w:pPr>
        <w:rPr>
          <w:rFonts w:ascii="Calibri" w:hAnsi="Calibri"/>
        </w:rPr>
      </w:pPr>
      <w:r w:rsidRPr="002E4E9E">
        <w:rPr>
          <w:rFonts w:ascii="Calibri" w:hAnsi="Calibri"/>
          <w:b/>
          <w:bCs/>
        </w:rPr>
        <w:t xml:space="preserve">Příloha č. </w:t>
      </w:r>
      <w:r w:rsidR="00B317D4">
        <w:rPr>
          <w:rFonts w:ascii="Calibri" w:hAnsi="Calibri"/>
          <w:b/>
          <w:bCs/>
        </w:rPr>
        <w:t>1</w:t>
      </w:r>
      <w:r w:rsidR="004C1213" w:rsidRPr="002E4E9E">
        <w:rPr>
          <w:rFonts w:ascii="Calibri" w:hAnsi="Calibri"/>
          <w:b/>
        </w:rPr>
        <w:t>:</w:t>
      </w:r>
      <w:r w:rsidR="004C1213" w:rsidRPr="002E4E9E">
        <w:rPr>
          <w:rFonts w:ascii="Calibri" w:hAnsi="Calibri"/>
        </w:rPr>
        <w:t xml:space="preserve"> </w:t>
      </w:r>
      <w:r w:rsidR="00B55030" w:rsidRPr="002E4E9E">
        <w:rPr>
          <w:rFonts w:ascii="Calibri" w:hAnsi="Calibri"/>
        </w:rPr>
        <w:t xml:space="preserve">  </w:t>
      </w:r>
      <w:r w:rsidR="00864B18">
        <w:rPr>
          <w:rFonts w:ascii="Calibri" w:hAnsi="Calibri"/>
        </w:rPr>
        <w:tab/>
      </w:r>
      <w:r w:rsidR="00886574" w:rsidRPr="002E4E9E">
        <w:rPr>
          <w:rFonts w:ascii="Calibri" w:hAnsi="Calibri"/>
        </w:rPr>
        <w:t xml:space="preserve">Krycí list nabídky na veřejnou zakázku ze dne </w:t>
      </w:r>
      <w:r w:rsidR="00050ADC">
        <w:rPr>
          <w:rFonts w:ascii="Calibri" w:hAnsi="Calibri"/>
        </w:rPr>
        <w:t>……………. 2025</w:t>
      </w:r>
    </w:p>
    <w:p w:rsidR="00833FDF" w:rsidRPr="00833FDF" w:rsidRDefault="00833FDF" w:rsidP="004A71FA">
      <w:pPr>
        <w:rPr>
          <w:rFonts w:ascii="Calibri" w:hAnsi="Calibri"/>
          <w:b/>
        </w:rPr>
      </w:pPr>
      <w:r w:rsidRPr="00833FDF">
        <w:rPr>
          <w:rFonts w:ascii="Calibri" w:hAnsi="Calibri"/>
          <w:b/>
        </w:rPr>
        <w:t>Příloha č. 2:</w:t>
      </w:r>
      <w:r>
        <w:rPr>
          <w:rFonts w:ascii="Calibri" w:hAnsi="Calibri"/>
          <w:b/>
        </w:rPr>
        <w:tab/>
      </w:r>
      <w:r w:rsidRPr="00BA486C">
        <w:rPr>
          <w:rFonts w:ascii="Calibri" w:hAnsi="Calibri"/>
        </w:rPr>
        <w:t>Č</w:t>
      </w:r>
      <w:r w:rsidRPr="00833FDF">
        <w:rPr>
          <w:rFonts w:ascii="Calibri" w:hAnsi="Calibri"/>
        </w:rPr>
        <w:t>estné prohlášení k neexistenci střetu zájmu a mezinárodním sankcím</w:t>
      </w:r>
    </w:p>
    <w:p w:rsidR="00575A2B" w:rsidRPr="002E4E9E" w:rsidRDefault="00575A2B" w:rsidP="004A71FA">
      <w:pPr>
        <w:rPr>
          <w:rFonts w:ascii="Calibri" w:hAnsi="Calibri"/>
        </w:rPr>
      </w:pPr>
    </w:p>
    <w:p w:rsidR="00B317D4" w:rsidRDefault="00B317D4" w:rsidP="005835AA">
      <w:pPr>
        <w:rPr>
          <w:rFonts w:ascii="Calibri" w:hAnsi="Calibri"/>
        </w:rPr>
      </w:pPr>
    </w:p>
    <w:p w:rsidR="005835AA" w:rsidRPr="002E4E9E" w:rsidRDefault="00A95251" w:rsidP="005835AA">
      <w:pPr>
        <w:rPr>
          <w:rFonts w:ascii="Calibri" w:hAnsi="Calibri"/>
        </w:rPr>
      </w:pPr>
      <w:r w:rsidRPr="002E4E9E">
        <w:rPr>
          <w:rFonts w:ascii="Calibri" w:hAnsi="Calibri"/>
        </w:rPr>
        <w:t>V Karlových Varech, dne</w:t>
      </w:r>
      <w:r w:rsidR="00575A2B">
        <w:rPr>
          <w:rFonts w:ascii="Calibri" w:hAnsi="Calibri"/>
        </w:rPr>
        <w:tab/>
      </w:r>
      <w:r w:rsidR="00575A2B">
        <w:rPr>
          <w:rFonts w:ascii="Calibri" w:hAnsi="Calibri"/>
        </w:rPr>
        <w:tab/>
      </w:r>
      <w:r w:rsidR="005835AA" w:rsidRPr="002E4E9E">
        <w:rPr>
          <w:rFonts w:ascii="Calibri" w:hAnsi="Calibri"/>
        </w:rPr>
        <w:tab/>
      </w:r>
      <w:r w:rsidR="005835AA" w:rsidRPr="002E4E9E">
        <w:rPr>
          <w:rFonts w:ascii="Calibri" w:hAnsi="Calibri"/>
        </w:rPr>
        <w:tab/>
      </w:r>
      <w:r w:rsidR="00050ADC">
        <w:rPr>
          <w:rFonts w:ascii="Calibri" w:hAnsi="Calibri"/>
        </w:rPr>
        <w:t>V ………………………………….</w:t>
      </w:r>
      <w:r w:rsidR="00833FDF">
        <w:rPr>
          <w:rFonts w:ascii="Calibri" w:hAnsi="Calibri"/>
        </w:rPr>
        <w:t xml:space="preserve">, </w:t>
      </w:r>
      <w:r w:rsidR="005835AA" w:rsidRPr="002E4E9E">
        <w:rPr>
          <w:rFonts w:ascii="Calibri" w:hAnsi="Calibri"/>
        </w:rPr>
        <w:t xml:space="preserve">dne </w:t>
      </w:r>
    </w:p>
    <w:p w:rsidR="00522754" w:rsidRDefault="00522754" w:rsidP="004A71FA">
      <w:pPr>
        <w:rPr>
          <w:rFonts w:ascii="Calibri" w:hAnsi="Calibri"/>
          <w:b/>
        </w:rPr>
      </w:pPr>
    </w:p>
    <w:p w:rsidR="00522754" w:rsidRDefault="00522754" w:rsidP="004A71FA">
      <w:pPr>
        <w:rPr>
          <w:rFonts w:ascii="Calibri" w:hAnsi="Calibri"/>
          <w:b/>
        </w:rPr>
      </w:pPr>
    </w:p>
    <w:p w:rsidR="00555147" w:rsidRDefault="00555147" w:rsidP="004A71FA">
      <w:pPr>
        <w:rPr>
          <w:rFonts w:ascii="Calibri" w:hAnsi="Calibri"/>
          <w:b/>
        </w:rPr>
      </w:pPr>
    </w:p>
    <w:p w:rsidR="00555147" w:rsidRDefault="00555147" w:rsidP="004A71FA">
      <w:pPr>
        <w:rPr>
          <w:rFonts w:ascii="Calibri" w:hAnsi="Calibri"/>
          <w:b/>
        </w:rPr>
      </w:pPr>
    </w:p>
    <w:p w:rsidR="00D43022" w:rsidRDefault="00D43022" w:rsidP="004A71FA">
      <w:pPr>
        <w:rPr>
          <w:rFonts w:ascii="Calibri" w:hAnsi="Calibri"/>
          <w:b/>
        </w:rPr>
      </w:pPr>
    </w:p>
    <w:p w:rsidR="004A71FA" w:rsidRPr="002E4E9E" w:rsidRDefault="00555147" w:rsidP="004A71FA">
      <w:pPr>
        <w:pStyle w:val="BodyText21"/>
        <w:widowControl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4A71FA" w:rsidRPr="002E4E9E">
        <w:rPr>
          <w:rFonts w:ascii="Calibri" w:hAnsi="Calibri"/>
          <w:sz w:val="24"/>
          <w:szCs w:val="24"/>
        </w:rPr>
        <w:t>______</w:t>
      </w:r>
      <w:r w:rsidR="00567A38" w:rsidRPr="002E4E9E">
        <w:rPr>
          <w:rFonts w:ascii="Calibri" w:hAnsi="Calibri"/>
          <w:sz w:val="24"/>
          <w:szCs w:val="24"/>
        </w:rPr>
        <w:t>___________________</w:t>
      </w:r>
      <w:r w:rsidR="00567A38" w:rsidRPr="002E4E9E">
        <w:rPr>
          <w:rFonts w:ascii="Calibri" w:hAnsi="Calibri"/>
          <w:sz w:val="24"/>
          <w:szCs w:val="24"/>
        </w:rPr>
        <w:tab/>
      </w:r>
      <w:r w:rsidR="00567A38" w:rsidRPr="002E4E9E">
        <w:rPr>
          <w:rFonts w:ascii="Calibri" w:hAnsi="Calibri"/>
          <w:sz w:val="24"/>
          <w:szCs w:val="24"/>
        </w:rPr>
        <w:tab/>
      </w:r>
      <w:r w:rsidR="00567A38" w:rsidRPr="002E4E9E">
        <w:rPr>
          <w:rFonts w:ascii="Calibri" w:hAnsi="Calibri"/>
          <w:sz w:val="24"/>
          <w:szCs w:val="24"/>
        </w:rPr>
        <w:tab/>
        <w:t>________________________</w:t>
      </w:r>
    </w:p>
    <w:p w:rsidR="00A95251" w:rsidRPr="002E4E9E" w:rsidRDefault="00864B18" w:rsidP="00007D75">
      <w:pPr>
        <w:tabs>
          <w:tab w:val="left" w:pos="709"/>
          <w:tab w:val="left" w:pos="5954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</w:t>
      </w:r>
      <w:r w:rsidR="00555147">
        <w:rPr>
          <w:rFonts w:ascii="Calibri" w:hAnsi="Calibri"/>
          <w:b/>
          <w:bCs/>
        </w:rPr>
        <w:t xml:space="preserve">  </w:t>
      </w:r>
      <w:r>
        <w:rPr>
          <w:rFonts w:ascii="Calibri" w:hAnsi="Calibri"/>
          <w:b/>
          <w:bCs/>
        </w:rPr>
        <w:t xml:space="preserve">   </w:t>
      </w:r>
      <w:r w:rsidR="005835AA" w:rsidRPr="002E4E9E">
        <w:rPr>
          <w:rFonts w:ascii="Calibri" w:hAnsi="Calibri"/>
          <w:b/>
          <w:bCs/>
        </w:rPr>
        <w:t>Statutární m</w:t>
      </w:r>
      <w:r w:rsidR="004A71FA" w:rsidRPr="002E4E9E">
        <w:rPr>
          <w:rFonts w:ascii="Calibri" w:hAnsi="Calibri"/>
          <w:b/>
          <w:bCs/>
        </w:rPr>
        <w:t>ěsto Karlovy Vary</w:t>
      </w:r>
      <w:r w:rsidR="00833FDF">
        <w:rPr>
          <w:rFonts w:ascii="Calibri" w:hAnsi="Calibri"/>
          <w:b/>
          <w:bCs/>
        </w:rPr>
        <w:t xml:space="preserve">                                     </w:t>
      </w:r>
      <w:r w:rsidR="00050ADC">
        <w:rPr>
          <w:rFonts w:ascii="Calibri" w:hAnsi="Calibri"/>
          <w:b/>
          <w:bCs/>
        </w:rPr>
        <w:t xml:space="preserve">        ……………………………………</w:t>
      </w:r>
      <w:r w:rsidR="00A95251" w:rsidRPr="002E4E9E">
        <w:rPr>
          <w:rFonts w:ascii="Calibri" w:hAnsi="Calibri"/>
          <w:b/>
          <w:bCs/>
        </w:rPr>
        <w:tab/>
      </w:r>
      <w:r w:rsidR="00007D75" w:rsidRPr="002E4E9E">
        <w:rPr>
          <w:rFonts w:ascii="Calibri" w:hAnsi="Calibri"/>
          <w:b/>
          <w:bCs/>
        </w:rPr>
        <w:t xml:space="preserve"> </w:t>
      </w:r>
      <w:r w:rsidR="00567A38" w:rsidRPr="002E4E9E">
        <w:rPr>
          <w:rFonts w:ascii="Calibri" w:hAnsi="Calibri"/>
        </w:rPr>
        <w:t xml:space="preserve"> </w:t>
      </w:r>
    </w:p>
    <w:p w:rsidR="00DD7B8C" w:rsidRDefault="005A0D81" w:rsidP="00007D75">
      <w:pPr>
        <w:tabs>
          <w:tab w:val="left" w:pos="284"/>
          <w:tab w:val="left" w:pos="6237"/>
        </w:tabs>
        <w:rPr>
          <w:rFonts w:ascii="Calibri" w:hAnsi="Calibri"/>
        </w:rPr>
      </w:pPr>
      <w:r>
        <w:rPr>
          <w:rFonts w:asciiTheme="minorHAnsi" w:hAnsiTheme="minorHAnsi" w:cstheme="minorHAnsi"/>
          <w:szCs w:val="22"/>
        </w:rPr>
        <w:t xml:space="preserve">    Ing. Andrea Pfeffer Ferklová</w:t>
      </w:r>
      <w:r w:rsidRPr="005A0D81">
        <w:rPr>
          <w:rFonts w:asciiTheme="minorHAnsi" w:hAnsiTheme="minorHAnsi" w:cstheme="minorHAnsi"/>
          <w:szCs w:val="22"/>
        </w:rPr>
        <w:t>, MBA</w:t>
      </w:r>
      <w:r>
        <w:rPr>
          <w:rFonts w:asciiTheme="minorHAnsi" w:hAnsiTheme="minorHAnsi" w:cstheme="minorHAnsi"/>
          <w:szCs w:val="22"/>
        </w:rPr>
        <w:t xml:space="preserve">                                               </w:t>
      </w:r>
      <w:r w:rsidRPr="005A0D81">
        <w:rPr>
          <w:rFonts w:asciiTheme="minorHAnsi" w:hAnsiTheme="minorHAnsi" w:cstheme="minorHAnsi"/>
          <w:szCs w:val="22"/>
        </w:rPr>
        <w:t>.</w:t>
      </w:r>
      <w:r w:rsidR="00050ADC">
        <w:rPr>
          <w:rFonts w:ascii="Calibri" w:hAnsi="Calibri"/>
        </w:rPr>
        <w:t>………………………….</w:t>
      </w:r>
      <w:r w:rsidR="00567A38" w:rsidRPr="002E4E9E">
        <w:rPr>
          <w:rFonts w:ascii="Calibri" w:hAnsi="Calibri"/>
        </w:rPr>
        <w:tab/>
      </w:r>
    </w:p>
    <w:p w:rsidR="004A71FA" w:rsidRPr="002E4E9E" w:rsidRDefault="00007D75" w:rsidP="00007D75">
      <w:pPr>
        <w:tabs>
          <w:tab w:val="left" w:pos="284"/>
          <w:tab w:val="left" w:pos="6237"/>
        </w:tabs>
        <w:rPr>
          <w:rFonts w:ascii="Calibri" w:hAnsi="Calibri"/>
        </w:rPr>
      </w:pPr>
      <w:r w:rsidRPr="002E4E9E">
        <w:rPr>
          <w:rFonts w:ascii="Calibri" w:hAnsi="Calibri"/>
        </w:rPr>
        <w:t xml:space="preserve">     </w:t>
      </w:r>
      <w:r w:rsidR="005A0D81">
        <w:rPr>
          <w:rFonts w:ascii="Calibri" w:hAnsi="Calibri"/>
        </w:rPr>
        <w:t xml:space="preserve">         primátorka města</w:t>
      </w:r>
      <w:r w:rsidR="00833FDF">
        <w:rPr>
          <w:rFonts w:ascii="Calibri" w:hAnsi="Calibri"/>
        </w:rPr>
        <w:t xml:space="preserve">                                                                </w:t>
      </w:r>
      <w:r w:rsidR="005A0D81">
        <w:rPr>
          <w:rFonts w:ascii="Calibri" w:hAnsi="Calibri"/>
        </w:rPr>
        <w:t xml:space="preserve">         </w:t>
      </w:r>
      <w:r w:rsidR="00833FDF">
        <w:rPr>
          <w:rFonts w:ascii="Calibri" w:hAnsi="Calibri"/>
        </w:rPr>
        <w:t>jednatel</w:t>
      </w:r>
      <w:r w:rsidR="00A95251" w:rsidRPr="002E4E9E">
        <w:rPr>
          <w:rFonts w:ascii="Calibri" w:hAnsi="Calibri"/>
        </w:rPr>
        <w:tab/>
      </w:r>
    </w:p>
    <w:sectPr w:rsidR="004A71FA" w:rsidRPr="002E4E9E" w:rsidSect="007C349E"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8F1" w:rsidRDefault="006368F1">
      <w:r>
        <w:separator/>
      </w:r>
    </w:p>
  </w:endnote>
  <w:endnote w:type="continuationSeparator" w:id="0">
    <w:p w:rsidR="006368F1" w:rsidRDefault="0063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7A" w:rsidRDefault="007C0F7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7CBD">
      <w:rPr>
        <w:noProof/>
      </w:rPr>
      <w:t>6</w:t>
    </w:r>
    <w:r>
      <w:fldChar w:fldCharType="end"/>
    </w:r>
  </w:p>
  <w:p w:rsidR="007C0F7A" w:rsidRDefault="007C0F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7A" w:rsidRPr="00A56D7F" w:rsidRDefault="007C0F7A" w:rsidP="00796DC3">
    <w:pPr>
      <w:pStyle w:val="Zpat"/>
      <w:tabs>
        <w:tab w:val="clear" w:pos="9072"/>
        <w:tab w:val="right" w:pos="9540"/>
      </w:tabs>
      <w:ind w:left="-360" w:hanging="1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8F1" w:rsidRDefault="006368F1">
      <w:r>
        <w:separator/>
      </w:r>
    </w:p>
  </w:footnote>
  <w:footnote w:type="continuationSeparator" w:id="0">
    <w:p w:rsidR="006368F1" w:rsidRDefault="0063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7A" w:rsidRPr="002E49A3" w:rsidRDefault="007C0F7A" w:rsidP="002E49A3">
    <w:pPr>
      <w:pStyle w:val="Zhlav"/>
      <w:tabs>
        <w:tab w:val="clear" w:pos="9072"/>
        <w:tab w:val="right" w:pos="9360"/>
      </w:tabs>
      <w:ind w:left="-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091A"/>
    <w:multiLevelType w:val="multilevel"/>
    <w:tmpl w:val="DE807E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58C44C6"/>
    <w:multiLevelType w:val="hybridMultilevel"/>
    <w:tmpl w:val="21C0116E"/>
    <w:lvl w:ilvl="0" w:tplc="4DF89A26">
      <w:start w:val="1"/>
      <w:numFmt w:val="upperLetter"/>
      <w:pStyle w:val="Nadpis7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47E5"/>
    <w:multiLevelType w:val="hybridMultilevel"/>
    <w:tmpl w:val="0ADE4FD4"/>
    <w:lvl w:ilvl="0" w:tplc="D5E42E26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E39B6"/>
    <w:multiLevelType w:val="multilevel"/>
    <w:tmpl w:val="6812F9A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28BC01DC"/>
    <w:multiLevelType w:val="multilevel"/>
    <w:tmpl w:val="1728ABFE"/>
    <w:lvl w:ilvl="0">
      <w:start w:val="1"/>
      <w:numFmt w:val="upperRoman"/>
      <w:pStyle w:val="Nadpis1"/>
      <w:lvlText w:val="Čl.%1."/>
      <w:lvlJc w:val="center"/>
      <w:pPr>
        <w:ind w:left="360" w:hanging="360"/>
      </w:pPr>
      <w:rPr>
        <w:rFonts w:hint="default"/>
        <w:u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6" w15:restartNumberingAfterBreak="0">
    <w:nsid w:val="35F37346"/>
    <w:multiLevelType w:val="multilevel"/>
    <w:tmpl w:val="2B40C1FA"/>
    <w:lvl w:ilvl="0">
      <w:start w:val="1"/>
      <w:numFmt w:val="decimal"/>
      <w:pStyle w:val="lnky"/>
      <w:suff w:val="nothing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pStyle w:val="Odstav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5165DC"/>
    <w:multiLevelType w:val="multilevel"/>
    <w:tmpl w:val="B6464E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452E315C"/>
    <w:multiLevelType w:val="hybridMultilevel"/>
    <w:tmpl w:val="94142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F469B"/>
    <w:multiLevelType w:val="multilevel"/>
    <w:tmpl w:val="246C950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59E85CF7"/>
    <w:multiLevelType w:val="multilevel"/>
    <w:tmpl w:val="8F423B1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66010D36"/>
    <w:multiLevelType w:val="hybridMultilevel"/>
    <w:tmpl w:val="169E02C6"/>
    <w:lvl w:ilvl="0" w:tplc="A2B0C26E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ACC5169"/>
    <w:multiLevelType w:val="multilevel"/>
    <w:tmpl w:val="E79A9E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75B2768C"/>
    <w:multiLevelType w:val="hybridMultilevel"/>
    <w:tmpl w:val="6C6ABC30"/>
    <w:lvl w:ilvl="0" w:tplc="87BE0E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80B7F0A"/>
    <w:multiLevelType w:val="multilevel"/>
    <w:tmpl w:val="5D5E51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7"/>
  </w:num>
  <w:num w:numId="9">
    <w:abstractNumId w:val="13"/>
  </w:num>
  <w:num w:numId="10">
    <w:abstractNumId w:val="0"/>
  </w:num>
  <w:num w:numId="11">
    <w:abstractNumId w:val="14"/>
  </w:num>
  <w:num w:numId="12">
    <w:abstractNumId w:val="10"/>
  </w:num>
  <w:num w:numId="13">
    <w:abstractNumId w:val="9"/>
  </w:num>
  <w:num w:numId="14">
    <w:abstractNumId w:val="4"/>
  </w:num>
  <w:num w:numId="1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77"/>
    <w:rsid w:val="0000271A"/>
    <w:rsid w:val="00002EAC"/>
    <w:rsid w:val="00005B8E"/>
    <w:rsid w:val="00007D75"/>
    <w:rsid w:val="00011E22"/>
    <w:rsid w:val="00017D33"/>
    <w:rsid w:val="00023FC2"/>
    <w:rsid w:val="00024D20"/>
    <w:rsid w:val="00032716"/>
    <w:rsid w:val="000337B1"/>
    <w:rsid w:val="00035AF0"/>
    <w:rsid w:val="0003673C"/>
    <w:rsid w:val="00042ADA"/>
    <w:rsid w:val="00050ADC"/>
    <w:rsid w:val="00051DDD"/>
    <w:rsid w:val="000535B1"/>
    <w:rsid w:val="00062E2A"/>
    <w:rsid w:val="000631CE"/>
    <w:rsid w:val="000670E0"/>
    <w:rsid w:val="00071035"/>
    <w:rsid w:val="000741A7"/>
    <w:rsid w:val="00077960"/>
    <w:rsid w:val="00091382"/>
    <w:rsid w:val="0009350D"/>
    <w:rsid w:val="000A6A61"/>
    <w:rsid w:val="000B2153"/>
    <w:rsid w:val="000B6062"/>
    <w:rsid w:val="000D71B0"/>
    <w:rsid w:val="000F1DAD"/>
    <w:rsid w:val="001054B7"/>
    <w:rsid w:val="00127065"/>
    <w:rsid w:val="00140508"/>
    <w:rsid w:val="0014162A"/>
    <w:rsid w:val="001526F2"/>
    <w:rsid w:val="00166AFF"/>
    <w:rsid w:val="00171E06"/>
    <w:rsid w:val="00180B44"/>
    <w:rsid w:val="001834F7"/>
    <w:rsid w:val="0018647D"/>
    <w:rsid w:val="00196AC9"/>
    <w:rsid w:val="001A008B"/>
    <w:rsid w:val="001A7703"/>
    <w:rsid w:val="001B3AD4"/>
    <w:rsid w:val="001D1D01"/>
    <w:rsid w:val="001D68E7"/>
    <w:rsid w:val="001E0FB3"/>
    <w:rsid w:val="001F4C61"/>
    <w:rsid w:val="002220BF"/>
    <w:rsid w:val="00224AFD"/>
    <w:rsid w:val="00225136"/>
    <w:rsid w:val="00232348"/>
    <w:rsid w:val="00240B73"/>
    <w:rsid w:val="00243B08"/>
    <w:rsid w:val="002607E7"/>
    <w:rsid w:val="002612C3"/>
    <w:rsid w:val="00263A01"/>
    <w:rsid w:val="00271ACC"/>
    <w:rsid w:val="002847CA"/>
    <w:rsid w:val="002A3A22"/>
    <w:rsid w:val="002A76E6"/>
    <w:rsid w:val="002B137C"/>
    <w:rsid w:val="002B7C78"/>
    <w:rsid w:val="002C7CBD"/>
    <w:rsid w:val="002E49A3"/>
    <w:rsid w:val="002E4E9E"/>
    <w:rsid w:val="002E6BF4"/>
    <w:rsid w:val="002F594F"/>
    <w:rsid w:val="002F7C8D"/>
    <w:rsid w:val="00321841"/>
    <w:rsid w:val="0032308A"/>
    <w:rsid w:val="00325543"/>
    <w:rsid w:val="00327AF5"/>
    <w:rsid w:val="003400C9"/>
    <w:rsid w:val="00343892"/>
    <w:rsid w:val="0034733B"/>
    <w:rsid w:val="003544BD"/>
    <w:rsid w:val="003774FF"/>
    <w:rsid w:val="00394183"/>
    <w:rsid w:val="003A5DA9"/>
    <w:rsid w:val="003B0FE5"/>
    <w:rsid w:val="003B1077"/>
    <w:rsid w:val="003B17B7"/>
    <w:rsid w:val="003B307B"/>
    <w:rsid w:val="003C0B1E"/>
    <w:rsid w:val="003C4563"/>
    <w:rsid w:val="003C5B80"/>
    <w:rsid w:val="003D4FE0"/>
    <w:rsid w:val="003D6B86"/>
    <w:rsid w:val="003E0225"/>
    <w:rsid w:val="0040518F"/>
    <w:rsid w:val="00416A40"/>
    <w:rsid w:val="00436384"/>
    <w:rsid w:val="004439C4"/>
    <w:rsid w:val="00471E0D"/>
    <w:rsid w:val="0048671E"/>
    <w:rsid w:val="004A71FA"/>
    <w:rsid w:val="004B77AE"/>
    <w:rsid w:val="004C1213"/>
    <w:rsid w:val="004C2C5F"/>
    <w:rsid w:val="004D569E"/>
    <w:rsid w:val="00504C9A"/>
    <w:rsid w:val="00504CFA"/>
    <w:rsid w:val="00505E29"/>
    <w:rsid w:val="00510C60"/>
    <w:rsid w:val="00511A82"/>
    <w:rsid w:val="00512C4B"/>
    <w:rsid w:val="00516D32"/>
    <w:rsid w:val="00522754"/>
    <w:rsid w:val="005246CC"/>
    <w:rsid w:val="00537997"/>
    <w:rsid w:val="005423C2"/>
    <w:rsid w:val="00545A94"/>
    <w:rsid w:val="00555147"/>
    <w:rsid w:val="00564FA5"/>
    <w:rsid w:val="00567279"/>
    <w:rsid w:val="00567A38"/>
    <w:rsid w:val="00575A2B"/>
    <w:rsid w:val="00577C77"/>
    <w:rsid w:val="00582CA9"/>
    <w:rsid w:val="005835AA"/>
    <w:rsid w:val="00583D7C"/>
    <w:rsid w:val="005919FA"/>
    <w:rsid w:val="00595FE8"/>
    <w:rsid w:val="005A00AE"/>
    <w:rsid w:val="005A02D7"/>
    <w:rsid w:val="005A0D81"/>
    <w:rsid w:val="005A19F5"/>
    <w:rsid w:val="005A460D"/>
    <w:rsid w:val="005B076C"/>
    <w:rsid w:val="005B63B9"/>
    <w:rsid w:val="005C570B"/>
    <w:rsid w:val="005D29EE"/>
    <w:rsid w:val="005E6E07"/>
    <w:rsid w:val="005F73D3"/>
    <w:rsid w:val="0061391F"/>
    <w:rsid w:val="0061664B"/>
    <w:rsid w:val="00624BC6"/>
    <w:rsid w:val="006251F2"/>
    <w:rsid w:val="006328D7"/>
    <w:rsid w:val="00634BDF"/>
    <w:rsid w:val="00634D63"/>
    <w:rsid w:val="006368F1"/>
    <w:rsid w:val="006428B6"/>
    <w:rsid w:val="006578EB"/>
    <w:rsid w:val="006630E6"/>
    <w:rsid w:val="00667AC8"/>
    <w:rsid w:val="0067470B"/>
    <w:rsid w:val="006775D1"/>
    <w:rsid w:val="006C2E1D"/>
    <w:rsid w:val="006D3FDE"/>
    <w:rsid w:val="006F172E"/>
    <w:rsid w:val="006F6899"/>
    <w:rsid w:val="007048E2"/>
    <w:rsid w:val="00707D23"/>
    <w:rsid w:val="00716B29"/>
    <w:rsid w:val="007233EE"/>
    <w:rsid w:val="00731623"/>
    <w:rsid w:val="00731697"/>
    <w:rsid w:val="00736F82"/>
    <w:rsid w:val="00737A6A"/>
    <w:rsid w:val="00741B74"/>
    <w:rsid w:val="00750B73"/>
    <w:rsid w:val="00777628"/>
    <w:rsid w:val="00780DDC"/>
    <w:rsid w:val="00796DC3"/>
    <w:rsid w:val="007A20EA"/>
    <w:rsid w:val="007A5052"/>
    <w:rsid w:val="007B0A85"/>
    <w:rsid w:val="007B18B9"/>
    <w:rsid w:val="007B7705"/>
    <w:rsid w:val="007C0F7A"/>
    <w:rsid w:val="007C3357"/>
    <w:rsid w:val="007C349E"/>
    <w:rsid w:val="007D0144"/>
    <w:rsid w:val="007D4126"/>
    <w:rsid w:val="007D7414"/>
    <w:rsid w:val="007D7E20"/>
    <w:rsid w:val="007E308D"/>
    <w:rsid w:val="007F3386"/>
    <w:rsid w:val="00802F9B"/>
    <w:rsid w:val="008048A0"/>
    <w:rsid w:val="00812B89"/>
    <w:rsid w:val="00812E9B"/>
    <w:rsid w:val="00833FDF"/>
    <w:rsid w:val="0085314C"/>
    <w:rsid w:val="00862380"/>
    <w:rsid w:val="00862FA6"/>
    <w:rsid w:val="00864B18"/>
    <w:rsid w:val="0087702C"/>
    <w:rsid w:val="00881061"/>
    <w:rsid w:val="008825C9"/>
    <w:rsid w:val="00886574"/>
    <w:rsid w:val="00892E33"/>
    <w:rsid w:val="00897E03"/>
    <w:rsid w:val="008A1858"/>
    <w:rsid w:val="008A5E06"/>
    <w:rsid w:val="008A6689"/>
    <w:rsid w:val="008B008A"/>
    <w:rsid w:val="008B4F31"/>
    <w:rsid w:val="008B6A93"/>
    <w:rsid w:val="008D2531"/>
    <w:rsid w:val="008D7B0D"/>
    <w:rsid w:val="008E1184"/>
    <w:rsid w:val="008E20B0"/>
    <w:rsid w:val="008F44E0"/>
    <w:rsid w:val="008F6EDE"/>
    <w:rsid w:val="00904547"/>
    <w:rsid w:val="00911158"/>
    <w:rsid w:val="00920C5D"/>
    <w:rsid w:val="00927ACD"/>
    <w:rsid w:val="00933F0B"/>
    <w:rsid w:val="009443F3"/>
    <w:rsid w:val="00944EFA"/>
    <w:rsid w:val="0094534D"/>
    <w:rsid w:val="00961BA4"/>
    <w:rsid w:val="0099246A"/>
    <w:rsid w:val="00997AD3"/>
    <w:rsid w:val="009B19FF"/>
    <w:rsid w:val="009B7B32"/>
    <w:rsid w:val="009C3E4A"/>
    <w:rsid w:val="009E11C4"/>
    <w:rsid w:val="009E5E84"/>
    <w:rsid w:val="009F6B10"/>
    <w:rsid w:val="009F74B2"/>
    <w:rsid w:val="00A166C4"/>
    <w:rsid w:val="00A26017"/>
    <w:rsid w:val="00A4784A"/>
    <w:rsid w:val="00A53E6B"/>
    <w:rsid w:val="00A54553"/>
    <w:rsid w:val="00A56D7F"/>
    <w:rsid w:val="00A60D95"/>
    <w:rsid w:val="00A67246"/>
    <w:rsid w:val="00A74D90"/>
    <w:rsid w:val="00A95251"/>
    <w:rsid w:val="00A96D50"/>
    <w:rsid w:val="00AB4CC5"/>
    <w:rsid w:val="00AB52CF"/>
    <w:rsid w:val="00AE5953"/>
    <w:rsid w:val="00AF59E2"/>
    <w:rsid w:val="00AF72C3"/>
    <w:rsid w:val="00B029CE"/>
    <w:rsid w:val="00B043E0"/>
    <w:rsid w:val="00B064F9"/>
    <w:rsid w:val="00B12563"/>
    <w:rsid w:val="00B1497F"/>
    <w:rsid w:val="00B244D1"/>
    <w:rsid w:val="00B317D4"/>
    <w:rsid w:val="00B36A4C"/>
    <w:rsid w:val="00B41D49"/>
    <w:rsid w:val="00B450A4"/>
    <w:rsid w:val="00B55030"/>
    <w:rsid w:val="00B55500"/>
    <w:rsid w:val="00B61928"/>
    <w:rsid w:val="00B745D0"/>
    <w:rsid w:val="00B76F91"/>
    <w:rsid w:val="00B7743E"/>
    <w:rsid w:val="00B856AD"/>
    <w:rsid w:val="00B929BA"/>
    <w:rsid w:val="00BA2911"/>
    <w:rsid w:val="00BA486C"/>
    <w:rsid w:val="00BA69F8"/>
    <w:rsid w:val="00BC69E4"/>
    <w:rsid w:val="00BD7325"/>
    <w:rsid w:val="00BE418A"/>
    <w:rsid w:val="00C11378"/>
    <w:rsid w:val="00C44691"/>
    <w:rsid w:val="00C46AEA"/>
    <w:rsid w:val="00C503B8"/>
    <w:rsid w:val="00C549EC"/>
    <w:rsid w:val="00C653B0"/>
    <w:rsid w:val="00C77C18"/>
    <w:rsid w:val="00C84C86"/>
    <w:rsid w:val="00C87923"/>
    <w:rsid w:val="00CA0A12"/>
    <w:rsid w:val="00CA1AB2"/>
    <w:rsid w:val="00CD348E"/>
    <w:rsid w:val="00CF600C"/>
    <w:rsid w:val="00D170CA"/>
    <w:rsid w:val="00D26679"/>
    <w:rsid w:val="00D27FDD"/>
    <w:rsid w:val="00D3713F"/>
    <w:rsid w:val="00D41C9A"/>
    <w:rsid w:val="00D43022"/>
    <w:rsid w:val="00D4508E"/>
    <w:rsid w:val="00D5374B"/>
    <w:rsid w:val="00D547B6"/>
    <w:rsid w:val="00D60B4B"/>
    <w:rsid w:val="00D61CF7"/>
    <w:rsid w:val="00D66407"/>
    <w:rsid w:val="00D77120"/>
    <w:rsid w:val="00D865BB"/>
    <w:rsid w:val="00D91D32"/>
    <w:rsid w:val="00D944F5"/>
    <w:rsid w:val="00D966D1"/>
    <w:rsid w:val="00DB143D"/>
    <w:rsid w:val="00DB23A4"/>
    <w:rsid w:val="00DB66BF"/>
    <w:rsid w:val="00DC3605"/>
    <w:rsid w:val="00DD1521"/>
    <w:rsid w:val="00DD4D9B"/>
    <w:rsid w:val="00DD7B8C"/>
    <w:rsid w:val="00DE6EFE"/>
    <w:rsid w:val="00DF1B26"/>
    <w:rsid w:val="00DF6C9E"/>
    <w:rsid w:val="00E115BB"/>
    <w:rsid w:val="00E1232F"/>
    <w:rsid w:val="00E15726"/>
    <w:rsid w:val="00E21225"/>
    <w:rsid w:val="00E21468"/>
    <w:rsid w:val="00E21E32"/>
    <w:rsid w:val="00E25133"/>
    <w:rsid w:val="00E30682"/>
    <w:rsid w:val="00E63CCC"/>
    <w:rsid w:val="00E652F8"/>
    <w:rsid w:val="00E76297"/>
    <w:rsid w:val="00E818EC"/>
    <w:rsid w:val="00E8452E"/>
    <w:rsid w:val="00EA631E"/>
    <w:rsid w:val="00EA67DA"/>
    <w:rsid w:val="00EB1A11"/>
    <w:rsid w:val="00ED7304"/>
    <w:rsid w:val="00EE4D4A"/>
    <w:rsid w:val="00EF23E9"/>
    <w:rsid w:val="00EF7995"/>
    <w:rsid w:val="00F060CF"/>
    <w:rsid w:val="00F32C99"/>
    <w:rsid w:val="00F372FD"/>
    <w:rsid w:val="00F46341"/>
    <w:rsid w:val="00F57A61"/>
    <w:rsid w:val="00F6315A"/>
    <w:rsid w:val="00F67190"/>
    <w:rsid w:val="00F7549C"/>
    <w:rsid w:val="00F8104C"/>
    <w:rsid w:val="00F84F78"/>
    <w:rsid w:val="00F94456"/>
    <w:rsid w:val="00F97DDE"/>
    <w:rsid w:val="00FA4A91"/>
    <w:rsid w:val="00FC1AB5"/>
    <w:rsid w:val="00FC57C3"/>
    <w:rsid w:val="00FD1E39"/>
    <w:rsid w:val="00FE0E4C"/>
    <w:rsid w:val="00FE40F8"/>
    <w:rsid w:val="00FE71B1"/>
    <w:rsid w:val="00FE7DE7"/>
    <w:rsid w:val="00F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DFC1E9"/>
  <w15:chartTrackingRefBased/>
  <w15:docId w15:val="{CC22F108-72A4-499E-9131-94F486E0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uiPriority="10" w:qFormat="1"/>
    <w:lsdException w:name="Subtitle" w:uiPriority="11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349E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A71FA"/>
    <w:pPr>
      <w:keepNext/>
      <w:numPr>
        <w:numId w:val="2"/>
      </w:numPr>
      <w:outlineLvl w:val="0"/>
    </w:pPr>
    <w:rPr>
      <w:b/>
      <w:szCs w:val="20"/>
    </w:rPr>
  </w:style>
  <w:style w:type="paragraph" w:styleId="Nadpis2">
    <w:name w:val="heading 2"/>
    <w:aliases w:val="Oddíl"/>
    <w:basedOn w:val="Normln"/>
    <w:next w:val="Normln"/>
    <w:link w:val="Nadpis2Char"/>
    <w:qFormat/>
    <w:rsid w:val="007C349E"/>
    <w:pPr>
      <w:keepNext/>
      <w:numPr>
        <w:ilvl w:val="1"/>
        <w:numId w:val="2"/>
      </w:numPr>
      <w:tabs>
        <w:tab w:val="left" w:pos="1134"/>
      </w:tabs>
      <w:outlineLvl w:val="1"/>
    </w:pPr>
    <w:rPr>
      <w:b/>
      <w:bCs/>
      <w:u w:val="single"/>
    </w:rPr>
  </w:style>
  <w:style w:type="paragraph" w:styleId="Nadpis3">
    <w:name w:val="heading 3"/>
    <w:aliases w:val="Písmena silné"/>
    <w:basedOn w:val="Normln"/>
    <w:next w:val="Normln"/>
    <w:link w:val="Nadpis3Char"/>
    <w:qFormat/>
    <w:rsid w:val="007C349E"/>
    <w:pPr>
      <w:keepNext/>
      <w:widowControl w:val="0"/>
      <w:numPr>
        <w:ilvl w:val="2"/>
        <w:numId w:val="2"/>
      </w:numPr>
      <w:tabs>
        <w:tab w:val="left" w:pos="992"/>
      </w:tabs>
      <w:outlineLvl w:val="2"/>
    </w:pPr>
    <w:rPr>
      <w:rFonts w:eastAsia="Times New Roman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2847CA"/>
    <w:pPr>
      <w:keepNext/>
      <w:widowControl w:val="0"/>
      <w:numPr>
        <w:ilvl w:val="3"/>
        <w:numId w:val="2"/>
      </w:numPr>
      <w:tabs>
        <w:tab w:val="left" w:pos="1134"/>
      </w:tabs>
      <w:ind w:left="1135" w:hanging="284"/>
      <w:outlineLvl w:val="3"/>
    </w:pPr>
    <w:rPr>
      <w:rFonts w:eastAsia="Times New Roman"/>
      <w:snapToGrid w:val="0"/>
      <w:szCs w:val="20"/>
    </w:rPr>
  </w:style>
  <w:style w:type="paragraph" w:styleId="Nadpis5">
    <w:name w:val="heading 5"/>
    <w:basedOn w:val="Normln"/>
    <w:next w:val="Normln"/>
    <w:link w:val="Nadpis5Char"/>
    <w:qFormat/>
    <w:rsid w:val="004A71FA"/>
    <w:pPr>
      <w:keepNext/>
      <w:jc w:val="center"/>
      <w:outlineLvl w:val="4"/>
    </w:pPr>
    <w:rPr>
      <w:b/>
      <w:szCs w:val="20"/>
    </w:rPr>
  </w:style>
  <w:style w:type="paragraph" w:styleId="Nadpis6">
    <w:name w:val="heading 6"/>
    <w:aliases w:val="Písmena"/>
    <w:basedOn w:val="Normln"/>
    <w:next w:val="Normln"/>
    <w:link w:val="Nadpis6Char"/>
    <w:qFormat/>
    <w:rsid w:val="00716B29"/>
    <w:pPr>
      <w:keepNext/>
      <w:numPr>
        <w:ilvl w:val="5"/>
        <w:numId w:val="2"/>
      </w:numPr>
      <w:tabs>
        <w:tab w:val="left" w:pos="1134"/>
      </w:tabs>
      <w:outlineLvl w:val="5"/>
    </w:pPr>
    <w:rPr>
      <w:rFonts w:eastAsia="Times New Roman"/>
      <w:bCs/>
    </w:rPr>
  </w:style>
  <w:style w:type="paragraph" w:styleId="Nadpis7">
    <w:name w:val="heading 7"/>
    <w:aliases w:val="Části"/>
    <w:basedOn w:val="Normln"/>
    <w:next w:val="Normln"/>
    <w:link w:val="Nadpis7Char"/>
    <w:qFormat/>
    <w:rsid w:val="007C349E"/>
    <w:pPr>
      <w:keepNext/>
      <w:widowControl w:val="0"/>
      <w:numPr>
        <w:numId w:val="1"/>
      </w:numPr>
      <w:pBdr>
        <w:left w:val="single" w:sz="6" w:space="0" w:color="auto"/>
        <w:right w:val="single" w:sz="6" w:space="0" w:color="auto"/>
      </w:pBdr>
      <w:tabs>
        <w:tab w:val="left" w:pos="567"/>
      </w:tabs>
      <w:outlineLvl w:val="6"/>
    </w:pPr>
    <w:rPr>
      <w:rFonts w:eastAsia="Times New Roman"/>
      <w:b/>
      <w:sz w:val="3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C349E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C349E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569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569E"/>
    <w:pPr>
      <w:tabs>
        <w:tab w:val="center" w:pos="4536"/>
        <w:tab w:val="right" w:pos="9072"/>
      </w:tabs>
    </w:pPr>
  </w:style>
  <w:style w:type="character" w:styleId="Hypertextovodkaz">
    <w:name w:val="Hyperlink"/>
    <w:rsid w:val="00B7743E"/>
    <w:rPr>
      <w:color w:val="0000FF"/>
      <w:u w:val="single"/>
    </w:rPr>
  </w:style>
  <w:style w:type="character" w:customStyle="1" w:styleId="Nadpis1Char">
    <w:name w:val="Nadpis 1 Char"/>
    <w:link w:val="Nadpis1"/>
    <w:rsid w:val="004A71FA"/>
    <w:rPr>
      <w:rFonts w:ascii="Arial" w:hAnsi="Arial"/>
      <w:b/>
      <w:sz w:val="22"/>
    </w:rPr>
  </w:style>
  <w:style w:type="character" w:customStyle="1" w:styleId="Nadpis2Char">
    <w:name w:val="Nadpis 2 Char"/>
    <w:aliases w:val="Oddíl Char"/>
    <w:link w:val="Nadpis2"/>
    <w:rsid w:val="007C349E"/>
    <w:rPr>
      <w:rFonts w:ascii="Arial" w:hAnsi="Arial"/>
      <w:b/>
      <w:bCs/>
      <w:sz w:val="22"/>
      <w:szCs w:val="24"/>
      <w:u w:val="single"/>
    </w:rPr>
  </w:style>
  <w:style w:type="character" w:customStyle="1" w:styleId="Nadpis5Char">
    <w:name w:val="Nadpis 5 Char"/>
    <w:link w:val="Nadpis5"/>
    <w:rsid w:val="004A71FA"/>
    <w:rPr>
      <w:b/>
      <w:sz w:val="24"/>
    </w:rPr>
  </w:style>
  <w:style w:type="paragraph" w:styleId="Zkladntext">
    <w:name w:val="Body Text"/>
    <w:basedOn w:val="Normln"/>
    <w:link w:val="ZkladntextChar"/>
    <w:rsid w:val="004A71FA"/>
    <w:pPr>
      <w:jc w:val="center"/>
    </w:pPr>
    <w:rPr>
      <w:szCs w:val="20"/>
    </w:rPr>
  </w:style>
  <w:style w:type="character" w:customStyle="1" w:styleId="ZkladntextChar">
    <w:name w:val="Základní text Char"/>
    <w:link w:val="Zkladntext"/>
    <w:rsid w:val="004A71FA"/>
    <w:rPr>
      <w:sz w:val="22"/>
    </w:rPr>
  </w:style>
  <w:style w:type="paragraph" w:customStyle="1" w:styleId="Zkladntextodsazen31">
    <w:name w:val="Základní text odsazený 31"/>
    <w:basedOn w:val="Normln"/>
    <w:rsid w:val="004A71FA"/>
    <w:pPr>
      <w:ind w:left="567" w:hanging="567"/>
    </w:pPr>
    <w:rPr>
      <w:szCs w:val="20"/>
    </w:rPr>
  </w:style>
  <w:style w:type="paragraph" w:customStyle="1" w:styleId="BodyText21">
    <w:name w:val="Body Text 21"/>
    <w:basedOn w:val="Normln"/>
    <w:rsid w:val="004A71FA"/>
    <w:pPr>
      <w:widowControl w:val="0"/>
    </w:pPr>
    <w:rPr>
      <w:szCs w:val="20"/>
    </w:rPr>
  </w:style>
  <w:style w:type="paragraph" w:styleId="Normlnodsazen">
    <w:name w:val="Normal Indent"/>
    <w:basedOn w:val="Normln"/>
    <w:rsid w:val="004A71FA"/>
    <w:pPr>
      <w:spacing w:after="240"/>
      <w:ind w:left="1134"/>
    </w:pPr>
    <w:rPr>
      <w:szCs w:val="20"/>
    </w:rPr>
  </w:style>
  <w:style w:type="paragraph" w:styleId="Zkladntextodsazen">
    <w:name w:val="Body Text Indent"/>
    <w:basedOn w:val="Normln"/>
    <w:link w:val="ZkladntextodsazenChar"/>
    <w:rsid w:val="004A71FA"/>
    <w:pPr>
      <w:ind w:left="1701" w:hanging="1701"/>
    </w:pPr>
    <w:rPr>
      <w:szCs w:val="20"/>
    </w:rPr>
  </w:style>
  <w:style w:type="character" w:customStyle="1" w:styleId="ZkladntextodsazenChar">
    <w:name w:val="Základní text odsazený Char"/>
    <w:link w:val="Zkladntextodsazen"/>
    <w:rsid w:val="004A71FA"/>
    <w:rPr>
      <w:sz w:val="22"/>
    </w:rPr>
  </w:style>
  <w:style w:type="paragraph" w:styleId="Zkladntextodsazen2">
    <w:name w:val="Body Text Indent 2"/>
    <w:basedOn w:val="Normln"/>
    <w:link w:val="Zkladntextodsazen2Char"/>
    <w:rsid w:val="004A71FA"/>
    <w:pPr>
      <w:ind w:left="705" w:hanging="705"/>
    </w:pPr>
    <w:rPr>
      <w:szCs w:val="20"/>
    </w:rPr>
  </w:style>
  <w:style w:type="character" w:customStyle="1" w:styleId="Zkladntextodsazen2Char">
    <w:name w:val="Základní text odsazený 2 Char"/>
    <w:link w:val="Zkladntextodsazen2"/>
    <w:rsid w:val="004A71FA"/>
    <w:rPr>
      <w:sz w:val="22"/>
    </w:rPr>
  </w:style>
  <w:style w:type="paragraph" w:styleId="Zkladntextodsazen3">
    <w:name w:val="Body Text Indent 3"/>
    <w:basedOn w:val="Normln"/>
    <w:link w:val="Zkladntextodsazen3Char"/>
    <w:rsid w:val="004A71FA"/>
    <w:pPr>
      <w:ind w:left="709" w:hanging="349"/>
    </w:pPr>
    <w:rPr>
      <w:szCs w:val="20"/>
    </w:rPr>
  </w:style>
  <w:style w:type="character" w:customStyle="1" w:styleId="Zkladntextodsazen3Char">
    <w:name w:val="Základní text odsazený 3 Char"/>
    <w:link w:val="Zkladntextodsazen3"/>
    <w:rsid w:val="004A71FA"/>
    <w:rPr>
      <w:sz w:val="22"/>
    </w:rPr>
  </w:style>
  <w:style w:type="paragraph" w:styleId="Zkladntext2">
    <w:name w:val="Body Text 2"/>
    <w:basedOn w:val="Normln"/>
    <w:link w:val="Zkladntext2Char"/>
    <w:rsid w:val="004A71FA"/>
    <w:rPr>
      <w:snapToGrid w:val="0"/>
      <w:sz w:val="20"/>
      <w:szCs w:val="20"/>
    </w:rPr>
  </w:style>
  <w:style w:type="character" w:customStyle="1" w:styleId="Zkladntext2Char">
    <w:name w:val="Základní text 2 Char"/>
    <w:link w:val="Zkladntext2"/>
    <w:rsid w:val="004A71FA"/>
    <w:rPr>
      <w:snapToGrid w:val="0"/>
    </w:rPr>
  </w:style>
  <w:style w:type="character" w:customStyle="1" w:styleId="ZpatChar">
    <w:name w:val="Zápatí Char"/>
    <w:link w:val="Zpat"/>
    <w:uiPriority w:val="99"/>
    <w:rsid w:val="004A71FA"/>
    <w:rPr>
      <w:sz w:val="24"/>
      <w:szCs w:val="24"/>
    </w:rPr>
  </w:style>
  <w:style w:type="character" w:customStyle="1" w:styleId="Nadpis3Char">
    <w:name w:val="Nadpis 3 Char"/>
    <w:aliases w:val="Písmena silné Char"/>
    <w:link w:val="Nadpis3"/>
    <w:rsid w:val="007C349E"/>
    <w:rPr>
      <w:rFonts w:ascii="Arial" w:eastAsia="Times New Roman" w:hAnsi="Arial"/>
      <w:b/>
      <w:sz w:val="22"/>
    </w:rPr>
  </w:style>
  <w:style w:type="character" w:customStyle="1" w:styleId="Nadpis4Char">
    <w:name w:val="Nadpis 4 Char"/>
    <w:link w:val="Nadpis4"/>
    <w:rsid w:val="002847CA"/>
    <w:rPr>
      <w:rFonts w:ascii="Arial" w:eastAsia="Times New Roman" w:hAnsi="Arial"/>
      <w:snapToGrid w:val="0"/>
      <w:sz w:val="22"/>
    </w:rPr>
  </w:style>
  <w:style w:type="character" w:customStyle="1" w:styleId="Nadpis6Char">
    <w:name w:val="Nadpis 6 Char"/>
    <w:aliases w:val="Písmena Char"/>
    <w:link w:val="Nadpis6"/>
    <w:rsid w:val="00716B29"/>
    <w:rPr>
      <w:rFonts w:ascii="Arial" w:eastAsia="Times New Roman" w:hAnsi="Arial"/>
      <w:bCs/>
      <w:sz w:val="22"/>
      <w:szCs w:val="24"/>
    </w:rPr>
  </w:style>
  <w:style w:type="character" w:customStyle="1" w:styleId="Nadpis7Char">
    <w:name w:val="Nadpis 7 Char"/>
    <w:aliases w:val="Části Char"/>
    <w:link w:val="Nadpis7"/>
    <w:rsid w:val="007C349E"/>
    <w:rPr>
      <w:rFonts w:ascii="Arial" w:eastAsia="Times New Roman" w:hAnsi="Arial"/>
      <w:b/>
      <w:sz w:val="32"/>
      <w:szCs w:val="24"/>
    </w:rPr>
  </w:style>
  <w:style w:type="character" w:customStyle="1" w:styleId="Nadpis8Char">
    <w:name w:val="Nadpis 8 Char"/>
    <w:link w:val="Nadpis8"/>
    <w:uiPriority w:val="9"/>
    <w:rsid w:val="007C349E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rsid w:val="007C349E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7C349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7C349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ezmezer">
    <w:name w:val="No Spacing"/>
    <w:uiPriority w:val="1"/>
    <w:qFormat/>
    <w:rsid w:val="007C349E"/>
    <w:pPr>
      <w:jc w:val="both"/>
    </w:pPr>
    <w:rPr>
      <w:rFonts w:ascii="Arial" w:eastAsia="Times New Roman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2B137C"/>
    <w:pPr>
      <w:ind w:left="851"/>
    </w:pPr>
    <w:rPr>
      <w:rFonts w:eastAsia="Times New Roman"/>
    </w:rPr>
  </w:style>
  <w:style w:type="character" w:styleId="Nzevknihy">
    <w:name w:val="Book Title"/>
    <w:aliases w:val="Preambula"/>
    <w:uiPriority w:val="33"/>
    <w:qFormat/>
    <w:rsid w:val="007C349E"/>
    <w:rPr>
      <w:rFonts w:ascii="Arial" w:hAnsi="Arial"/>
      <w:b/>
      <w:bCs/>
      <w:caps/>
      <w:spacing w:val="10"/>
      <w:sz w:val="24"/>
    </w:rPr>
  </w:style>
  <w:style w:type="paragraph" w:customStyle="1" w:styleId="Preambule">
    <w:name w:val="Preambule"/>
    <w:basedOn w:val="Nadpis6"/>
    <w:link w:val="PreambuleChar"/>
    <w:autoRedefine/>
    <w:qFormat/>
    <w:rsid w:val="00D91D32"/>
    <w:pPr>
      <w:numPr>
        <w:ilvl w:val="0"/>
        <w:numId w:val="0"/>
      </w:numPr>
      <w:tabs>
        <w:tab w:val="clear" w:pos="1134"/>
        <w:tab w:val="left" w:pos="0"/>
        <w:tab w:val="left" w:pos="426"/>
      </w:tabs>
    </w:pPr>
  </w:style>
  <w:style w:type="character" w:customStyle="1" w:styleId="PreambuleChar">
    <w:name w:val="Preambule Char"/>
    <w:basedOn w:val="Nadpis6Char"/>
    <w:link w:val="Preambule"/>
    <w:rsid w:val="00D91D32"/>
    <w:rPr>
      <w:rFonts w:ascii="Arial" w:eastAsia="Times New Roman" w:hAnsi="Arial"/>
      <w:bCs/>
      <w:sz w:val="22"/>
      <w:szCs w:val="24"/>
    </w:rPr>
  </w:style>
  <w:style w:type="paragraph" w:customStyle="1" w:styleId="Odsaz-normal">
    <w:name w:val="Odsaz-normal"/>
    <w:basedOn w:val="Normln"/>
    <w:link w:val="Odsaz-normalChar"/>
    <w:qFormat/>
    <w:rsid w:val="007C349E"/>
    <w:pPr>
      <w:ind w:left="567"/>
    </w:pPr>
    <w:rPr>
      <w:rFonts w:eastAsia="Times New Roman"/>
    </w:rPr>
  </w:style>
  <w:style w:type="character" w:customStyle="1" w:styleId="Odsaz-normalChar">
    <w:name w:val="Odsaz-normal Char"/>
    <w:link w:val="Odsaz-normal"/>
    <w:rsid w:val="007C349E"/>
    <w:rPr>
      <w:rFonts w:ascii="Arial" w:eastAsia="Times New Roman" w:hAnsi="Arial"/>
      <w:sz w:val="22"/>
      <w:szCs w:val="24"/>
    </w:rPr>
  </w:style>
  <w:style w:type="paragraph" w:customStyle="1" w:styleId="Odrky">
    <w:name w:val="Odrážky"/>
    <w:basedOn w:val="Normln"/>
    <w:link w:val="OdrkyChar"/>
    <w:qFormat/>
    <w:rsid w:val="002847CA"/>
    <w:pPr>
      <w:numPr>
        <w:numId w:val="3"/>
      </w:numPr>
      <w:tabs>
        <w:tab w:val="left" w:pos="1134"/>
      </w:tabs>
      <w:ind w:left="1135" w:hanging="284"/>
    </w:pPr>
    <w:rPr>
      <w:rFonts w:eastAsia="Times New Roman"/>
    </w:rPr>
  </w:style>
  <w:style w:type="character" w:customStyle="1" w:styleId="OdrkyChar">
    <w:name w:val="Odrážky Char"/>
    <w:link w:val="Odrky"/>
    <w:rsid w:val="002847CA"/>
    <w:rPr>
      <w:rFonts w:ascii="Arial" w:eastAsia="Times New Roman" w:hAnsi="Arial"/>
      <w:sz w:val="22"/>
      <w:szCs w:val="24"/>
    </w:rPr>
  </w:style>
  <w:style w:type="paragraph" w:customStyle="1" w:styleId="lnky">
    <w:name w:val="Články"/>
    <w:basedOn w:val="Normln"/>
    <w:link w:val="lnkyChar"/>
    <w:qFormat/>
    <w:rsid w:val="007C349E"/>
    <w:pPr>
      <w:numPr>
        <w:numId w:val="4"/>
      </w:numPr>
      <w:spacing w:before="120" w:after="120"/>
      <w:jc w:val="center"/>
    </w:pPr>
    <w:rPr>
      <w:rFonts w:eastAsia="Times New Roman"/>
      <w:b/>
      <w:caps/>
    </w:rPr>
  </w:style>
  <w:style w:type="character" w:customStyle="1" w:styleId="lnkyChar">
    <w:name w:val="Články Char"/>
    <w:link w:val="lnky"/>
    <w:rsid w:val="007C349E"/>
    <w:rPr>
      <w:rFonts w:ascii="Arial" w:eastAsia="Times New Roman" w:hAnsi="Arial"/>
      <w:b/>
      <w:caps/>
      <w:sz w:val="22"/>
      <w:szCs w:val="24"/>
    </w:rPr>
  </w:style>
  <w:style w:type="paragraph" w:customStyle="1" w:styleId="Odstavce">
    <w:name w:val="Odstavce"/>
    <w:basedOn w:val="Normln"/>
    <w:link w:val="OdstavceChar"/>
    <w:qFormat/>
    <w:rsid w:val="002847CA"/>
    <w:pPr>
      <w:numPr>
        <w:ilvl w:val="1"/>
        <w:numId w:val="4"/>
      </w:numPr>
      <w:tabs>
        <w:tab w:val="left" w:pos="851"/>
      </w:tabs>
      <w:spacing w:before="60" w:after="60"/>
      <w:ind w:left="851" w:hanging="567"/>
    </w:pPr>
    <w:rPr>
      <w:rFonts w:eastAsia="Times New Roman"/>
    </w:rPr>
  </w:style>
  <w:style w:type="character" w:customStyle="1" w:styleId="OdstavceChar">
    <w:name w:val="Odstavce Char"/>
    <w:link w:val="Odstavce"/>
    <w:rsid w:val="002847CA"/>
    <w:rPr>
      <w:rFonts w:ascii="Arial" w:eastAsia="Times New Roman" w:hAnsi="Arial"/>
      <w:sz w:val="22"/>
      <w:szCs w:val="24"/>
    </w:rPr>
  </w:style>
  <w:style w:type="paragraph" w:customStyle="1" w:styleId="Smluvnstr">
    <w:name w:val="Smluvní str"/>
    <w:basedOn w:val="Normln"/>
    <w:link w:val="SmluvnstrChar"/>
    <w:qFormat/>
    <w:rsid w:val="007C349E"/>
    <w:pPr>
      <w:spacing w:before="120" w:after="120"/>
    </w:pPr>
    <w:rPr>
      <w:rFonts w:eastAsia="Times New Roman"/>
      <w:b/>
      <w:spacing w:val="60"/>
    </w:rPr>
  </w:style>
  <w:style w:type="character" w:customStyle="1" w:styleId="SmluvnstrChar">
    <w:name w:val="Smluvní str Char"/>
    <w:link w:val="Smluvnstr"/>
    <w:rsid w:val="007C349E"/>
    <w:rPr>
      <w:rFonts w:ascii="Arial" w:eastAsia="Times New Roman" w:hAnsi="Arial"/>
      <w:b/>
      <w:spacing w:val="60"/>
      <w:sz w:val="22"/>
      <w:szCs w:val="24"/>
    </w:rPr>
  </w:style>
  <w:style w:type="character" w:styleId="Odkaznakoment">
    <w:name w:val="annotation reference"/>
    <w:uiPriority w:val="99"/>
    <w:unhideWhenUsed/>
    <w:rsid w:val="006775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75D1"/>
    <w:pPr>
      <w:spacing w:after="12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6775D1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rsid w:val="00677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775D1"/>
    <w:rPr>
      <w:rFonts w:ascii="Tahoma" w:hAnsi="Tahoma" w:cs="Tahoma"/>
      <w:sz w:val="16"/>
      <w:szCs w:val="16"/>
    </w:rPr>
  </w:style>
  <w:style w:type="character" w:customStyle="1" w:styleId="WW8Num4z2">
    <w:name w:val="WW8Num4z2"/>
    <w:rsid w:val="004439C4"/>
  </w:style>
  <w:style w:type="paragraph" w:customStyle="1" w:styleId="Normlnodsazen1">
    <w:name w:val="Normální odsazený1"/>
    <w:basedOn w:val="Normln"/>
    <w:rsid w:val="005A460D"/>
    <w:pPr>
      <w:suppressAutoHyphens/>
      <w:spacing w:after="240"/>
      <w:ind w:left="1134"/>
      <w:jc w:val="left"/>
    </w:pPr>
    <w:rPr>
      <w:rFonts w:ascii="Times New Roman" w:eastAsia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 xsi:nil="true"/>
    <Typ_formulare xmlns="3a26bc67-b5f1-4ec9-af4b-4dd24e6e6099">Hlavičkový papír města</Typ_formular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03c2e8f1a00ab6feb2f8a6a6d11051f2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95c63e0c5d56e78162f8ba6f98d64586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komise města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format="Dropdown" ma:internalName="Odbory">
      <xsd:simpleType>
        <xsd:restriction base="dms:Choice">
          <xsd:enumeration value="Městská policie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lázeňství, cestovního ruchu a kultury"/>
          <xsd:enumeration value="Odbor právní"/>
          <xsd:enumeration value="Odbor rozvoje a investic"/>
          <xsd:enumeration value="Odbor školství a tělovýchovy"/>
          <xsd:enumeration value="Odbor technický"/>
          <xsd:enumeration value="Odbor vnitřního auditu a kontroly"/>
          <xsd:enumeration value="Odbor vnitřních věcí"/>
          <xsd:enumeration value="Odbor zdravotnictví a sociálních věcí"/>
          <xsd:enumeration value="Odbor životního prostředí"/>
          <xsd:enumeration value="Oddělení památkové péče"/>
          <xsd:enumeration value="Oddělení personální a mzdové"/>
          <xsd:enumeration value="Úřad územního plánování a stavební úřad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878E-20D1-4755-937C-EF75FCF83B4F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customXml/itemProps2.xml><?xml version="1.0" encoding="utf-8"?>
<ds:datastoreItem xmlns:ds="http://schemas.openxmlformats.org/officeDocument/2006/customXml" ds:itemID="{CD633AF1-D58F-434C-8B8F-E63FC1CD0D5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7E20EEE-B772-40FD-ADFD-A11BBE8F87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54D20A-AC04-46D7-A48F-CF4D5496E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6585B93F-58A6-455E-85BB-56310B17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2706</Words>
  <Characters>15968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města - PRÁV</vt:lpstr>
    </vt:vector>
  </TitlesOfParts>
  <Company>Magistrát města karlovy Vary</Company>
  <LinksUpToDate>false</LinksUpToDate>
  <CharactersWithSpaces>18637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města - PRÁV</dc:title>
  <dc:subject/>
  <dc:creator>noname</dc:creator>
  <cp:keywords/>
  <cp:lastModifiedBy>Riedl Daniel</cp:lastModifiedBy>
  <cp:revision>2</cp:revision>
  <cp:lastPrinted>2024-10-15T14:17:00Z</cp:lastPrinted>
  <dcterms:created xsi:type="dcterms:W3CDTF">2025-06-11T06:49:00Z</dcterms:created>
  <dcterms:modified xsi:type="dcterms:W3CDTF">2025-06-11T06:49:00Z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8500.00000000000</vt:lpwstr>
  </property>
</Properties>
</file>