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E4" w:rsidRDefault="00E474E4" w:rsidP="00E474E4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E474E4" w:rsidRDefault="00E474E4" w:rsidP="00E474E4">
      <w:pPr>
        <w:jc w:val="both"/>
        <w:rPr>
          <w:sz w:val="16"/>
        </w:rPr>
      </w:pPr>
    </w:p>
    <w:p w:rsidR="00E474E4" w:rsidRDefault="00E474E4" w:rsidP="00E474E4">
      <w:pPr>
        <w:jc w:val="center"/>
      </w:pPr>
      <w:r>
        <w:t xml:space="preserve">na </w:t>
      </w:r>
      <w:proofErr w:type="gramStart"/>
      <w:r>
        <w:t>akci :</w:t>
      </w:r>
      <w:proofErr w:type="gramEnd"/>
    </w:p>
    <w:p w:rsidR="00E474E4" w:rsidRDefault="00E474E4" w:rsidP="00E474E4">
      <w:pPr>
        <w:jc w:val="both"/>
        <w:rPr>
          <w:sz w:val="16"/>
        </w:rPr>
      </w:pPr>
    </w:p>
    <w:p w:rsidR="00E474E4" w:rsidRDefault="00E474E4" w:rsidP="00E474E4">
      <w:pPr>
        <w:pStyle w:val="Nadpis2"/>
        <w:rPr>
          <w:sz w:val="28"/>
        </w:rPr>
      </w:pPr>
      <w:r>
        <w:rPr>
          <w:sz w:val="28"/>
        </w:rPr>
        <w:t xml:space="preserve">“  </w:t>
      </w:r>
      <w:r>
        <w:rPr>
          <w:rFonts w:ascii="Comic Sans MS" w:hAnsi="Comic Sans MS"/>
          <w:sz w:val="28"/>
        </w:rPr>
        <w:t xml:space="preserve">VDZ – vodorovné dopravní značení </w:t>
      </w:r>
      <w:proofErr w:type="gramStart"/>
      <w:r>
        <w:rPr>
          <w:rFonts w:ascii="Comic Sans MS" w:hAnsi="Comic Sans MS"/>
          <w:sz w:val="28"/>
        </w:rPr>
        <w:t>2026</w:t>
      </w:r>
      <w:r>
        <w:rPr>
          <w:sz w:val="28"/>
        </w:rPr>
        <w:t xml:space="preserve">  “</w:t>
      </w:r>
      <w:proofErr w:type="gramEnd"/>
    </w:p>
    <w:p w:rsidR="00E474E4" w:rsidRDefault="00E474E4" w:rsidP="00E474E4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>
        <w:rPr>
          <w:rFonts w:ascii="Times New Roman" w:hAnsi="Times New Roman"/>
          <w:sz w:val="24"/>
        </w:rPr>
        <w:t xml:space="preserve">Údaje o uchazeči </w:t>
      </w:r>
    </w:p>
    <w:p w:rsidR="00E474E4" w:rsidRDefault="00E474E4" w:rsidP="00E474E4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989"/>
      </w:tblGrid>
      <w:tr w:rsidR="00E474E4" w:rsidTr="00E474E4">
        <w:trPr>
          <w:trHeight w:val="55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397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397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330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70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E474E4" w:rsidRDefault="00E474E4">
            <w:r>
              <w:t>Statutární zástupce</w:t>
            </w:r>
          </w:p>
          <w:p w:rsidR="00E474E4" w:rsidRDefault="00E474E4"/>
          <w:p w:rsidR="00E474E4" w:rsidRDefault="00E474E4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397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397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397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74E4" w:rsidRDefault="00E474E4"/>
        </w:tc>
      </w:tr>
      <w:tr w:rsidR="00E474E4" w:rsidTr="00E474E4">
        <w:trPr>
          <w:trHeight w:val="397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4E4" w:rsidRDefault="00E474E4"/>
        </w:tc>
      </w:tr>
    </w:tbl>
    <w:p w:rsidR="00E474E4" w:rsidRDefault="00E474E4" w:rsidP="00E474E4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>
        <w:rPr>
          <w:rFonts w:ascii="Times New Roman" w:hAnsi="Times New Roman"/>
          <w:sz w:val="24"/>
        </w:rPr>
        <w:t xml:space="preserve">Cenová nabídka </w:t>
      </w:r>
    </w:p>
    <w:p w:rsidR="00E474E4" w:rsidRDefault="00E474E4" w:rsidP="00E474E4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4"/>
        <w:gridCol w:w="1576"/>
        <w:gridCol w:w="1576"/>
      </w:tblGrid>
      <w:tr w:rsidR="00E474E4" w:rsidTr="00E474E4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E474E4" w:rsidRDefault="00E474E4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E474E4" w:rsidRDefault="00E474E4">
            <w:pPr>
              <w:jc w:val="right"/>
            </w:pPr>
            <w:r>
              <w:t>Nabídková cena včetně DPH</w:t>
            </w:r>
          </w:p>
        </w:tc>
      </w:tr>
      <w:tr w:rsidR="00E474E4" w:rsidTr="00E474E4">
        <w:trPr>
          <w:trHeight w:val="546"/>
        </w:trPr>
        <w:tc>
          <w:tcPr>
            <w:tcW w:w="4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474E4" w:rsidRDefault="00E474E4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E4" w:rsidRDefault="00E474E4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74E4" w:rsidRDefault="00E474E4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E474E4" w:rsidRDefault="00E474E4" w:rsidP="00E474E4"/>
    <w:p w:rsidR="00E474E4" w:rsidRDefault="00E474E4" w:rsidP="00E474E4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</w:t>
      </w:r>
      <w:proofErr w:type="gramStart"/>
      <w:r>
        <w:rPr>
          <w:sz w:val="22"/>
        </w:rPr>
        <w:t>….. dne</w:t>
      </w:r>
      <w:proofErr w:type="gramEnd"/>
      <w:r>
        <w:rPr>
          <w:sz w:val="22"/>
        </w:rPr>
        <w:t xml:space="preserve"> ………. 2026</w:t>
      </w:r>
    </w:p>
    <w:p w:rsidR="00E474E4" w:rsidRDefault="00E474E4" w:rsidP="00E474E4">
      <w:pPr>
        <w:jc w:val="both"/>
      </w:pPr>
      <w:r>
        <w:t xml:space="preserve">    </w:t>
      </w:r>
    </w:p>
    <w:p w:rsidR="00E474E4" w:rsidRDefault="00E474E4" w:rsidP="00E474E4">
      <w:pPr>
        <w:jc w:val="both"/>
      </w:pPr>
    </w:p>
    <w:p w:rsidR="00E474E4" w:rsidRDefault="00E474E4" w:rsidP="00E474E4">
      <w:pPr>
        <w:jc w:val="both"/>
      </w:pPr>
      <w:r>
        <w:t xml:space="preserve">                                                                           …………………………………….</w:t>
      </w:r>
    </w:p>
    <w:p w:rsidR="00E474E4" w:rsidRDefault="00E474E4" w:rsidP="00E474E4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E474E4" w:rsidRDefault="00E474E4" w:rsidP="00E474E4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E474E4" w:rsidRDefault="00E474E4" w:rsidP="00E474E4">
      <w:pPr>
        <w:jc w:val="both"/>
        <w:rPr>
          <w:sz w:val="22"/>
        </w:rPr>
      </w:pPr>
    </w:p>
    <w:p w:rsidR="00E474E4" w:rsidRDefault="00E474E4" w:rsidP="00E474E4">
      <w:pPr>
        <w:jc w:val="both"/>
      </w:pP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nabídky</w:t>
      </w:r>
      <w:r>
        <w:rPr>
          <w:sz w:val="22"/>
        </w:rPr>
        <w:t>.</w:t>
      </w:r>
    </w:p>
    <w:p w:rsidR="00E474E4" w:rsidRDefault="00E474E4" w:rsidP="00E474E4">
      <w:pPr>
        <w:pStyle w:val="Nadpis3"/>
      </w:pPr>
      <w:r>
        <w:rPr>
          <w:snapToGrid w:val="0"/>
        </w:rPr>
        <w:br w:type="page"/>
      </w:r>
    </w:p>
    <w:p w:rsidR="00E474E4" w:rsidRDefault="00E474E4" w:rsidP="00E474E4">
      <w:pPr>
        <w:jc w:val="both"/>
        <w:rPr>
          <w:sz w:val="16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380"/>
        <w:gridCol w:w="700"/>
        <w:gridCol w:w="1520"/>
        <w:gridCol w:w="1700"/>
        <w:gridCol w:w="960"/>
      </w:tblGrid>
      <w:tr w:rsidR="00E474E4" w:rsidTr="00E474E4">
        <w:trPr>
          <w:trHeight w:val="300"/>
        </w:trPr>
        <w:tc>
          <w:tcPr>
            <w:tcW w:w="360" w:type="dxa"/>
            <w:noWrap/>
            <w:vAlign w:val="bottom"/>
            <w:hideMark/>
          </w:tcPr>
          <w:p w:rsidR="00E474E4" w:rsidRDefault="00E474E4">
            <w:pPr>
              <w:rPr>
                <w:sz w:val="16"/>
              </w:rPr>
            </w:pPr>
          </w:p>
        </w:tc>
        <w:tc>
          <w:tcPr>
            <w:tcW w:w="438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</w:tr>
      <w:tr w:rsidR="00E474E4" w:rsidTr="00E474E4">
        <w:trPr>
          <w:trHeight w:val="300"/>
        </w:trPr>
        <w:tc>
          <w:tcPr>
            <w:tcW w:w="4740" w:type="dxa"/>
            <w:gridSpan w:val="2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Tabulka č : 1</w:t>
            </w:r>
            <w:proofErr w:type="gramEnd"/>
          </w:p>
        </w:tc>
        <w:tc>
          <w:tcPr>
            <w:tcW w:w="70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</w:tr>
      <w:tr w:rsidR="00E474E4" w:rsidTr="00E474E4">
        <w:trPr>
          <w:trHeight w:val="300"/>
        </w:trPr>
        <w:tc>
          <w:tcPr>
            <w:tcW w:w="3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</w:tr>
      <w:tr w:rsidR="00E474E4" w:rsidTr="00E474E4">
        <w:trPr>
          <w:trHeight w:val="6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Popis činnosti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včetně DPH</w:t>
            </w: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1.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V1a podélná čára souvislá 12,5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V1a podélná čára souvislá 25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V7 přechod pro chodce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 xml:space="preserve">m²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symbol O1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nápis TAXI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V11a zastávka autobusu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0"/>
              </w:rPr>
              <w:t xml:space="preserve"> m²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V12c zákaz zastavení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odstranění VDZ z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komunikace  odfrézováním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 xml:space="preserve">m²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74E4" w:rsidRDefault="00E474E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Součet položek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4E4" w:rsidRDefault="00E474E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</w:tr>
      <w:tr w:rsidR="00E474E4" w:rsidTr="00E474E4">
        <w:trPr>
          <w:trHeight w:val="555"/>
        </w:trPr>
        <w:tc>
          <w:tcPr>
            <w:tcW w:w="3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474E4" w:rsidRDefault="00E474E4">
            <w:pPr>
              <w:rPr>
                <w:sz w:val="20"/>
                <w:szCs w:val="20"/>
              </w:rPr>
            </w:pPr>
          </w:p>
        </w:tc>
      </w:tr>
    </w:tbl>
    <w:p w:rsidR="00E474E4" w:rsidRDefault="00E474E4" w:rsidP="00E474E4">
      <w:pPr>
        <w:jc w:val="both"/>
      </w:pPr>
    </w:p>
    <w:p w:rsidR="00E474E4" w:rsidRDefault="00E474E4" w:rsidP="00E474E4">
      <w:pPr>
        <w:jc w:val="both"/>
      </w:pPr>
    </w:p>
    <w:p w:rsidR="00E474E4" w:rsidRDefault="00E474E4" w:rsidP="00E474E4">
      <w:pPr>
        <w:jc w:val="both"/>
      </w:pPr>
      <w:r>
        <w:t xml:space="preserve">                                                                           </w:t>
      </w:r>
    </w:p>
    <w:p w:rsidR="00E474E4" w:rsidRDefault="00E474E4" w:rsidP="00E474E4">
      <w:pPr>
        <w:jc w:val="both"/>
      </w:pPr>
      <w:r>
        <w:t xml:space="preserve">                                                                                           </w:t>
      </w:r>
    </w:p>
    <w:p w:rsidR="00E474E4" w:rsidRDefault="00E474E4" w:rsidP="00E474E4"/>
    <w:p w:rsidR="00E474E4" w:rsidRDefault="00E474E4" w:rsidP="00E474E4"/>
    <w:p w:rsidR="00E474E4" w:rsidRDefault="00E474E4" w:rsidP="00E474E4"/>
    <w:p w:rsidR="00E474E4" w:rsidRDefault="00E474E4" w:rsidP="00E474E4">
      <w:pPr>
        <w:pStyle w:val="Nadpis3"/>
        <w:rPr>
          <w:sz w:val="36"/>
        </w:rPr>
      </w:pPr>
    </w:p>
    <w:p w:rsidR="00E474E4" w:rsidRDefault="00E474E4" w:rsidP="00E474E4">
      <w:pPr>
        <w:pStyle w:val="Nadpis3"/>
        <w:rPr>
          <w:sz w:val="36"/>
        </w:rPr>
      </w:pPr>
    </w:p>
    <w:p w:rsidR="00E474E4" w:rsidRDefault="00E474E4" w:rsidP="00E474E4">
      <w:pPr>
        <w:pStyle w:val="Nadpis3"/>
        <w:jc w:val="left"/>
        <w:rPr>
          <w:sz w:val="36"/>
        </w:rPr>
      </w:pPr>
    </w:p>
    <w:p w:rsidR="00E474E4" w:rsidRDefault="00E474E4" w:rsidP="00E474E4"/>
    <w:p w:rsidR="00E474E4" w:rsidRDefault="00E474E4" w:rsidP="00E474E4">
      <w:pPr>
        <w:jc w:val="both"/>
      </w:pPr>
    </w:p>
    <w:p w:rsidR="00E474E4" w:rsidRDefault="00E474E4" w:rsidP="00E474E4">
      <w:pPr>
        <w:jc w:val="both"/>
      </w:pPr>
      <w:r>
        <w:t xml:space="preserve">                                                                           </w:t>
      </w:r>
    </w:p>
    <w:p w:rsidR="00E474E4" w:rsidRDefault="00E474E4" w:rsidP="00E474E4">
      <w:pPr>
        <w:jc w:val="both"/>
      </w:pPr>
      <w:r>
        <w:t xml:space="preserve">                                                                                           </w:t>
      </w:r>
    </w:p>
    <w:p w:rsidR="00E474E4" w:rsidRDefault="00E474E4" w:rsidP="00E474E4">
      <w:pPr>
        <w:rPr>
          <w:sz w:val="22"/>
        </w:rPr>
      </w:pPr>
      <w:r>
        <w:t xml:space="preserve"> </w:t>
      </w: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nabídky</w:t>
      </w:r>
      <w:r>
        <w:rPr>
          <w:sz w:val="22"/>
        </w:rPr>
        <w:t>.</w:t>
      </w:r>
    </w:p>
    <w:p w:rsidR="00E474E4" w:rsidRDefault="00E474E4" w:rsidP="00E474E4">
      <w:pPr>
        <w:pStyle w:val="Nadpis3"/>
        <w:rPr>
          <w:sz w:val="36"/>
        </w:rPr>
      </w:pPr>
    </w:p>
    <w:p w:rsidR="00E474E4" w:rsidRDefault="00E474E4" w:rsidP="00E474E4">
      <w:pPr>
        <w:pStyle w:val="Nadpis3"/>
        <w:rPr>
          <w:sz w:val="36"/>
        </w:rPr>
      </w:pPr>
    </w:p>
    <w:p w:rsidR="00E474E4" w:rsidRDefault="00E474E4" w:rsidP="00E474E4">
      <w:pPr>
        <w:pStyle w:val="hlavikov"/>
      </w:pPr>
    </w:p>
    <w:p w:rsidR="000B3484" w:rsidRDefault="00E474E4">
      <w:bookmarkStart w:id="0" w:name="_GoBack"/>
      <w:bookmarkEnd w:id="0"/>
    </w:p>
    <w:sectPr w:rsidR="000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E4"/>
    <w:rsid w:val="005C16DC"/>
    <w:rsid w:val="00E474E4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80EC-5E75-4E7D-8D2C-7028288D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74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74E4"/>
    <w:pPr>
      <w:keepNext/>
      <w:widowControl w:val="0"/>
      <w:snapToGrid w:val="0"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74E4"/>
    <w:pPr>
      <w:keepNext/>
      <w:widowControl w:val="0"/>
      <w:snapToGrid w:val="0"/>
      <w:jc w:val="center"/>
      <w:outlineLvl w:val="2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74E4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74E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474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474E4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74E4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E474E4"/>
    <w:pPr>
      <w:tabs>
        <w:tab w:val="right" w:pos="-3261"/>
        <w:tab w:val="left" w:pos="-1843"/>
        <w:tab w:val="left" w:pos="142"/>
      </w:tabs>
      <w:spacing w:line="276" w:lineRule="auto"/>
      <w:ind w:right="-2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Lubomír</dc:creator>
  <cp:keywords/>
  <dc:description/>
  <cp:lastModifiedBy>Vorel Lubomír</cp:lastModifiedBy>
  <cp:revision>1</cp:revision>
  <dcterms:created xsi:type="dcterms:W3CDTF">2026-02-05T12:57:00Z</dcterms:created>
  <dcterms:modified xsi:type="dcterms:W3CDTF">2026-02-05T12:58:00Z</dcterms:modified>
</cp:coreProperties>
</file>