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D0350D">
        <w:rPr>
          <w:rFonts w:ascii="Tahoma" w:hAnsi="Tahoma" w:cs="Tahoma"/>
          <w:b/>
          <w:i/>
          <w:sz w:val="20"/>
          <w:szCs w:val="20"/>
        </w:rPr>
        <w:t>„</w:t>
      </w:r>
      <w:r w:rsidR="00D0350D" w:rsidRPr="00D0350D">
        <w:rPr>
          <w:rFonts w:ascii="Tahoma" w:hAnsi="Tahoma" w:cs="Tahoma"/>
          <w:b/>
          <w:i/>
          <w:sz w:val="20"/>
          <w:szCs w:val="20"/>
        </w:rPr>
        <w:t xml:space="preserve">Zpracování </w:t>
      </w:r>
      <w:r w:rsidR="00773402">
        <w:rPr>
          <w:rFonts w:ascii="Tahoma" w:hAnsi="Tahoma" w:cs="Tahoma"/>
          <w:b/>
          <w:i/>
          <w:sz w:val="20"/>
          <w:szCs w:val="20"/>
        </w:rPr>
        <w:t>dřeva lanovými systémy LLKV 2017</w:t>
      </w:r>
      <w:bookmarkStart w:id="0" w:name="_GoBack"/>
      <w:bookmarkEnd w:id="0"/>
      <w:r w:rsidR="00AB78E5" w:rsidRPr="00D0350D">
        <w:rPr>
          <w:rFonts w:ascii="Tahoma" w:hAnsi="Tahoma" w:cs="Tahoma"/>
          <w:b/>
          <w:i/>
          <w:sz w:val="20"/>
          <w:szCs w:val="20"/>
        </w:rPr>
        <w:t xml:space="preserve">“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961499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7379F8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F" w:rsidRDefault="000A16EF" w:rsidP="00F33167">
      <w:r>
        <w:separator/>
      </w:r>
    </w:p>
  </w:endnote>
  <w:endnote w:type="continuationSeparator" w:id="0">
    <w:p w:rsidR="000A16EF" w:rsidRDefault="000A16E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402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F" w:rsidRDefault="000A16EF" w:rsidP="00F33167">
      <w:r>
        <w:separator/>
      </w:r>
    </w:p>
  </w:footnote>
  <w:footnote w:type="continuationSeparator" w:id="0">
    <w:p w:rsidR="000A16EF" w:rsidRDefault="000A16E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0A19BC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A16EF"/>
    <w:rsid w:val="000A19BC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15EF"/>
    <w:rsid w:val="0027468D"/>
    <w:rsid w:val="0027600E"/>
    <w:rsid w:val="00384851"/>
    <w:rsid w:val="0038709C"/>
    <w:rsid w:val="003A4A4C"/>
    <w:rsid w:val="003C1EA9"/>
    <w:rsid w:val="003D0A21"/>
    <w:rsid w:val="003D34AE"/>
    <w:rsid w:val="00410C5F"/>
    <w:rsid w:val="00431DCB"/>
    <w:rsid w:val="004556E1"/>
    <w:rsid w:val="004C23E0"/>
    <w:rsid w:val="004C2C67"/>
    <w:rsid w:val="004C79CE"/>
    <w:rsid w:val="00511E97"/>
    <w:rsid w:val="0051639E"/>
    <w:rsid w:val="0054507A"/>
    <w:rsid w:val="00546259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3457"/>
    <w:rsid w:val="007246D9"/>
    <w:rsid w:val="007379F8"/>
    <w:rsid w:val="007401F3"/>
    <w:rsid w:val="00773402"/>
    <w:rsid w:val="00773D2A"/>
    <w:rsid w:val="00774D43"/>
    <w:rsid w:val="00782E63"/>
    <w:rsid w:val="0079612F"/>
    <w:rsid w:val="007E1A5F"/>
    <w:rsid w:val="008656EC"/>
    <w:rsid w:val="008702F3"/>
    <w:rsid w:val="008817D1"/>
    <w:rsid w:val="00897728"/>
    <w:rsid w:val="008A328A"/>
    <w:rsid w:val="008A4698"/>
    <w:rsid w:val="008E7493"/>
    <w:rsid w:val="00933A80"/>
    <w:rsid w:val="00945C18"/>
    <w:rsid w:val="00961499"/>
    <w:rsid w:val="009815C7"/>
    <w:rsid w:val="009A0834"/>
    <w:rsid w:val="009F695A"/>
    <w:rsid w:val="00A066B3"/>
    <w:rsid w:val="00A2567E"/>
    <w:rsid w:val="00A34204"/>
    <w:rsid w:val="00A56B02"/>
    <w:rsid w:val="00A7068C"/>
    <w:rsid w:val="00AA4DFF"/>
    <w:rsid w:val="00AB78E5"/>
    <w:rsid w:val="00AD1332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0350D"/>
    <w:rsid w:val="00D630F9"/>
    <w:rsid w:val="00DC648C"/>
    <w:rsid w:val="00DD337D"/>
    <w:rsid w:val="00E154C2"/>
    <w:rsid w:val="00E32221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2015-11-27T14:04:00Z</dcterms:created>
  <dcterms:modified xsi:type="dcterms:W3CDTF">2016-11-29T12:53:00Z</dcterms:modified>
</cp:coreProperties>
</file>