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00000" w:rsidTr="00656B2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656B2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JOHNNY SERVIS s.r.o.</w:t>
            </w:r>
          </w:p>
        </w:tc>
      </w:tr>
      <w:tr w:rsidR="00000000" w:rsidTr="00656B2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nám. 9. května 1</w:t>
            </w:r>
          </w:p>
        </w:tc>
      </w:tr>
      <w:tr w:rsidR="00000000" w:rsidTr="00656B2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266  01  Tetín</w:t>
            </w:r>
          </w:p>
        </w:tc>
      </w:tr>
      <w:tr w:rsidR="00000000" w:rsidTr="00656B2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47538856</w:t>
            </w:r>
          </w:p>
        </w:tc>
      </w:tr>
      <w:tr w:rsidR="00000000" w:rsidTr="00656B2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 w:rsidRPr="00656B2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B20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B20">
              <w:rPr>
                <w:rFonts w:ascii="Arial" w:hAnsi="Arial" w:cs="Arial"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56B2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B20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B20">
              <w:rPr>
                <w:rFonts w:ascii="Arial" w:hAnsi="Arial" w:cs="Arial"/>
                <w:color w:val="000000"/>
                <w:sz w:val="20"/>
                <w:szCs w:val="20"/>
              </w:rPr>
              <w:t>OBJ39-26592/2017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B20"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6B20">
              <w:rPr>
                <w:rFonts w:ascii="Arial" w:hAnsi="Arial" w:cs="Arial"/>
                <w:color w:val="000000"/>
                <w:sz w:val="20"/>
                <w:szCs w:val="20"/>
              </w:rPr>
              <w:t>Kahoun</w:t>
            </w:r>
            <w:proofErr w:type="spellEnd"/>
            <w:r w:rsidRPr="00656B20">
              <w:rPr>
                <w:rFonts w:ascii="Arial" w:hAnsi="Arial" w:cs="Arial"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B20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725533319</w:t>
            </w:r>
          </w:p>
        </w:tc>
      </w:tr>
    </w:tbl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000000" w:rsidTr="00656B20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656B2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B20">
              <w:rPr>
                <w:rFonts w:ascii="Arial" w:hAnsi="Arial" w:cs="Arial"/>
                <w:color w:val="000000"/>
                <w:sz w:val="16"/>
                <w:szCs w:val="16"/>
              </w:rPr>
              <w:t>Maximální fakturovaná částka v CZK</w:t>
            </w:r>
          </w:p>
        </w:tc>
      </w:tr>
      <w:tr w:rsidR="00000000" w:rsidTr="00656B20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56B20" w:rsidP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Dodávka mobilních toalet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Johnny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SPORT a LT. Toalety budou umístěny v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Atletickém stadionu Karlovy Vary (AC START) v Karlových Varech,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Tuhnicích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od 12.6.2017 do 12.9.2017. Servis 1 x za týden. Cena dle nabídky č. JS/2017/T/04266/VD (příloha objednávky).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 30 000 bez DPH</w:t>
            </w:r>
          </w:p>
        </w:tc>
      </w:tr>
      <w:tr w:rsidR="00000000" w:rsidTr="00656B2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12.09.2017</w:t>
            </w:r>
          </w:p>
        </w:tc>
      </w:tr>
      <w:tr w:rsidR="00000000" w:rsidTr="00656B2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964"/>
        <w:gridCol w:w="7709"/>
      </w:tblGrid>
      <w:tr w:rsidR="00000000" w:rsidTr="00656B2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656B2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  <w:tr w:rsidR="00000000" w:rsidTr="00656B20">
        <w:trPr>
          <w:cantSplit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 w:rsidTr="00656B2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</w:tbl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47538856, konstantní symbol 1148, specifický symbol 00254657 (§ 109a zákona o DPH).</w:t>
      </w: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56B2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56B2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56B20" w:rsidRDefault="00656B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656B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6B20"/>
    <w:rsid w:val="0065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2017-06-07T09:05:00Z</cp:lastPrinted>
  <dcterms:created xsi:type="dcterms:W3CDTF">2017-06-07T09:06:00Z</dcterms:created>
  <dcterms:modified xsi:type="dcterms:W3CDTF">2017-06-07T09:06:00Z</dcterms:modified>
</cp:coreProperties>
</file>