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E9" w:rsidRPr="00747DA9" w:rsidRDefault="002D58E9" w:rsidP="00E82AF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A9">
        <w:rPr>
          <w:rFonts w:ascii="Times New Roman" w:hAnsi="Times New Roman" w:cs="Times New Roman"/>
          <w:b/>
          <w:sz w:val="28"/>
          <w:szCs w:val="28"/>
          <w:u w:val="single"/>
        </w:rPr>
        <w:t>IPRM k IOP</w:t>
      </w:r>
    </w:p>
    <w:p w:rsidR="002D58E9" w:rsidRPr="005133CB" w:rsidRDefault="002D58E9" w:rsidP="00E82AF1">
      <w:pPr>
        <w:jc w:val="both"/>
        <w:rPr>
          <w:rFonts w:ascii="Times New Roman" w:hAnsi="Times New Roman" w:cs="Times New Roman"/>
          <w:sz w:val="24"/>
          <w:szCs w:val="24"/>
        </w:rPr>
      </w:pPr>
      <w:r w:rsidRPr="005133CB">
        <w:rPr>
          <w:rFonts w:ascii="Times New Roman" w:hAnsi="Times New Roman" w:cs="Times New Roman"/>
          <w:sz w:val="24"/>
          <w:szCs w:val="24"/>
        </w:rPr>
        <w:t>Integrovaný operační program v rámci své oblasti intervence 5.2 Zlepšení prostředí v problémových sídlištích nabízí možnost čerpat finanční prostředky na revitalizaci veřejných prostranst</w:t>
      </w:r>
      <w:r w:rsidR="005133CB">
        <w:rPr>
          <w:rFonts w:ascii="Times New Roman" w:hAnsi="Times New Roman" w:cs="Times New Roman"/>
          <w:sz w:val="24"/>
          <w:szCs w:val="24"/>
        </w:rPr>
        <w:t xml:space="preserve">ví a regeneraci bytových domů. </w:t>
      </w:r>
    </w:p>
    <w:p w:rsidR="005133CB" w:rsidRDefault="002D58E9" w:rsidP="00E82AF1">
      <w:pPr>
        <w:jc w:val="both"/>
        <w:rPr>
          <w:rFonts w:ascii="Times New Roman" w:hAnsi="Times New Roman" w:cs="Times New Roman"/>
          <w:sz w:val="24"/>
          <w:szCs w:val="24"/>
        </w:rPr>
      </w:pPr>
      <w:r w:rsidRPr="005133CB">
        <w:rPr>
          <w:rFonts w:ascii="Times New Roman" w:hAnsi="Times New Roman" w:cs="Times New Roman"/>
          <w:sz w:val="24"/>
          <w:szCs w:val="24"/>
        </w:rPr>
        <w:t xml:space="preserve">Podmínkou pro získání finančních prostředků je zpracování </w:t>
      </w:r>
      <w:r w:rsidRPr="00E71F3C">
        <w:rPr>
          <w:rFonts w:ascii="Times New Roman" w:hAnsi="Times New Roman" w:cs="Times New Roman"/>
          <w:b/>
          <w:sz w:val="24"/>
          <w:szCs w:val="24"/>
        </w:rPr>
        <w:t>In</w:t>
      </w:r>
      <w:r w:rsidR="00E82AF1">
        <w:rPr>
          <w:rFonts w:ascii="Times New Roman" w:hAnsi="Times New Roman" w:cs="Times New Roman"/>
          <w:b/>
          <w:sz w:val="24"/>
          <w:szCs w:val="24"/>
        </w:rPr>
        <w:t xml:space="preserve">tegrovaného plánu rozvoje města </w:t>
      </w:r>
      <w:r w:rsidRPr="00E71F3C">
        <w:rPr>
          <w:rFonts w:ascii="Times New Roman" w:hAnsi="Times New Roman" w:cs="Times New Roman"/>
          <w:b/>
          <w:sz w:val="24"/>
          <w:szCs w:val="24"/>
        </w:rPr>
        <w:t>k Integrovanému operačnímu programu</w:t>
      </w:r>
      <w:r w:rsidRPr="005133CB">
        <w:rPr>
          <w:rFonts w:ascii="Times New Roman" w:hAnsi="Times New Roman" w:cs="Times New Roman"/>
          <w:sz w:val="24"/>
          <w:szCs w:val="24"/>
        </w:rPr>
        <w:t>. (dále IPRM k IOP). IPRM k IOP zpracovávají města nad 20 tis. obyvatel, která chtějí čerpat dotace.</w:t>
      </w:r>
    </w:p>
    <w:p w:rsidR="00E82AF1" w:rsidRDefault="00E82AF1" w:rsidP="00E82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3CB" w:rsidRPr="005133CB" w:rsidRDefault="005133CB" w:rsidP="00E82AF1">
      <w:pPr>
        <w:pStyle w:val="Podnadpis"/>
        <w:rPr>
          <w:rFonts w:ascii="Times New Roman" w:hAnsi="Times New Roman"/>
          <w:u w:val="single"/>
        </w:rPr>
      </w:pPr>
      <w:r w:rsidRPr="005133CB">
        <w:rPr>
          <w:rFonts w:ascii="Times New Roman" w:hAnsi="Times New Roman"/>
          <w:u w:val="single"/>
        </w:rPr>
        <w:t>Finanční alokace, struktura financování</w:t>
      </w:r>
    </w:p>
    <w:p w:rsidR="005133CB" w:rsidRDefault="005133CB" w:rsidP="00E82AF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1325C">
        <w:rPr>
          <w:rFonts w:ascii="Times New Roman" w:hAnsi="Times New Roman" w:cs="Times New Roman"/>
          <w:bCs/>
          <w:iCs/>
          <w:sz w:val="24"/>
          <w:szCs w:val="24"/>
        </w:rPr>
        <w:t>Minimální výše celkových výdajů na IPRM (celkové výdaje = výdaje způsobilé + nezpůsobilé):</w:t>
      </w:r>
      <w:r w:rsidR="00E1325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352F">
        <w:rPr>
          <w:rFonts w:ascii="Times New Roman" w:hAnsi="Times New Roman" w:cs="Times New Roman"/>
          <w:bCs/>
          <w:iCs/>
          <w:sz w:val="24"/>
          <w:szCs w:val="24"/>
        </w:rPr>
        <w:t>města nad 50 t</w:t>
      </w:r>
      <w:r w:rsidR="00A9352F" w:rsidRPr="00A9352F">
        <w:rPr>
          <w:rFonts w:ascii="Times New Roman" w:hAnsi="Times New Roman" w:cs="Times New Roman"/>
          <w:bCs/>
          <w:iCs/>
          <w:sz w:val="24"/>
          <w:szCs w:val="24"/>
        </w:rPr>
        <w:t>is. obyvatel</w:t>
      </w:r>
      <w:r w:rsidR="00A935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52F" w:rsidRPr="00A9352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A9352F">
        <w:rPr>
          <w:rFonts w:ascii="Times New Roman" w:hAnsi="Times New Roman" w:cs="Times New Roman"/>
          <w:bCs/>
          <w:iCs/>
          <w:sz w:val="24"/>
          <w:szCs w:val="24"/>
        </w:rPr>
        <w:t>m</w:t>
      </w:r>
      <w:r w:rsidR="00A9352F" w:rsidRPr="00A9352F">
        <w:rPr>
          <w:rFonts w:ascii="Times New Roman" w:hAnsi="Times New Roman" w:cs="Times New Roman"/>
          <w:sz w:val="24"/>
          <w:szCs w:val="24"/>
        </w:rPr>
        <w:t>inimální výše celkových výdajů na IPRM</w:t>
      </w:r>
      <w:r w:rsidR="00A9352F" w:rsidRPr="00A935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9352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9352F">
        <w:rPr>
          <w:rFonts w:ascii="Times New Roman" w:hAnsi="Times New Roman" w:cs="Times New Roman"/>
          <w:bCs/>
          <w:iCs/>
          <w:sz w:val="24"/>
          <w:szCs w:val="24"/>
        </w:rPr>
        <w:t xml:space="preserve">činí            </w:t>
      </w:r>
      <w:r w:rsidRPr="00A9352F">
        <w:rPr>
          <w:rFonts w:ascii="Times New Roman" w:hAnsi="Times New Roman" w:cs="Times New Roman"/>
          <w:bCs/>
          <w:iCs/>
          <w:sz w:val="24"/>
          <w:szCs w:val="24"/>
        </w:rPr>
        <w:t>3 mil.</w:t>
      </w:r>
      <w:r w:rsidR="00A9352F" w:rsidRPr="00A9352F">
        <w:rPr>
          <w:rFonts w:ascii="Times New Roman" w:hAnsi="Times New Roman" w:cs="Times New Roman"/>
          <w:bCs/>
          <w:iCs/>
          <w:sz w:val="24"/>
          <w:szCs w:val="24"/>
        </w:rPr>
        <w:t xml:space="preserve"> EUR</w:t>
      </w:r>
    </w:p>
    <w:p w:rsidR="00E82AF1" w:rsidRPr="00A9352F" w:rsidRDefault="00E82AF1" w:rsidP="00E82AF1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E3255" w:rsidRPr="006E3255" w:rsidRDefault="006E3255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3255">
        <w:rPr>
          <w:rFonts w:ascii="Times New Roman" w:hAnsi="Times New Roman" w:cs="Times New Roman"/>
          <w:b/>
          <w:bCs/>
          <w:sz w:val="24"/>
          <w:szCs w:val="24"/>
          <w:u w:val="single"/>
        </w:rPr>
        <w:t>Charakteristika zóny pro realizaci IPRM:</w:t>
      </w:r>
    </w:p>
    <w:p w:rsidR="006E3255" w:rsidRPr="006E3255" w:rsidRDefault="006E3255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3255" w:rsidRPr="006E3255" w:rsidRDefault="006E3255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5">
        <w:rPr>
          <w:rFonts w:ascii="Times New Roman" w:hAnsi="Times New Roman" w:cs="Times New Roman"/>
          <w:sz w:val="24"/>
          <w:szCs w:val="24"/>
        </w:rPr>
        <w:t>· geograficky vymezená zóna je souvislá plocha na území města,</w:t>
      </w:r>
    </w:p>
    <w:p w:rsidR="006E3255" w:rsidRPr="006E3255" w:rsidRDefault="006E3255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5">
        <w:rPr>
          <w:rFonts w:ascii="Times New Roman" w:hAnsi="Times New Roman" w:cs="Times New Roman"/>
          <w:sz w:val="24"/>
          <w:szCs w:val="24"/>
        </w:rPr>
        <w:t>· jde o deprivované obytné území – zónu s koncentrací negativních jevů,</w:t>
      </w:r>
    </w:p>
    <w:p w:rsidR="006E3255" w:rsidRPr="006E3255" w:rsidRDefault="006E3255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5">
        <w:rPr>
          <w:rFonts w:ascii="Times New Roman" w:hAnsi="Times New Roman" w:cs="Times New Roman"/>
          <w:sz w:val="24"/>
          <w:szCs w:val="24"/>
        </w:rPr>
        <w:t>· zóna musí být součástí města s celkovým počtem obyvatel 20 000 a více,</w:t>
      </w:r>
    </w:p>
    <w:p w:rsidR="006E3255" w:rsidRPr="006E3255" w:rsidRDefault="006E3255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5">
        <w:rPr>
          <w:rFonts w:ascii="Times New Roman" w:hAnsi="Times New Roman" w:cs="Times New Roman"/>
          <w:sz w:val="24"/>
          <w:szCs w:val="24"/>
        </w:rPr>
        <w:t>· zóna musí vykazovat alespoň tři z kritérií uvedených v článku 47 Nařízení (ES) č.</w:t>
      </w:r>
    </w:p>
    <w:p w:rsidR="006E3255" w:rsidRPr="006E3255" w:rsidRDefault="006E3255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5">
        <w:rPr>
          <w:rFonts w:ascii="Times New Roman" w:hAnsi="Times New Roman" w:cs="Times New Roman"/>
          <w:sz w:val="24"/>
          <w:szCs w:val="24"/>
        </w:rPr>
        <w:t>1828/2006,</w:t>
      </w:r>
    </w:p>
    <w:p w:rsidR="006E3255" w:rsidRPr="006E3255" w:rsidRDefault="006E3255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5">
        <w:rPr>
          <w:rFonts w:ascii="Times New Roman" w:hAnsi="Times New Roman" w:cs="Times New Roman"/>
          <w:sz w:val="24"/>
          <w:szCs w:val="24"/>
        </w:rPr>
        <w:t>· území vybrané městem pro realizaci IPRM v oblasti intervence 5.2 IOP nesmí být</w:t>
      </w:r>
    </w:p>
    <w:p w:rsidR="006E3255" w:rsidRPr="006E3255" w:rsidRDefault="006E3255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5">
        <w:rPr>
          <w:rFonts w:ascii="Times New Roman" w:hAnsi="Times New Roman" w:cs="Times New Roman"/>
          <w:sz w:val="24"/>
          <w:szCs w:val="24"/>
        </w:rPr>
        <w:t>shodné ani se zčásti překrývat s územím, na kterém bude v době realizace IPRM</w:t>
      </w:r>
    </w:p>
    <w:p w:rsidR="006E3255" w:rsidRPr="006E3255" w:rsidRDefault="006E3255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5">
        <w:rPr>
          <w:rFonts w:ascii="Times New Roman" w:hAnsi="Times New Roman" w:cs="Times New Roman"/>
          <w:sz w:val="24"/>
          <w:szCs w:val="24"/>
        </w:rPr>
        <w:t>poskytována podpora revitalizace veřejného prostranství ze strukturálních fondů nebo</w:t>
      </w:r>
    </w:p>
    <w:p w:rsidR="006E3255" w:rsidRPr="006E3255" w:rsidRDefault="006E3255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255">
        <w:rPr>
          <w:rFonts w:ascii="Times New Roman" w:hAnsi="Times New Roman" w:cs="Times New Roman"/>
          <w:sz w:val="24"/>
          <w:szCs w:val="24"/>
        </w:rPr>
        <w:t>národních dotací.</w:t>
      </w:r>
    </w:p>
    <w:p w:rsidR="00E71F3C" w:rsidRDefault="00E71F3C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AF1" w:rsidRDefault="00E82AF1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3CB" w:rsidRDefault="005133CB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747DA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Podporované aktivity:</w:t>
      </w:r>
    </w:p>
    <w:p w:rsidR="00747DA9" w:rsidRPr="00747DA9" w:rsidRDefault="00747DA9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5133CB" w:rsidRDefault="005133CB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E325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a) Revitalizace veřejných prostranství</w:t>
      </w:r>
    </w:p>
    <w:p w:rsidR="00747DA9" w:rsidRPr="00E71F3C" w:rsidRDefault="00747DA9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71F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úpravy sídlištního prostoru – např. úprava, obnova či výsadba veřejné zeleně, zvýšení</w:t>
      </w:r>
    </w:p>
    <w:p w:rsidR="00747DA9" w:rsidRPr="00E71F3C" w:rsidRDefault="00747DA9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E71F3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podílu nezpevněných travnatých ploch</w:t>
      </w:r>
    </w:p>
    <w:p w:rsidR="005133CB" w:rsidRDefault="00FD786D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5133CB" w:rsidRPr="006E3255">
        <w:rPr>
          <w:rFonts w:ascii="Times New Roman" w:eastAsia="Calibri" w:hAnsi="Times New Roman" w:cs="Times New Roman"/>
          <w:color w:val="000000"/>
          <w:sz w:val="24"/>
          <w:szCs w:val="24"/>
        </w:rPr>
        <w:t>parkové úpravy včetně pořízení a obnovy měst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ského mobiliáře (lavičky apod.)</w:t>
      </w:r>
    </w:p>
    <w:p w:rsidR="005133CB" w:rsidRPr="00FD786D" w:rsidRDefault="00FD786D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5133CB" w:rsidRPr="006E3255">
        <w:rPr>
          <w:rFonts w:ascii="Times New Roman" w:eastAsia="Calibri" w:hAnsi="Times New Roman" w:cs="Times New Roman"/>
          <w:color w:val="000000"/>
          <w:sz w:val="24"/>
          <w:szCs w:val="24"/>
        </w:rPr>
        <w:t>výstavba, rekonstrukce a sanace dopravní infrastruktury, např. spojek místních komunikací,</w:t>
      </w:r>
    </w:p>
    <w:p w:rsidR="00FD786D" w:rsidRDefault="00FD786D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133CB" w:rsidRPr="006E3255">
        <w:rPr>
          <w:rFonts w:ascii="Times New Roman" w:eastAsia="Calibri" w:hAnsi="Times New Roman" w:cs="Times New Roman"/>
          <w:color w:val="000000"/>
          <w:sz w:val="24"/>
          <w:szCs w:val="24"/>
        </w:rPr>
        <w:t>parkovacích ploch, pěších komunikací, chodníků, cyklistických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stezek, veřejných   </w:t>
      </w:r>
    </w:p>
    <w:p w:rsidR="005133CB" w:rsidRPr="006E3255" w:rsidRDefault="00FD786D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prostranství</w:t>
      </w:r>
    </w:p>
    <w:p w:rsidR="005133CB" w:rsidRPr="006E3255" w:rsidRDefault="00FD786D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5133CB" w:rsidRPr="006E3255">
        <w:rPr>
          <w:rFonts w:ascii="Times New Roman" w:eastAsia="Calibri" w:hAnsi="Times New Roman" w:cs="Times New Roman"/>
          <w:color w:val="000000"/>
          <w:sz w:val="24"/>
          <w:szCs w:val="24"/>
        </w:rPr>
        <w:t>vybudování protihlukových stěn,</w:t>
      </w:r>
    </w:p>
    <w:p w:rsidR="00FD786D" w:rsidRDefault="00FD786D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5133CB" w:rsidRPr="006E3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výstavba, rekonstrukce a sanace technické infrastruktury, např. zařízení na zpomalení </w:t>
      </w:r>
    </w:p>
    <w:p w:rsidR="00FD786D" w:rsidRDefault="00FD786D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133CB" w:rsidRPr="006E3255">
        <w:rPr>
          <w:rFonts w:ascii="Times New Roman" w:eastAsia="Calibri" w:hAnsi="Times New Roman" w:cs="Times New Roman"/>
          <w:color w:val="000000"/>
          <w:sz w:val="24"/>
          <w:szCs w:val="24"/>
        </w:rPr>
        <w:t>odtoku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33CB" w:rsidRPr="006E3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přívalových vod, opatření na odstranění vrchního vedení napětí a jeho nahrazení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133CB" w:rsidRPr="006E3255" w:rsidRDefault="00FD786D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B5E9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33CB" w:rsidRPr="006E3255">
        <w:rPr>
          <w:rFonts w:ascii="Times New Roman" w:eastAsia="Calibri" w:hAnsi="Times New Roman" w:cs="Times New Roman"/>
          <w:color w:val="000000"/>
          <w:sz w:val="24"/>
          <w:szCs w:val="24"/>
        </w:rPr>
        <w:t>kabelovým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133CB" w:rsidRPr="006E3255">
        <w:rPr>
          <w:rFonts w:ascii="Times New Roman" w:eastAsia="Calibri" w:hAnsi="Times New Roman" w:cs="Times New Roman"/>
          <w:color w:val="000000"/>
          <w:sz w:val="24"/>
          <w:szCs w:val="24"/>
        </w:rPr>
        <w:t>vedením, sanace a doplnění veřejného osvětlení,</w:t>
      </w:r>
    </w:p>
    <w:p w:rsidR="005133CB" w:rsidRPr="006E3255" w:rsidRDefault="00FD786D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5133CB" w:rsidRPr="006E3255">
        <w:rPr>
          <w:rFonts w:ascii="Times New Roman" w:eastAsia="Calibri" w:hAnsi="Times New Roman" w:cs="Times New Roman"/>
          <w:color w:val="000000"/>
          <w:sz w:val="24"/>
          <w:szCs w:val="24"/>
        </w:rPr>
        <w:t>budování či modernizace nekomerčních volně přístupných rekreačních ploch, včetně úprav</w:t>
      </w:r>
    </w:p>
    <w:p w:rsidR="005133CB" w:rsidRPr="006E3255" w:rsidRDefault="004B5E90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133CB" w:rsidRPr="006E3255">
        <w:rPr>
          <w:rFonts w:ascii="Times New Roman" w:eastAsia="Calibri" w:hAnsi="Times New Roman" w:cs="Times New Roman"/>
          <w:color w:val="000000"/>
          <w:sz w:val="24"/>
          <w:szCs w:val="24"/>
        </w:rPr>
        <w:t>a zřizování dětských hřišť, vodních ploch a dalších ploch pro veřejné rekreační a sportovní</w:t>
      </w:r>
    </w:p>
    <w:p w:rsidR="005133CB" w:rsidRDefault="004B5E90" w:rsidP="00E82AF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133CB" w:rsidRPr="006E3255">
        <w:rPr>
          <w:rFonts w:ascii="Times New Roman" w:eastAsia="Calibri" w:hAnsi="Times New Roman" w:cs="Times New Roman"/>
          <w:color w:val="000000"/>
          <w:sz w:val="24"/>
          <w:szCs w:val="24"/>
        </w:rPr>
        <w:t>využití</w:t>
      </w:r>
    </w:p>
    <w:p w:rsidR="00E82AF1" w:rsidRPr="006E3255" w:rsidRDefault="00E82AF1" w:rsidP="00E82AF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133CB" w:rsidRPr="006E3255" w:rsidRDefault="005133CB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3255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b) Regenerace bytových domů</w:t>
      </w:r>
    </w:p>
    <w:p w:rsidR="005133CB" w:rsidRPr="006E3255" w:rsidRDefault="004B5E90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33CB" w:rsidRPr="006E3255">
        <w:rPr>
          <w:rFonts w:ascii="Times New Roman" w:eastAsia="Calibri" w:hAnsi="Times New Roman" w:cs="Times New Roman"/>
          <w:sz w:val="24"/>
          <w:szCs w:val="24"/>
        </w:rPr>
        <w:t>zateplení obvodového pláště domu, zateplení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vybraných vnitřních konstrukcí</w:t>
      </w:r>
    </w:p>
    <w:p w:rsidR="005133CB" w:rsidRPr="006E3255" w:rsidRDefault="004B5E90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33CB" w:rsidRPr="006E3255">
        <w:rPr>
          <w:rFonts w:ascii="Times New Roman" w:eastAsia="Calibri" w:hAnsi="Times New Roman" w:cs="Times New Roman"/>
          <w:sz w:val="24"/>
          <w:szCs w:val="24"/>
        </w:rPr>
        <w:t>práce na bytovém domě prováděné k odstranění statických poruch nosných konstrukcí</w:t>
      </w:r>
    </w:p>
    <w:p w:rsidR="005133CB" w:rsidRPr="006E3255" w:rsidRDefault="004B5E90" w:rsidP="00E82A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33CB" w:rsidRPr="006E3255">
        <w:rPr>
          <w:rFonts w:ascii="Times New Roman" w:eastAsia="Calibri" w:hAnsi="Times New Roman" w:cs="Times New Roman"/>
          <w:sz w:val="24"/>
          <w:szCs w:val="24"/>
        </w:rPr>
        <w:t>sanace základů a opravy hydroizolace spodní stavby,</w:t>
      </w:r>
    </w:p>
    <w:p w:rsidR="00713CF4" w:rsidRDefault="004B5E90" w:rsidP="00E82A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33CB" w:rsidRPr="006E3255">
        <w:rPr>
          <w:rFonts w:ascii="Times New Roman" w:eastAsia="Calibri" w:hAnsi="Times New Roman" w:cs="Times New Roman"/>
          <w:sz w:val="24"/>
          <w:szCs w:val="24"/>
        </w:rPr>
        <w:t xml:space="preserve">opravy, rekonstrukce technického vybavení domů (např,. modernizace otopné soustavy </w:t>
      </w:r>
      <w:r w:rsidR="006E325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82AF1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133CB" w:rsidRPr="006E3255">
        <w:rPr>
          <w:rFonts w:ascii="Times New Roman" w:eastAsia="Calibri" w:hAnsi="Times New Roman" w:cs="Times New Roman"/>
          <w:sz w:val="24"/>
          <w:szCs w:val="24"/>
        </w:rPr>
        <w:t>výměna rozvodů tepla, plynu a vody, mode</w:t>
      </w:r>
      <w:r w:rsidR="006E3255">
        <w:rPr>
          <w:rFonts w:ascii="Times New Roman" w:eastAsia="Calibri" w:hAnsi="Times New Roman" w:cs="Times New Roman"/>
          <w:sz w:val="24"/>
          <w:szCs w:val="24"/>
        </w:rPr>
        <w:t>rnizace vzduchotechniky, výtahů</w:t>
      </w:r>
    </w:p>
    <w:p w:rsidR="004B5E90" w:rsidRDefault="004B5E90" w:rsidP="00E82A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133CB" w:rsidRPr="006E3255">
        <w:rPr>
          <w:rFonts w:ascii="Times New Roman" w:eastAsia="Calibri" w:hAnsi="Times New Roman" w:cs="Times New Roman"/>
          <w:sz w:val="24"/>
          <w:szCs w:val="24"/>
        </w:rPr>
        <w:t xml:space="preserve">výměny či modernizace </w:t>
      </w:r>
      <w:r>
        <w:rPr>
          <w:rFonts w:ascii="Times New Roman" w:eastAsia="Calibri" w:hAnsi="Times New Roman" w:cs="Times New Roman"/>
          <w:sz w:val="24"/>
          <w:szCs w:val="24"/>
        </w:rPr>
        <w:t>lodžií, balkonů včetně zábradlí</w:t>
      </w:r>
    </w:p>
    <w:p w:rsidR="00E82AF1" w:rsidRPr="006E3255" w:rsidRDefault="00E82AF1" w:rsidP="00E82AF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7DA9" w:rsidRPr="005133CB" w:rsidRDefault="00747DA9" w:rsidP="00E82A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3CB">
        <w:rPr>
          <w:rFonts w:ascii="Times New Roman" w:hAnsi="Times New Roman" w:cs="Times New Roman"/>
          <w:b/>
          <w:sz w:val="24"/>
          <w:szCs w:val="24"/>
          <w:u w:val="single"/>
        </w:rPr>
        <w:t>Dokumenty k IPRM:</w:t>
      </w:r>
    </w:p>
    <w:p w:rsidR="002D58E9" w:rsidRDefault="005B23E9" w:rsidP="00E82AF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71F3C" w:rsidRPr="00E71F3C">
          <w:rPr>
            <w:rStyle w:val="Hypertextovodkaz"/>
            <w:rFonts w:ascii="Times New Roman" w:hAnsi="Times New Roman" w:cs="Times New Roman"/>
            <w:sz w:val="24"/>
            <w:szCs w:val="24"/>
          </w:rPr>
          <w:t>Dokumenty - FONDY</w:t>
        </w:r>
        <w:r w:rsidR="00E71F3C">
          <w:rPr>
            <w:rStyle w:val="Hypertextovodkaz"/>
            <w:rFonts w:ascii="Times New Roman" w:hAnsi="Times New Roman" w:cs="Times New Roman"/>
            <w:sz w:val="24"/>
            <w:szCs w:val="24"/>
          </w:rPr>
          <w:t xml:space="preserve"> </w:t>
        </w:r>
        <w:r w:rsidR="00E71F3C" w:rsidRPr="00E71F3C">
          <w:rPr>
            <w:rStyle w:val="Hypertextovodkaz"/>
            <w:rFonts w:ascii="Times New Roman" w:hAnsi="Times New Roman" w:cs="Times New Roman"/>
            <w:sz w:val="24"/>
            <w:szCs w:val="24"/>
          </w:rPr>
          <w:t>EVROPSKÉ UNIE</w:t>
        </w:r>
      </w:hyperlink>
    </w:p>
    <w:p w:rsidR="001706F5" w:rsidRDefault="001706F5" w:rsidP="00E82A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1F3C" w:rsidRDefault="00956474" w:rsidP="00E82A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Město Karlovy Vary se rozhodlo pro zónu ohraničenou ulicemi </w:t>
      </w:r>
      <w:r w:rsidR="001706F5">
        <w:rPr>
          <w:rFonts w:ascii="Times New Roman" w:hAnsi="Times New Roman" w:cs="Times New Roman"/>
          <w:sz w:val="24"/>
          <w:szCs w:val="24"/>
        </w:rPr>
        <w:t>Svobodova ulice, Okružní ulice, ulice Závodu míru.</w:t>
      </w:r>
    </w:p>
    <w:p w:rsidR="00C86032" w:rsidRDefault="00C86032" w:rsidP="00E82AF1">
      <w:pPr>
        <w:jc w:val="both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5023809"/>
            <wp:effectExtent l="19050" t="0" r="0" b="0"/>
            <wp:docPr id="7" name="obrázek 7" descr="S:\ORI\Stracheová\IOP IPRM\mapgen_ma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:\ORI\Stracheová\IOP IPRM\mapgen_mapy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2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032" w:rsidRDefault="00795743" w:rsidP="00E82AF1">
      <w:pPr>
        <w:jc w:val="both"/>
        <w:rPr>
          <w:noProof/>
          <w:lang w:eastAsia="cs-CZ"/>
        </w:rPr>
      </w:pPr>
      <w:r>
        <w:rPr>
          <w:noProof/>
          <w:lang w:eastAsia="cs-CZ"/>
        </w:rPr>
        <w:lastRenderedPageBreak/>
        <w:t>Součástí IPRM IOP je také podpora regenerace bytových domů, vlastníci bytových domů, které jsou ve vybrané zóně, mohou obdržet finanční podporu až do výše 40% z uznatelných nákladů na projekt.</w:t>
      </w:r>
    </w:p>
    <w:p w:rsidR="00BC629F" w:rsidRPr="00CB5711" w:rsidRDefault="00BC629F" w:rsidP="00E82AF1">
      <w:pPr>
        <w:jc w:val="both"/>
        <w:rPr>
          <w:b/>
          <w:noProof/>
          <w:lang w:eastAsia="cs-CZ"/>
        </w:rPr>
      </w:pPr>
      <w:r w:rsidRPr="00CB5711">
        <w:rPr>
          <w:b/>
          <w:noProof/>
          <w:lang w:eastAsia="cs-CZ"/>
        </w:rPr>
        <w:t>Vlastníci bytových domů, kteří by chtěli svůj projekt zařadit do IPRM</w:t>
      </w:r>
      <w:r w:rsidR="00CA3C23">
        <w:rPr>
          <w:b/>
          <w:noProof/>
          <w:lang w:eastAsia="cs-CZ"/>
        </w:rPr>
        <w:t xml:space="preserve"> IOP</w:t>
      </w:r>
      <w:r w:rsidRPr="00CB5711">
        <w:rPr>
          <w:b/>
          <w:noProof/>
          <w:lang w:eastAsia="cs-CZ"/>
        </w:rPr>
        <w:t xml:space="preserve">, vyplní formulář, který je na stránkách </w:t>
      </w:r>
      <w:hyperlink r:id="rId6" w:history="1">
        <w:r w:rsidRPr="00CB5711">
          <w:rPr>
            <w:rStyle w:val="Hypertextovodkaz"/>
            <w:b/>
            <w:noProof/>
            <w:lang w:eastAsia="cs-CZ"/>
          </w:rPr>
          <w:t>www.mmkv.cz</w:t>
        </w:r>
      </w:hyperlink>
      <w:r w:rsidRPr="00CB5711">
        <w:rPr>
          <w:b/>
          <w:noProof/>
          <w:lang w:eastAsia="cs-CZ"/>
        </w:rPr>
        <w:t xml:space="preserve"> a doručí na adresu: </w:t>
      </w:r>
    </w:p>
    <w:p w:rsidR="00713CF4" w:rsidRDefault="00713CF4" w:rsidP="00E82AF1">
      <w:pPr>
        <w:spacing w:after="0"/>
        <w:jc w:val="both"/>
        <w:rPr>
          <w:b/>
          <w:noProof/>
          <w:lang w:eastAsia="cs-CZ"/>
        </w:rPr>
      </w:pPr>
    </w:p>
    <w:p w:rsidR="00C86032" w:rsidRPr="00CB5711" w:rsidRDefault="00BC629F" w:rsidP="00E82AF1">
      <w:pPr>
        <w:spacing w:after="0"/>
        <w:jc w:val="both"/>
        <w:rPr>
          <w:b/>
          <w:noProof/>
          <w:lang w:eastAsia="cs-CZ"/>
        </w:rPr>
      </w:pPr>
      <w:r w:rsidRPr="00CB5711">
        <w:rPr>
          <w:b/>
          <w:noProof/>
          <w:lang w:eastAsia="cs-CZ"/>
        </w:rPr>
        <w:t>Magistrát města Karlovy Vary</w:t>
      </w:r>
    </w:p>
    <w:p w:rsidR="00BC629F" w:rsidRPr="00CB5711" w:rsidRDefault="00BC629F" w:rsidP="00E82AF1">
      <w:pPr>
        <w:spacing w:after="0"/>
        <w:jc w:val="both"/>
        <w:rPr>
          <w:b/>
          <w:noProof/>
          <w:lang w:eastAsia="cs-CZ"/>
        </w:rPr>
      </w:pPr>
      <w:r w:rsidRPr="00CB5711">
        <w:rPr>
          <w:b/>
          <w:noProof/>
          <w:lang w:eastAsia="cs-CZ"/>
        </w:rPr>
        <w:t>Odbor rozvoje a investic</w:t>
      </w:r>
    </w:p>
    <w:p w:rsidR="00BC629F" w:rsidRPr="00CB5711" w:rsidRDefault="00BC629F" w:rsidP="00E82AF1">
      <w:pPr>
        <w:spacing w:after="0"/>
        <w:jc w:val="both"/>
        <w:rPr>
          <w:b/>
          <w:noProof/>
          <w:lang w:eastAsia="cs-CZ"/>
        </w:rPr>
      </w:pPr>
      <w:r w:rsidRPr="00CB5711">
        <w:rPr>
          <w:b/>
          <w:noProof/>
          <w:lang w:eastAsia="cs-CZ"/>
        </w:rPr>
        <w:t>Moskevská 21</w:t>
      </w:r>
    </w:p>
    <w:p w:rsidR="00E82AF1" w:rsidRDefault="00BC629F" w:rsidP="00E82AF1">
      <w:pPr>
        <w:spacing w:after="0"/>
        <w:jc w:val="both"/>
        <w:rPr>
          <w:b/>
          <w:noProof/>
          <w:lang w:eastAsia="cs-CZ"/>
        </w:rPr>
      </w:pPr>
      <w:r w:rsidRPr="00CB5711">
        <w:rPr>
          <w:b/>
          <w:noProof/>
          <w:lang w:eastAsia="cs-CZ"/>
        </w:rPr>
        <w:t>Karlovy Vary 361 20</w:t>
      </w:r>
      <w:r w:rsidR="00CB5711" w:rsidRPr="00CB5711">
        <w:rPr>
          <w:b/>
          <w:noProof/>
          <w:lang w:eastAsia="cs-CZ"/>
        </w:rPr>
        <w:t xml:space="preserve">             </w:t>
      </w:r>
      <w:r w:rsidR="00CB5711">
        <w:rPr>
          <w:b/>
          <w:noProof/>
          <w:lang w:eastAsia="cs-CZ"/>
        </w:rPr>
        <w:t xml:space="preserve">        </w:t>
      </w:r>
      <w:r w:rsidR="00CB5711" w:rsidRPr="00CB5711">
        <w:rPr>
          <w:b/>
          <w:noProof/>
          <w:lang w:eastAsia="cs-CZ"/>
        </w:rPr>
        <w:t xml:space="preserve">  </w:t>
      </w:r>
    </w:p>
    <w:p w:rsidR="00E82AF1" w:rsidRDefault="00E82AF1" w:rsidP="00E82AF1">
      <w:pPr>
        <w:spacing w:after="0"/>
        <w:jc w:val="both"/>
        <w:rPr>
          <w:b/>
          <w:noProof/>
          <w:lang w:eastAsia="cs-CZ"/>
        </w:rPr>
      </w:pPr>
    </w:p>
    <w:p w:rsidR="001706F5" w:rsidRDefault="00CB5711" w:rsidP="00E82AF1">
      <w:pPr>
        <w:spacing w:after="0"/>
        <w:jc w:val="both"/>
        <w:rPr>
          <w:b/>
          <w:noProof/>
          <w:lang w:eastAsia="cs-CZ"/>
        </w:rPr>
      </w:pPr>
      <w:r w:rsidRPr="00CB5711">
        <w:rPr>
          <w:b/>
          <w:noProof/>
          <w:lang w:eastAsia="cs-CZ"/>
        </w:rPr>
        <w:t xml:space="preserve">nebo  email: </w:t>
      </w:r>
      <w:r>
        <w:rPr>
          <w:b/>
          <w:noProof/>
          <w:lang w:eastAsia="cs-CZ"/>
        </w:rPr>
        <w:t xml:space="preserve">      </w:t>
      </w:r>
      <w:hyperlink r:id="rId7" w:history="1">
        <w:r w:rsidR="00E82AF1" w:rsidRPr="005934D9">
          <w:rPr>
            <w:rStyle w:val="Hypertextovodkaz"/>
            <w:b/>
            <w:noProof/>
            <w:lang w:eastAsia="cs-CZ"/>
          </w:rPr>
          <w:t>p.stracheova@mmkv.cz</w:t>
        </w:r>
      </w:hyperlink>
    </w:p>
    <w:p w:rsidR="00E82AF1" w:rsidRPr="00D6081F" w:rsidRDefault="00E82AF1" w:rsidP="00E82AF1">
      <w:pPr>
        <w:spacing w:after="0"/>
        <w:jc w:val="both"/>
        <w:rPr>
          <w:b/>
          <w:noProof/>
          <w:lang w:eastAsia="cs-CZ"/>
        </w:rPr>
      </w:pPr>
    </w:p>
    <w:sectPr w:rsidR="00E82AF1" w:rsidRPr="00D6081F" w:rsidSect="00096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58E9"/>
    <w:rsid w:val="0001051B"/>
    <w:rsid w:val="00096392"/>
    <w:rsid w:val="001706F5"/>
    <w:rsid w:val="002D58E9"/>
    <w:rsid w:val="003B6590"/>
    <w:rsid w:val="004812ED"/>
    <w:rsid w:val="004B5E90"/>
    <w:rsid w:val="005133CB"/>
    <w:rsid w:val="005B23E9"/>
    <w:rsid w:val="006550A5"/>
    <w:rsid w:val="006E3255"/>
    <w:rsid w:val="00713CF4"/>
    <w:rsid w:val="00747DA9"/>
    <w:rsid w:val="00795743"/>
    <w:rsid w:val="007B20BC"/>
    <w:rsid w:val="008E0190"/>
    <w:rsid w:val="00956474"/>
    <w:rsid w:val="00A325D2"/>
    <w:rsid w:val="00A9352F"/>
    <w:rsid w:val="00BC629F"/>
    <w:rsid w:val="00C86032"/>
    <w:rsid w:val="00CA3C23"/>
    <w:rsid w:val="00CB5711"/>
    <w:rsid w:val="00D6081F"/>
    <w:rsid w:val="00E1325C"/>
    <w:rsid w:val="00E71F3C"/>
    <w:rsid w:val="00E82AF1"/>
    <w:rsid w:val="00FB1464"/>
    <w:rsid w:val="00FD74C6"/>
    <w:rsid w:val="00FD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D58E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D58E9"/>
    <w:rPr>
      <w:color w:val="800080" w:themeColor="followedHyperlink"/>
      <w:u w:val="single"/>
    </w:rPr>
  </w:style>
  <w:style w:type="paragraph" w:customStyle="1" w:styleId="Podnadpis">
    <w:name w:val="Podnadpis"/>
    <w:basedOn w:val="Normln"/>
    <w:rsid w:val="005133CB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47D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0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06F5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1CharChar2">
    <w:name w:val="Char4 Char Char Char Char Char Char Char Char Char Char Char Char Char Char Char Char1 Char Char2"/>
    <w:basedOn w:val="Normln"/>
    <w:rsid w:val="00A9352F"/>
    <w:pPr>
      <w:spacing w:after="160" w:line="240" w:lineRule="exact"/>
    </w:pPr>
    <w:rPr>
      <w:rFonts w:ascii="Times New Roman Bold" w:eastAsia="Times New Roman" w:hAnsi="Times New Roman Bold" w:cs="Times New Roman"/>
      <w:szCs w:val="2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.stracheova@mmk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mkv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strukturalni-fondy.cz/iop/dokumen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505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Pokorný Lukáš</cp:lastModifiedBy>
  <cp:revision>16</cp:revision>
  <cp:lastPrinted>2008-10-14T06:50:00Z</cp:lastPrinted>
  <dcterms:created xsi:type="dcterms:W3CDTF">2008-10-14T06:21:00Z</dcterms:created>
  <dcterms:modified xsi:type="dcterms:W3CDTF">2008-10-22T10:43:00Z</dcterms:modified>
</cp:coreProperties>
</file>