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Pr="00C2173D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4B28A2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06173B">
        <w:rPr>
          <w:b/>
          <w:sz w:val="28"/>
          <w:szCs w:val="28"/>
        </w:rPr>
        <w:t xml:space="preserve"> 8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06173B">
        <w:rPr>
          <w:b/>
          <w:bCs/>
          <w:sz w:val="28"/>
          <w:szCs w:val="28"/>
        </w:rPr>
        <w:t>12.12.2022</w:t>
      </w:r>
    </w:p>
    <w:p w:rsidR="003C5303" w:rsidRPr="004B28A2" w:rsidRDefault="003C5303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06173B">
        <w:t>12.12.2022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72247A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06173B">
        <w:rPr>
          <w:b w:val="0"/>
          <w:u w:val="none"/>
        </w:rPr>
        <w:t>Salónek primátorky</w:t>
      </w:r>
      <w:r w:rsidR="004B1912">
        <w:rPr>
          <w:b w:val="0"/>
          <w:u w:val="none"/>
        </w:rPr>
        <w:t xml:space="preserve"> Magistrátu města Ka</w:t>
      </w:r>
      <w:r w:rsidR="005C54EF">
        <w:rPr>
          <w:b w:val="0"/>
          <w:u w:val="none"/>
        </w:rPr>
        <w:t xml:space="preserve">rlovy Vary, Moskevská 2035/21, </w:t>
      </w:r>
      <w:r w:rsidR="0006173B">
        <w:rPr>
          <w:b w:val="0"/>
          <w:u w:val="none"/>
        </w:rPr>
        <w:t>5</w:t>
      </w:r>
      <w:r w:rsidR="004B1912">
        <w:rPr>
          <w:b w:val="0"/>
          <w:u w:val="none"/>
        </w:rPr>
        <w:t>. patro</w:t>
      </w:r>
    </w:p>
    <w:p w:rsidR="000E6FB7" w:rsidRPr="00B87BFA" w:rsidRDefault="000E6FB7" w:rsidP="0072247A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72247A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06173B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06173B">
        <w:rPr>
          <w:b w:val="0"/>
          <w:u w:val="none"/>
        </w:rPr>
        <w:t> 17:00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72247A">
      <w:pPr>
        <w:pStyle w:val="Zkladntext"/>
        <w:ind w:left="1276" w:right="-284" w:hanging="1702"/>
        <w:rPr>
          <w:u w:val="none"/>
        </w:rPr>
      </w:pPr>
    </w:p>
    <w:p w:rsidR="0006173B" w:rsidRDefault="00E73151" w:rsidP="0072247A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>
        <w:rPr>
          <w:b w:val="0"/>
          <w:u w:val="none"/>
        </w:rPr>
        <w:t>Mgr. Viktor Linhart</w:t>
      </w:r>
      <w:r w:rsidR="004B1912">
        <w:rPr>
          <w:b w:val="0"/>
          <w:u w:val="none"/>
        </w:rPr>
        <w:t xml:space="preserve">, </w:t>
      </w:r>
      <w:proofErr w:type="spellStart"/>
      <w:r w:rsidR="000D3F73">
        <w:rPr>
          <w:b w:val="0"/>
          <w:u w:val="none"/>
        </w:rPr>
        <w:t>Dott</w:t>
      </w:r>
      <w:proofErr w:type="spellEnd"/>
      <w:r w:rsidR="000D3F73">
        <w:rPr>
          <w:b w:val="0"/>
          <w:u w:val="none"/>
        </w:rPr>
        <w:t xml:space="preserve">. Mag. Radka </w:t>
      </w:r>
      <w:proofErr w:type="spellStart"/>
      <w:r w:rsidR="000D3F73">
        <w:rPr>
          <w:b w:val="0"/>
          <w:u w:val="none"/>
        </w:rPr>
        <w:t>Murasová</w:t>
      </w:r>
      <w:proofErr w:type="spellEnd"/>
      <w:r w:rsidR="0024525F">
        <w:rPr>
          <w:b w:val="0"/>
          <w:u w:val="none"/>
        </w:rPr>
        <w:t xml:space="preserve"> (odchod v 15:55</w:t>
      </w:r>
      <w:r w:rsidR="0006173B">
        <w:rPr>
          <w:b w:val="0"/>
          <w:u w:val="none"/>
        </w:rPr>
        <w:t xml:space="preserve"> hodin)</w:t>
      </w:r>
      <w:r w:rsidR="005C54EF">
        <w:rPr>
          <w:b w:val="0"/>
          <w:u w:val="none"/>
        </w:rPr>
        <w:t xml:space="preserve">, </w:t>
      </w:r>
    </w:p>
    <w:p w:rsidR="00F8379A" w:rsidRDefault="0006173B" w:rsidP="0072247A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 xml:space="preserve">Zdeňka </w:t>
      </w:r>
      <w:proofErr w:type="spellStart"/>
      <w:r>
        <w:rPr>
          <w:b w:val="0"/>
          <w:u w:val="none"/>
        </w:rPr>
        <w:t>Batíková</w:t>
      </w:r>
      <w:proofErr w:type="spellEnd"/>
      <w:r w:rsidR="005C54EF">
        <w:rPr>
          <w:b w:val="0"/>
          <w:u w:val="none"/>
        </w:rPr>
        <w:t xml:space="preserve">, Mgr. Jiří Frühauf, Petr </w:t>
      </w:r>
      <w:proofErr w:type="spellStart"/>
      <w:r w:rsidR="005C54EF">
        <w:rPr>
          <w:b w:val="0"/>
          <w:u w:val="none"/>
        </w:rPr>
        <w:t>Nimrichter</w:t>
      </w:r>
      <w:proofErr w:type="spellEnd"/>
      <w:r w:rsidR="005C54EF">
        <w:rPr>
          <w:b w:val="0"/>
          <w:u w:val="none"/>
        </w:rPr>
        <w:t>, Ing. Tomáš Matějček</w:t>
      </w:r>
      <w:r w:rsidR="0024525F">
        <w:rPr>
          <w:b w:val="0"/>
          <w:u w:val="none"/>
        </w:rPr>
        <w:t xml:space="preserve"> (příchod v 15:50</w:t>
      </w:r>
      <w:r>
        <w:rPr>
          <w:b w:val="0"/>
          <w:u w:val="none"/>
        </w:rPr>
        <w:t xml:space="preserve"> hodin)</w:t>
      </w:r>
    </w:p>
    <w:p w:rsidR="00187682" w:rsidRPr="00F8379A" w:rsidRDefault="00187682" w:rsidP="0072247A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</w:p>
    <w:p w:rsidR="00D5481A" w:rsidRPr="00B45C6A" w:rsidRDefault="0034472F" w:rsidP="0072247A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5C54EF">
        <w:rPr>
          <w:b w:val="0"/>
          <w:u w:val="none"/>
        </w:rPr>
        <w:t>Václav Skuhravý</w:t>
      </w:r>
    </w:p>
    <w:p w:rsidR="004114F9" w:rsidRPr="00F8379A" w:rsidRDefault="0034472F" w:rsidP="0072247A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72247A">
      <w:pPr>
        <w:pStyle w:val="Zkladntext"/>
        <w:ind w:left="1276" w:right="-284" w:hanging="1702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72247A">
      <w:pPr>
        <w:pStyle w:val="Zkladntext"/>
        <w:ind w:left="1276" w:right="-284" w:hanging="1702"/>
        <w:rPr>
          <w:u w:val="none"/>
        </w:rPr>
      </w:pPr>
    </w:p>
    <w:p w:rsidR="004B28A2" w:rsidRDefault="00E73151" w:rsidP="0072247A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4B1912" w:rsidRPr="0072247A">
        <w:rPr>
          <w:b w:val="0"/>
          <w:u w:val="none"/>
        </w:rPr>
        <w:t xml:space="preserve">Stanislav Štípek – </w:t>
      </w:r>
      <w:r w:rsidR="005C54EF" w:rsidRPr="0072247A">
        <w:rPr>
          <w:b w:val="0"/>
          <w:u w:val="none"/>
        </w:rPr>
        <w:t>předseda</w:t>
      </w:r>
      <w:r w:rsidR="0072247A">
        <w:rPr>
          <w:b w:val="0"/>
          <w:u w:val="none"/>
        </w:rPr>
        <w:t xml:space="preserve"> Sportovní unie Karlovarska,</w:t>
      </w:r>
      <w:r w:rsidR="005C54EF" w:rsidRPr="0072247A">
        <w:rPr>
          <w:b w:val="0"/>
          <w:u w:val="none"/>
        </w:rPr>
        <w:t xml:space="preserve"> a </w:t>
      </w:r>
      <w:r w:rsidR="004B1912" w:rsidRPr="0072247A">
        <w:rPr>
          <w:b w:val="0"/>
          <w:u w:val="none"/>
        </w:rPr>
        <w:t xml:space="preserve">zástupce FC Slavia </w:t>
      </w:r>
      <w:r w:rsidR="004B28A2">
        <w:rPr>
          <w:b w:val="0"/>
          <w:u w:val="none"/>
        </w:rPr>
        <w:t>K.V.</w:t>
      </w:r>
    </w:p>
    <w:p w:rsidR="0006173B" w:rsidRDefault="0006173B" w:rsidP="004B28A2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Roman Maleček – zástupce Spolku BK Lokomotiva K.V. </w:t>
      </w:r>
    </w:p>
    <w:p w:rsidR="003328B2" w:rsidRPr="004B28A2" w:rsidRDefault="0006173B" w:rsidP="004B28A2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Martin Bažil a Marcela Kotěšovcová – zástupci Tenisového klubu Lokomotiva K.V. </w:t>
      </w:r>
      <w:r w:rsidR="00525252" w:rsidRPr="0072247A">
        <w:rPr>
          <w:b w:val="0"/>
          <w:u w:val="none"/>
        </w:rPr>
        <w:tab/>
      </w:r>
      <w:r w:rsidR="00525252">
        <w:rPr>
          <w:u w:val="none"/>
        </w:rPr>
        <w:tab/>
      </w:r>
    </w:p>
    <w:p w:rsidR="004B28A2" w:rsidRPr="00D741C3" w:rsidRDefault="004B28A2" w:rsidP="00934913">
      <w:pPr>
        <w:pStyle w:val="Zkladntext"/>
        <w:ind w:left="-426" w:right="-284"/>
        <w:rPr>
          <w:u w:val="none"/>
        </w:rPr>
      </w:pP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</w:t>
      </w:r>
    </w:p>
    <w:p w:rsidR="0072247A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zápisu z předchozího jednání komise</w:t>
      </w:r>
    </w:p>
    <w:p w:rsidR="0072247A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Zástupci sportovních klubů – Roman Maleček (Spolek BK Lokomotiva) Martin Bažil (Tenisový klub Lokomotiva)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Mimořádná žádost o poskytnutí dotace </w:t>
      </w:r>
      <w:r w:rsidR="0006173B">
        <w:rPr>
          <w:rFonts w:ascii="Times New Roman" w:hAnsi="Times New Roman"/>
          <w:sz w:val="24"/>
          <w:szCs w:val="24"/>
        </w:rPr>
        <w:t>SKP Hvězda</w:t>
      </w:r>
    </w:p>
    <w:p w:rsidR="0006173B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dotace na rok 2023</w:t>
      </w:r>
    </w:p>
    <w:p w:rsidR="00C27CBF" w:rsidRPr="00C248BD" w:rsidRDefault="0072247A" w:rsidP="0072247A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72247A">
        <w:t xml:space="preserve">t a přivítal přítomné hosty. </w:t>
      </w: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72247A" w:rsidRDefault="0072247A" w:rsidP="0072247A">
      <w:pPr>
        <w:ind w:left="-426" w:right="-284"/>
        <w:jc w:val="both"/>
        <w:rPr>
          <w:rStyle w:val="Siln"/>
          <w:bCs w:val="0"/>
          <w:u w:val="single"/>
        </w:rPr>
      </w:pPr>
    </w:p>
    <w:p w:rsidR="0072247A" w:rsidRPr="0072247A" w:rsidRDefault="003328B2" w:rsidP="0072247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2247A">
        <w:rPr>
          <w:rFonts w:ascii="Times New Roman" w:hAnsi="Times New Roman"/>
          <w:sz w:val="24"/>
          <w:szCs w:val="24"/>
        </w:rPr>
        <w:t xml:space="preserve">Předseda komise Mgr. Viktor Linhart navrhl </w:t>
      </w:r>
      <w:r w:rsidR="0006173B">
        <w:rPr>
          <w:rFonts w:ascii="Times New Roman" w:hAnsi="Times New Roman"/>
          <w:sz w:val="24"/>
          <w:szCs w:val="24"/>
        </w:rPr>
        <w:t xml:space="preserve">úpravu a </w:t>
      </w:r>
      <w:r w:rsidRPr="0072247A">
        <w:rPr>
          <w:rFonts w:ascii="Times New Roman" w:hAnsi="Times New Roman"/>
          <w:sz w:val="24"/>
          <w:szCs w:val="24"/>
        </w:rPr>
        <w:t>doplnění programu jednání</w:t>
      </w:r>
      <w:r w:rsidR="0006173B">
        <w:rPr>
          <w:rFonts w:ascii="Times New Roman" w:hAnsi="Times New Roman"/>
          <w:sz w:val="24"/>
          <w:szCs w:val="24"/>
        </w:rPr>
        <w:t>. Před bod č. 4 (Žádosti o dotace na rok 2023) bude předřazena mimořádná žádost o poskytnutí dotace – SKP Hvězda</w:t>
      </w:r>
      <w:r w:rsidR="003C5303">
        <w:rPr>
          <w:rFonts w:ascii="Times New Roman" w:hAnsi="Times New Roman"/>
          <w:sz w:val="24"/>
          <w:szCs w:val="24"/>
        </w:rPr>
        <w:t xml:space="preserve"> 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 s</w:t>
      </w:r>
      <w:r w:rsidR="00616DBF">
        <w:t> navrženou změnou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3C5303" w:rsidRDefault="006F6D0B" w:rsidP="00934913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35D3D">
        <w:rPr>
          <w:b w:val="0"/>
          <w:u w:val="none"/>
        </w:rPr>
        <w:tab/>
      </w:r>
      <w:r w:rsidR="0072247A">
        <w:rPr>
          <w:b w:val="0"/>
          <w:u w:val="none"/>
        </w:rPr>
        <w:t xml:space="preserve">Mgr. Viktor Linhart, </w:t>
      </w:r>
      <w:proofErr w:type="spellStart"/>
      <w:r w:rsidR="0072247A">
        <w:rPr>
          <w:b w:val="0"/>
          <w:u w:val="none"/>
        </w:rPr>
        <w:t>Dott</w:t>
      </w:r>
      <w:proofErr w:type="spellEnd"/>
      <w:r w:rsidR="0072247A">
        <w:rPr>
          <w:b w:val="0"/>
          <w:u w:val="none"/>
        </w:rPr>
        <w:t xml:space="preserve">. Mag. Radka </w:t>
      </w:r>
      <w:proofErr w:type="spellStart"/>
      <w:r w:rsidR="0072247A">
        <w:rPr>
          <w:b w:val="0"/>
          <w:u w:val="none"/>
        </w:rPr>
        <w:t>Murasová</w:t>
      </w:r>
      <w:proofErr w:type="spellEnd"/>
      <w:r w:rsidR="0072247A">
        <w:rPr>
          <w:b w:val="0"/>
          <w:u w:val="none"/>
        </w:rPr>
        <w:t>,</w:t>
      </w:r>
      <w:r w:rsidR="003C5303">
        <w:rPr>
          <w:b w:val="0"/>
          <w:u w:val="none"/>
        </w:rPr>
        <w:t xml:space="preserve"> Zdeňka </w:t>
      </w:r>
      <w:proofErr w:type="spellStart"/>
      <w:r w:rsidR="003C5303">
        <w:rPr>
          <w:b w:val="0"/>
          <w:u w:val="none"/>
        </w:rPr>
        <w:t>Batíková</w:t>
      </w:r>
      <w:proofErr w:type="spellEnd"/>
      <w:r w:rsidR="003C5303">
        <w:rPr>
          <w:b w:val="0"/>
          <w:u w:val="none"/>
        </w:rPr>
        <w:t xml:space="preserve">, </w:t>
      </w:r>
      <w:r w:rsidR="0072247A">
        <w:rPr>
          <w:b w:val="0"/>
          <w:u w:val="none"/>
        </w:rPr>
        <w:t xml:space="preserve"> Mgr. Jiří Frühauf, </w:t>
      </w:r>
    </w:p>
    <w:p w:rsidR="00FE305E" w:rsidRDefault="003C5303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72247A">
        <w:rPr>
          <w:b w:val="0"/>
          <w:u w:val="none"/>
        </w:rPr>
        <w:t xml:space="preserve">Petr </w:t>
      </w:r>
      <w:proofErr w:type="spellStart"/>
      <w:r w:rsidR="0072247A">
        <w:rPr>
          <w:b w:val="0"/>
          <w:u w:val="none"/>
        </w:rPr>
        <w:t>Nimrichter</w:t>
      </w:r>
      <w:proofErr w:type="spellEnd"/>
      <w:r w:rsidR="0072247A">
        <w:rPr>
          <w:b w:val="0"/>
          <w:u w:val="none"/>
        </w:rPr>
        <w:t xml:space="preserve">, </w:t>
      </w:r>
      <w:r w:rsidR="00FE305E">
        <w:rPr>
          <w:b w:val="0"/>
          <w:u w:val="none"/>
        </w:rPr>
        <w:t xml:space="preserve"> </w:t>
      </w:r>
    </w:p>
    <w:p w:rsidR="006F6D0B" w:rsidRPr="00745CA3" w:rsidRDefault="006F6D0B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Pr="004464FC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ab/>
        <w:t xml:space="preserve">Zápis z předchozího jednání komise </w:t>
      </w:r>
      <w:proofErr w:type="spellStart"/>
      <w:r>
        <w:t>STv</w:t>
      </w:r>
      <w:proofErr w:type="spellEnd"/>
      <w:r>
        <w:t xml:space="preserve">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3C5303" w:rsidRDefault="003C5303" w:rsidP="003C5303">
      <w:pPr>
        <w:pStyle w:val="Zkladntext"/>
        <w:ind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 xml:space="preserve">      Mgr. Viktor Linhart, </w:t>
      </w:r>
      <w:proofErr w:type="spellStart"/>
      <w:r>
        <w:rPr>
          <w:b w:val="0"/>
          <w:u w:val="none"/>
        </w:rPr>
        <w:t>Dott</w:t>
      </w:r>
      <w:proofErr w:type="spellEnd"/>
      <w:r>
        <w:rPr>
          <w:b w:val="0"/>
          <w:u w:val="none"/>
        </w:rPr>
        <w:t xml:space="preserve">. Mag. Radka </w:t>
      </w:r>
      <w:proofErr w:type="spellStart"/>
      <w:r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Zdeňka </w:t>
      </w:r>
      <w:proofErr w:type="spellStart"/>
      <w:r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 xml:space="preserve">,  Mgr. Jiří Frühauf, </w:t>
      </w:r>
    </w:p>
    <w:p w:rsidR="003C5303" w:rsidRDefault="003C5303" w:rsidP="003C5303">
      <w:pPr>
        <w:pStyle w:val="Zkladntext"/>
        <w:ind w:right="-284"/>
        <w:rPr>
          <w:b w:val="0"/>
          <w:u w:val="none"/>
        </w:rPr>
      </w:pPr>
      <w:r>
        <w:rPr>
          <w:u w:val="none"/>
        </w:rPr>
        <w:tab/>
        <w:t xml:space="preserve">      </w:t>
      </w:r>
      <w:r>
        <w:rPr>
          <w:b w:val="0"/>
          <w:u w:val="none"/>
        </w:rPr>
        <w:t xml:space="preserve">Petr </w:t>
      </w:r>
      <w:proofErr w:type="spellStart"/>
      <w:r>
        <w:rPr>
          <w:b w:val="0"/>
          <w:u w:val="none"/>
        </w:rPr>
        <w:t>Nimrichter</w:t>
      </w:r>
      <w:proofErr w:type="spellEnd"/>
      <w:r>
        <w:rPr>
          <w:b w:val="0"/>
          <w:u w:val="none"/>
        </w:rPr>
        <w:t xml:space="preserve">,  </w:t>
      </w:r>
    </w:p>
    <w:p w:rsidR="003C5303" w:rsidRPr="00745CA3" w:rsidRDefault="003C5303" w:rsidP="003C5303">
      <w:pPr>
        <w:pStyle w:val="Zkladntext"/>
        <w:ind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  <w:t xml:space="preserve">      </w:t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3C5303" w:rsidRPr="008B7B7A" w:rsidRDefault="003C5303" w:rsidP="003C5303">
      <w:pPr>
        <w:ind w:right="-284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t>nikdo</w:t>
      </w:r>
    </w:p>
    <w:p w:rsidR="003C5303" w:rsidRDefault="003C5303" w:rsidP="003C5303">
      <w:pPr>
        <w:ind w:right="-284"/>
        <w:jc w:val="both"/>
        <w:rPr>
          <w:b/>
          <w:u w:val="single"/>
        </w:rPr>
      </w:pPr>
    </w:p>
    <w:p w:rsidR="003C5303" w:rsidRPr="004464FC" w:rsidRDefault="003C5303" w:rsidP="003C5303">
      <w:pPr>
        <w:pStyle w:val="Zkladntext2"/>
        <w:spacing w:after="0" w:line="240" w:lineRule="auto"/>
        <w:ind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3C5303" w:rsidRDefault="003C5303" w:rsidP="003C5303">
      <w:pPr>
        <w:ind w:left="-426" w:right="-569"/>
      </w:pPr>
    </w:p>
    <w:p w:rsidR="00DD17E2" w:rsidRDefault="00DD17E2" w:rsidP="00934913">
      <w:pPr>
        <w:ind w:right="-284"/>
        <w:jc w:val="both"/>
      </w:pPr>
    </w:p>
    <w:p w:rsidR="00290051" w:rsidRDefault="003C5303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Zástupci sportovních klubů – Roman Maleček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 xml:space="preserve">(Spolek BK Lokomotiva) Martin Bažil (Tenisový klub Lokomotiva) </w:t>
      </w:r>
    </w:p>
    <w:p w:rsidR="003C5303" w:rsidRDefault="003C5303" w:rsidP="003C5303">
      <w:pPr>
        <w:jc w:val="both"/>
        <w:rPr>
          <w:b/>
          <w:u w:val="single"/>
        </w:rPr>
      </w:pPr>
    </w:p>
    <w:p w:rsidR="00C50DFD" w:rsidRDefault="003C5303" w:rsidP="003C5303">
      <w:pPr>
        <w:jc w:val="both"/>
      </w:pPr>
      <w:r w:rsidRPr="0069285D">
        <w:rPr>
          <w:u w:val="single"/>
        </w:rPr>
        <w:t>Roman Maleček zástupce Spolk</w:t>
      </w:r>
      <w:r w:rsidR="0069285D">
        <w:rPr>
          <w:u w:val="single"/>
        </w:rPr>
        <w:t>u</w:t>
      </w:r>
      <w:r w:rsidRPr="0069285D">
        <w:rPr>
          <w:u w:val="single"/>
        </w:rPr>
        <w:t xml:space="preserve"> BK lokomotiva (ženský basketbal)</w:t>
      </w:r>
      <w:r w:rsidRPr="003C5303">
        <w:t xml:space="preserve"> </w:t>
      </w:r>
      <w:r>
        <w:t xml:space="preserve">informoval členy komise o činnosti </w:t>
      </w:r>
      <w:r w:rsidR="0069285D">
        <w:t>tohoto</w:t>
      </w:r>
      <w:r>
        <w:t xml:space="preserve"> klubu. Sdělil, že přestože již  nehrají extraligu, mládežnické týmy se účastní nejvyšších celostátních soutěží a v těchto sklízí velké úspěchy. </w:t>
      </w:r>
    </w:p>
    <w:p w:rsidR="00C50DFD" w:rsidRDefault="00C50DFD" w:rsidP="003C5303">
      <w:pPr>
        <w:jc w:val="both"/>
      </w:pPr>
    </w:p>
    <w:p w:rsidR="003C5303" w:rsidRDefault="00C50DFD" w:rsidP="003C5303">
      <w:pPr>
        <w:jc w:val="both"/>
      </w:pPr>
      <w:r>
        <w:t xml:space="preserve">Informoval o problematice navýšení cen energií, se kterou se nyní klub potýká. </w:t>
      </w:r>
      <w:r w:rsidR="003C5303">
        <w:t xml:space="preserve">Sdělil, že mají vlastní sportoviště – Hala Jízdárenská). Tuto halu z části vlastní BK Lokomotiva a z části soukromý vlastník. V minulosti bylo možné čerpat dotace z MŠMT následně od NSA na provoz a energie. </w:t>
      </w:r>
      <w:r>
        <w:t>Dle jeho sdělení, n</w:t>
      </w:r>
      <w:r w:rsidR="003C5303">
        <w:t>yní došlo ke změně pravidel poskytování dotací u NSA, která spočívá v tom, že na provoz a energie mohou žádat pouze kluby, které sportují ve státem potažmo obcemi vlastněných sportovištích. Kluby, které mají vlastní sportoviště</w:t>
      </w:r>
      <w:r>
        <w:t>,</w:t>
      </w:r>
      <w:r w:rsidR="003C5303">
        <w:t xml:space="preserve"> již na </w:t>
      </w:r>
      <w:r>
        <w:t xml:space="preserve">tuto </w:t>
      </w:r>
      <w:r w:rsidR="003C5303">
        <w:t xml:space="preserve">dotaci nedosáhnou. </w:t>
      </w:r>
    </w:p>
    <w:p w:rsidR="003C5303" w:rsidRDefault="00C50DFD" w:rsidP="003C5303">
      <w:pPr>
        <w:jc w:val="both"/>
      </w:pPr>
      <w:r>
        <w:t xml:space="preserve">Na provoz a energie klub v minulosti čerpal od NSA dotaci ve výši cca 400 tis. Kč. S ohledem na výše uvedené a na skutečnost, že dotace z města také byly postupně kráceny, nebude mít klub </w:t>
      </w:r>
      <w:r w:rsidR="0069285D">
        <w:t xml:space="preserve">dostatek finančních prostředků na úhradu navýšených cen energií a nákladů spojených se sportovní činností. </w:t>
      </w:r>
    </w:p>
    <w:p w:rsidR="0069285D" w:rsidRDefault="0069285D" w:rsidP="003C5303">
      <w:pPr>
        <w:jc w:val="both"/>
      </w:pPr>
    </w:p>
    <w:p w:rsidR="0069285D" w:rsidRDefault="0069285D" w:rsidP="003C5303">
      <w:pPr>
        <w:jc w:val="both"/>
      </w:pPr>
      <w:r>
        <w:t>Členové komise vzali informace na vědomí a dohodli se, že bude nutné si ověřit změnu podmínek poskytování dotací NSA (provoz a energie).</w:t>
      </w:r>
    </w:p>
    <w:p w:rsidR="0069285D" w:rsidRDefault="0069285D" w:rsidP="003C5303">
      <w:pPr>
        <w:jc w:val="both"/>
      </w:pPr>
    </w:p>
    <w:p w:rsidR="0069285D" w:rsidRDefault="0069285D" w:rsidP="003C5303">
      <w:pPr>
        <w:jc w:val="both"/>
      </w:pPr>
      <w:r w:rsidRPr="0069285D">
        <w:rPr>
          <w:u w:val="single"/>
        </w:rPr>
        <w:t>Martin Bažil zástupce Tenisového klubu Lokomotiva</w:t>
      </w:r>
      <w:r>
        <w:rPr>
          <w:u w:val="single"/>
        </w:rPr>
        <w:t xml:space="preserve"> </w:t>
      </w:r>
      <w:r>
        <w:t xml:space="preserve">spolu s paní Marcelou Kotěšovcovou (členkou TK Lokomotiva) informoval členy komise o činnosti tohoto klubu. Uvedli, že od 01/2023 končí klubu fixace ceny plynu. V současné době byly zálohy na plyn 54 tis. Kč měsíčně. Dle nových tarifů bude klub platit zálohy 190 tis. Kč měsíčně. Největší spotřeba plynu je v měsících leden až březen a následně říjen až listopad, tj. v období, když je v areálu TK Lokomotiva v provozu nafukovací hala. V současné době není jisté, zda klub na tyto zvýšené náklady bude mít dostatek finančních prostředků. </w:t>
      </w:r>
    </w:p>
    <w:p w:rsidR="0069285D" w:rsidRDefault="0024525F" w:rsidP="003C5303">
      <w:pPr>
        <w:jc w:val="both"/>
      </w:pPr>
      <w:r>
        <w:t>M. Bažil  informoval o tom, že již od doby, kdy klub převzal po minulém vedení</w:t>
      </w:r>
      <w:r w:rsidR="009C412B">
        <w:t>,</w:t>
      </w:r>
      <w:r>
        <w:t xml:space="preserve"> se musel potýkat s nedostatkem finančních prostředků. Postupně se mu podařilo vytvořit stabilní prostředí. Bohužel nyní </w:t>
      </w:r>
      <w:r w:rsidR="009C412B">
        <w:t xml:space="preserve">byla </w:t>
      </w:r>
      <w:r>
        <w:t xml:space="preserve">tato stabilita narušena navýšením cen energií. </w:t>
      </w:r>
      <w:r w:rsidR="004D2C93">
        <w:t xml:space="preserve">Sdělil, že za poslední </w:t>
      </w:r>
      <w:r w:rsidR="009C412B">
        <w:t>rok došlo k nárůstu počtu dětí.</w:t>
      </w:r>
    </w:p>
    <w:p w:rsidR="004D2C93" w:rsidRPr="0069285D" w:rsidRDefault="004D2C93" w:rsidP="003C5303">
      <w:pPr>
        <w:jc w:val="both"/>
      </w:pPr>
    </w:p>
    <w:p w:rsidR="003C5303" w:rsidRDefault="004D2C93" w:rsidP="003C5303">
      <w:pPr>
        <w:jc w:val="both"/>
        <w:rPr>
          <w:b/>
          <w:u w:val="single"/>
        </w:rPr>
      </w:pPr>
      <w:r>
        <w:t xml:space="preserve">Členové komise vzali informace na vědomí a shodli se na skutečnosti, že problematiku navýšení cen energií bude potřeba řešit pro všechny kluby. </w:t>
      </w:r>
    </w:p>
    <w:p w:rsidR="003C5303" w:rsidRDefault="003C5303" w:rsidP="003C5303">
      <w:pPr>
        <w:jc w:val="both"/>
        <w:rPr>
          <w:b/>
          <w:u w:val="single"/>
        </w:rPr>
      </w:pPr>
    </w:p>
    <w:p w:rsidR="003C5303" w:rsidRDefault="003C5303" w:rsidP="003C5303">
      <w:pPr>
        <w:jc w:val="both"/>
        <w:rPr>
          <w:b/>
          <w:u w:val="single"/>
        </w:rPr>
      </w:pPr>
    </w:p>
    <w:p w:rsidR="003C5303" w:rsidRDefault="003C5303" w:rsidP="003C5303">
      <w:pPr>
        <w:jc w:val="both"/>
        <w:rPr>
          <w:b/>
          <w:u w:val="single"/>
        </w:rPr>
      </w:pPr>
    </w:p>
    <w:p w:rsidR="003C5303" w:rsidRPr="003C5303" w:rsidRDefault="003C5303" w:rsidP="003C5303">
      <w:pPr>
        <w:jc w:val="both"/>
        <w:rPr>
          <w:b/>
          <w:u w:val="single"/>
        </w:rPr>
      </w:pPr>
    </w:p>
    <w:p w:rsidR="00290051" w:rsidRDefault="00290051" w:rsidP="00290051">
      <w:pPr>
        <w:jc w:val="both"/>
      </w:pPr>
    </w:p>
    <w:p w:rsidR="00634CAB" w:rsidRPr="002879C9" w:rsidRDefault="00634CAB" w:rsidP="004D2C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7621D9" w:rsidRPr="007621D9" w:rsidRDefault="007621D9" w:rsidP="004D2C93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1D9">
        <w:rPr>
          <w:rFonts w:ascii="Times New Roman" w:hAnsi="Times New Roman"/>
          <w:b/>
          <w:sz w:val="24"/>
          <w:szCs w:val="24"/>
          <w:u w:val="single"/>
        </w:rPr>
        <w:t xml:space="preserve">Mimořádná žádost o poskytnutí dotace </w:t>
      </w:r>
      <w:r w:rsidR="004D2C93">
        <w:rPr>
          <w:rFonts w:ascii="Times New Roman" w:hAnsi="Times New Roman"/>
          <w:b/>
          <w:sz w:val="24"/>
          <w:szCs w:val="24"/>
          <w:u w:val="single"/>
        </w:rPr>
        <w:t>Sportovního klubu policie Hvězda Karlovy Vary, z.s.</w:t>
      </w:r>
    </w:p>
    <w:p w:rsidR="00634CAB" w:rsidRPr="00634CAB" w:rsidRDefault="00634CAB" w:rsidP="00934913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0FD2" w:rsidRDefault="00F30FD2" w:rsidP="009C412B">
      <w:pPr>
        <w:pStyle w:val="hlavikov"/>
        <w:ind w:right="-284"/>
      </w:pPr>
      <w:r>
        <w:t>Komise se zabývala mimořádnou žádostí</w:t>
      </w:r>
      <w:r w:rsidR="00F63416">
        <w:t xml:space="preserve"> – </w:t>
      </w:r>
      <w:r w:rsidR="004D2C93" w:rsidRPr="004D2C93">
        <w:t>Sportovního klubu policie Hvězda Karlovy Vary,</w:t>
      </w:r>
      <w:r w:rsidR="004D2C93">
        <w:t xml:space="preserve"> z.s.,</w:t>
      </w:r>
      <w:r w:rsidR="004D2C93" w:rsidRPr="004D2C93">
        <w:rPr>
          <w:b/>
        </w:rPr>
        <w:t xml:space="preserve"> </w:t>
      </w:r>
      <w:r w:rsidRPr="004D2C93">
        <w:t>který</w:t>
      </w:r>
      <w:r>
        <w:t xml:space="preserve"> žádá </w:t>
      </w:r>
      <w:r w:rsidR="007621D9">
        <w:t xml:space="preserve"> </w:t>
      </w:r>
      <w:r>
        <w:t xml:space="preserve">o poskytnutí dotace ve výši </w:t>
      </w:r>
      <w:r w:rsidR="00634CAB">
        <w:t>30.000</w:t>
      </w:r>
      <w:r>
        <w:t xml:space="preserve"> Kč na úhradu nákladů spojených s projektem „</w:t>
      </w:r>
      <w:r w:rsidR="004D2C93">
        <w:t>Podpora reprezentace mládeže z oddílu SKP Hvězda K. Vary</w:t>
      </w:r>
      <w:r>
        <w:t>“.</w:t>
      </w:r>
    </w:p>
    <w:p w:rsidR="00F30FD2" w:rsidRDefault="00F30FD2" w:rsidP="009C412B">
      <w:pPr>
        <w:pStyle w:val="hlavikov"/>
        <w:ind w:right="-284"/>
      </w:pPr>
    </w:p>
    <w:p w:rsidR="00F30FD2" w:rsidRPr="004D2C93" w:rsidRDefault="00F30FD2" w:rsidP="009C412B">
      <w:pPr>
        <w:pStyle w:val="hlavikov"/>
        <w:ind w:right="-284"/>
        <w:jc w:val="left"/>
        <w:rPr>
          <w:b/>
          <w:i/>
        </w:rPr>
      </w:pPr>
      <w:r w:rsidRPr="00934913">
        <w:rPr>
          <w:b/>
          <w:i/>
        </w:rPr>
        <w:t xml:space="preserve">Komise navrhuje podpořit žádost subjektu </w:t>
      </w:r>
      <w:r w:rsidR="004D2C93" w:rsidRPr="004D2C93">
        <w:rPr>
          <w:b/>
          <w:i/>
        </w:rPr>
        <w:t>Sportovní klub policie Hvězda Karlovy Vary</w:t>
      </w:r>
      <w:r w:rsidR="004D2C93">
        <w:rPr>
          <w:b/>
          <w:i/>
        </w:rPr>
        <w:t>, z.s.</w:t>
      </w:r>
      <w:r w:rsidR="004D2C93" w:rsidRPr="004D2C93">
        <w:rPr>
          <w:b/>
          <w:i/>
        </w:rPr>
        <w:t>,</w:t>
      </w:r>
      <w:r w:rsidR="004D2C93" w:rsidRPr="004D2C93">
        <w:rPr>
          <w:b/>
        </w:rPr>
        <w:t xml:space="preserve"> </w:t>
      </w:r>
      <w:r w:rsidR="006A273E" w:rsidRPr="00934913">
        <w:rPr>
          <w:b/>
          <w:i/>
        </w:rPr>
        <w:t xml:space="preserve">částkou </w:t>
      </w:r>
      <w:r w:rsidRPr="00934913">
        <w:rPr>
          <w:b/>
          <w:i/>
        </w:rPr>
        <w:t xml:space="preserve"> </w:t>
      </w:r>
      <w:r w:rsidR="006D17D5" w:rsidRPr="00934913">
        <w:rPr>
          <w:b/>
          <w:i/>
        </w:rPr>
        <w:t>3</w:t>
      </w:r>
      <w:r w:rsidRPr="00934913">
        <w:rPr>
          <w:b/>
          <w:i/>
        </w:rPr>
        <w:t>0.000 Kč na úhradu nákladů spojených s projektem „</w:t>
      </w:r>
      <w:r w:rsidR="004D2C93" w:rsidRPr="004D2C93">
        <w:rPr>
          <w:b/>
          <w:i/>
        </w:rPr>
        <w:t>Podpora reprezentace mládeže z oddílu SKP Hvězda K. Vary“.</w:t>
      </w:r>
    </w:p>
    <w:p w:rsidR="001D0286" w:rsidRDefault="001D0286" w:rsidP="009C412B">
      <w:pPr>
        <w:pStyle w:val="Odstavecseseznamem"/>
        <w:ind w:left="0" w:right="-284"/>
        <w:rPr>
          <w:rFonts w:ascii="Times New Roman" w:hAnsi="Times New Roman"/>
          <w:b/>
          <w:i/>
          <w:sz w:val="24"/>
          <w:szCs w:val="24"/>
        </w:rPr>
      </w:pPr>
    </w:p>
    <w:p w:rsidR="004D2C93" w:rsidRDefault="00585EA4" w:rsidP="009C412B">
      <w:pPr>
        <w:pStyle w:val="Zkladntext"/>
        <w:ind w:right="-284"/>
        <w:rPr>
          <w:b w:val="0"/>
          <w:u w:val="none"/>
        </w:rPr>
      </w:pPr>
      <w:r w:rsidRPr="007621D9">
        <w:rPr>
          <w:u w:val="none"/>
        </w:rPr>
        <w:t>pro:</w:t>
      </w:r>
      <w:r w:rsidRPr="007621D9">
        <w:rPr>
          <w:b w:val="0"/>
          <w:u w:val="none"/>
        </w:rPr>
        <w:t xml:space="preserve">   </w:t>
      </w:r>
      <w:r w:rsidRPr="007621D9">
        <w:rPr>
          <w:b w:val="0"/>
          <w:u w:val="none"/>
        </w:rPr>
        <w:tab/>
      </w:r>
      <w:r w:rsidR="009C412B">
        <w:rPr>
          <w:b w:val="0"/>
          <w:u w:val="none"/>
        </w:rPr>
        <w:t xml:space="preserve">        </w:t>
      </w:r>
      <w:r w:rsidRPr="007621D9">
        <w:rPr>
          <w:b w:val="0"/>
          <w:u w:val="none"/>
        </w:rPr>
        <w:t xml:space="preserve">Mgr. Viktor Linhart, Zdeňka </w:t>
      </w:r>
      <w:proofErr w:type="spellStart"/>
      <w:r w:rsidRPr="007621D9">
        <w:rPr>
          <w:b w:val="0"/>
          <w:u w:val="none"/>
        </w:rPr>
        <w:t>Batíková</w:t>
      </w:r>
      <w:proofErr w:type="spellEnd"/>
      <w:r w:rsidRPr="007621D9">
        <w:rPr>
          <w:b w:val="0"/>
          <w:u w:val="none"/>
        </w:rPr>
        <w:t xml:space="preserve">,  Mgr. Jiří Frühauf, </w:t>
      </w:r>
      <w:r w:rsidR="004D2C93">
        <w:rPr>
          <w:b w:val="0"/>
          <w:u w:val="none"/>
        </w:rPr>
        <w:t>Ing. Tomáš Matějček</w:t>
      </w:r>
      <w:r w:rsidR="004D2C93" w:rsidRPr="004D2C93">
        <w:rPr>
          <w:b w:val="0"/>
          <w:u w:val="none"/>
        </w:rPr>
        <w:t xml:space="preserve">, </w:t>
      </w:r>
    </w:p>
    <w:p w:rsidR="00585EA4" w:rsidRPr="004D2C93" w:rsidRDefault="004D2C93" w:rsidP="009C412B">
      <w:pPr>
        <w:pStyle w:val="Zkladntext"/>
        <w:ind w:right="-284"/>
        <w:rPr>
          <w:b w:val="0"/>
          <w:u w:val="none"/>
        </w:rPr>
      </w:pPr>
      <w:r>
        <w:rPr>
          <w:u w:val="none"/>
        </w:rPr>
        <w:tab/>
      </w:r>
      <w:r w:rsidR="009C412B">
        <w:rPr>
          <w:u w:val="none"/>
        </w:rPr>
        <w:t xml:space="preserve">        </w:t>
      </w:r>
      <w:r w:rsidRPr="004D2C93">
        <w:rPr>
          <w:b w:val="0"/>
          <w:u w:val="none"/>
        </w:rPr>
        <w:t xml:space="preserve">Petr </w:t>
      </w:r>
      <w:proofErr w:type="spellStart"/>
      <w:r w:rsidRPr="004D2C93">
        <w:rPr>
          <w:b w:val="0"/>
          <w:u w:val="none"/>
        </w:rPr>
        <w:t>Nimrichter</w:t>
      </w:r>
      <w:proofErr w:type="spellEnd"/>
    </w:p>
    <w:p w:rsidR="00585EA4" w:rsidRPr="007621D9" w:rsidRDefault="00585EA4" w:rsidP="009C412B">
      <w:pPr>
        <w:pStyle w:val="Zkladntext"/>
        <w:ind w:right="-284"/>
        <w:rPr>
          <w:b w:val="0"/>
          <w:u w:val="none"/>
        </w:rPr>
      </w:pPr>
      <w:r w:rsidRPr="007621D9">
        <w:rPr>
          <w:u w:val="none"/>
        </w:rPr>
        <w:t xml:space="preserve">proti: </w:t>
      </w:r>
      <w:r w:rsidRPr="007621D9">
        <w:rPr>
          <w:u w:val="none"/>
        </w:rPr>
        <w:tab/>
      </w:r>
      <w:r w:rsidR="009C412B">
        <w:rPr>
          <w:u w:val="none"/>
        </w:rPr>
        <w:t xml:space="preserve">        </w:t>
      </w:r>
      <w:r w:rsidRPr="007621D9">
        <w:rPr>
          <w:b w:val="0"/>
          <w:u w:val="none"/>
        </w:rPr>
        <w:t>nikdo</w:t>
      </w:r>
      <w:r w:rsidRPr="007621D9">
        <w:rPr>
          <w:b w:val="0"/>
          <w:u w:val="none"/>
        </w:rPr>
        <w:tab/>
      </w:r>
    </w:p>
    <w:p w:rsidR="00585EA4" w:rsidRPr="007621D9" w:rsidRDefault="00585EA4" w:rsidP="009C412B">
      <w:pPr>
        <w:ind w:right="-284"/>
      </w:pPr>
      <w:r w:rsidRPr="007621D9">
        <w:rPr>
          <w:b/>
          <w:bCs/>
        </w:rPr>
        <w:t xml:space="preserve">zdržel se:   </w:t>
      </w:r>
      <w:r w:rsidR="009C412B">
        <w:rPr>
          <w:b/>
          <w:bCs/>
        </w:rPr>
        <w:t xml:space="preserve"> </w:t>
      </w:r>
      <w:r w:rsidR="004D2C93">
        <w:t>nikdo</w:t>
      </w:r>
    </w:p>
    <w:p w:rsidR="00634CAB" w:rsidRDefault="00634CAB" w:rsidP="009C412B">
      <w:pPr>
        <w:ind w:right="-284"/>
        <w:rPr>
          <w:b/>
          <w:u w:val="single"/>
        </w:rPr>
      </w:pPr>
    </w:p>
    <w:p w:rsidR="001D0286" w:rsidRPr="001D0286" w:rsidRDefault="001D0286" w:rsidP="009C412B">
      <w:pPr>
        <w:pStyle w:val="Zkladntext2"/>
        <w:spacing w:after="0" w:line="240" w:lineRule="auto"/>
        <w:ind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7621D9" w:rsidRPr="007621D9" w:rsidRDefault="007621D9" w:rsidP="009C412B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21D9" w:rsidRDefault="007621D9" w:rsidP="007621D9">
      <w:pPr>
        <w:pStyle w:val="Odstavecseseznamem"/>
        <w:ind w:left="294"/>
        <w:jc w:val="center"/>
        <w:rPr>
          <w:rFonts w:ascii="Times New Roman" w:hAnsi="Times New Roman"/>
          <w:b/>
          <w:i/>
          <w:sz w:val="24"/>
          <w:szCs w:val="24"/>
        </w:rPr>
      </w:pPr>
      <w:r w:rsidRPr="00C47C35">
        <w:rPr>
          <w:rFonts w:ascii="Times New Roman" w:hAnsi="Times New Roman"/>
          <w:b/>
          <w:i/>
          <w:sz w:val="24"/>
          <w:szCs w:val="24"/>
        </w:rPr>
        <w:t>Po tomto rozdělení zbý</w:t>
      </w:r>
      <w:r w:rsidR="004D2C93">
        <w:rPr>
          <w:rFonts w:ascii="Times New Roman" w:hAnsi="Times New Roman"/>
          <w:b/>
          <w:i/>
          <w:sz w:val="24"/>
          <w:szCs w:val="24"/>
        </w:rPr>
        <w:t xml:space="preserve">vá v rezervě komise </w:t>
      </w:r>
      <w:proofErr w:type="spellStart"/>
      <w:r w:rsidR="004D2C93">
        <w:rPr>
          <w:rFonts w:ascii="Times New Roman" w:hAnsi="Times New Roman"/>
          <w:b/>
          <w:i/>
          <w:sz w:val="24"/>
          <w:szCs w:val="24"/>
        </w:rPr>
        <w:t>STv</w:t>
      </w:r>
      <w:proofErr w:type="spellEnd"/>
      <w:r w:rsidR="004D2C93">
        <w:rPr>
          <w:rFonts w:ascii="Times New Roman" w:hAnsi="Times New Roman"/>
          <w:b/>
          <w:i/>
          <w:sz w:val="24"/>
          <w:szCs w:val="24"/>
        </w:rPr>
        <w:t xml:space="preserve"> částka 4</w:t>
      </w:r>
      <w:r w:rsidRPr="00C47C35">
        <w:rPr>
          <w:rFonts w:ascii="Times New Roman" w:hAnsi="Times New Roman"/>
          <w:b/>
          <w:i/>
          <w:sz w:val="24"/>
          <w:szCs w:val="24"/>
        </w:rPr>
        <w:t>5.000 Kč.</w:t>
      </w:r>
      <w:r w:rsidRPr="007621D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2C93" w:rsidRDefault="004D2C93" w:rsidP="007621D9">
      <w:pPr>
        <w:pStyle w:val="Odstavecseseznamem"/>
        <w:ind w:left="29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2C93" w:rsidRDefault="004D2C93" w:rsidP="007621D9">
      <w:pPr>
        <w:pStyle w:val="Odstavecseseznamem"/>
        <w:ind w:left="29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2C93" w:rsidRDefault="004D2C93" w:rsidP="009C412B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2C93">
        <w:rPr>
          <w:rFonts w:ascii="Times New Roman" w:hAnsi="Times New Roman"/>
          <w:b/>
          <w:sz w:val="24"/>
          <w:szCs w:val="24"/>
          <w:u w:val="single"/>
        </w:rPr>
        <w:t xml:space="preserve">Žádosti o dotace na </w:t>
      </w:r>
      <w:r w:rsidR="009C412B">
        <w:rPr>
          <w:rFonts w:ascii="Times New Roman" w:hAnsi="Times New Roman"/>
          <w:b/>
          <w:sz w:val="24"/>
          <w:szCs w:val="24"/>
          <w:u w:val="single"/>
        </w:rPr>
        <w:t>rok 2023</w:t>
      </w:r>
    </w:p>
    <w:p w:rsidR="009C412B" w:rsidRDefault="009C412B" w:rsidP="009C412B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412B" w:rsidRPr="009C412B" w:rsidRDefault="009C412B" w:rsidP="009C412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9C412B">
        <w:rPr>
          <w:rFonts w:ascii="Times New Roman" w:hAnsi="Times New Roman"/>
          <w:sz w:val="24"/>
          <w:szCs w:val="24"/>
        </w:rPr>
        <w:t>S ohledem na nedostate</w:t>
      </w:r>
      <w:r w:rsidR="00A256E1">
        <w:rPr>
          <w:rFonts w:ascii="Times New Roman" w:hAnsi="Times New Roman"/>
          <w:sz w:val="24"/>
          <w:szCs w:val="24"/>
        </w:rPr>
        <w:t>k času bylo projednávání žádostí</w:t>
      </w:r>
      <w:r w:rsidRPr="009C412B">
        <w:rPr>
          <w:rFonts w:ascii="Times New Roman" w:hAnsi="Times New Roman"/>
          <w:sz w:val="24"/>
          <w:szCs w:val="24"/>
        </w:rPr>
        <w:t xml:space="preserve"> o dotace na rok 2023 přesunuto na příští jednání komise. </w:t>
      </w:r>
    </w:p>
    <w:p w:rsidR="009C412B" w:rsidRPr="009C412B" w:rsidRDefault="009C412B" w:rsidP="009C412B">
      <w:pPr>
        <w:pStyle w:val="Odstavecseseznamem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2C93" w:rsidRPr="007621D9" w:rsidRDefault="004D2C93" w:rsidP="004D2C93">
      <w:pPr>
        <w:pStyle w:val="Odstavecseseznamem"/>
        <w:ind w:left="10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56E1" w:rsidRDefault="00A256E1" w:rsidP="00934913">
      <w:pPr>
        <w:pStyle w:val="Odstavecseseznamem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BA2D59" w:rsidRDefault="00BA2D59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24228E" w:rsidRPr="004838D9">
        <w:rPr>
          <w:rFonts w:ascii="Times New Roman" w:hAnsi="Times New Roman"/>
          <w:b/>
          <w:sz w:val="24"/>
          <w:szCs w:val="24"/>
        </w:rPr>
        <w:t xml:space="preserve">dne </w:t>
      </w:r>
      <w:r w:rsidR="004D2C93">
        <w:rPr>
          <w:rFonts w:ascii="Times New Roman" w:hAnsi="Times New Roman"/>
          <w:b/>
          <w:sz w:val="24"/>
          <w:szCs w:val="24"/>
        </w:rPr>
        <w:t>10.01.2023 od 15:00 hodin v zasedací místnosti v 5. patře budovy Magistrátu města Karlovy Vary</w:t>
      </w:r>
      <w:r w:rsidR="004838D9">
        <w:rPr>
          <w:rFonts w:ascii="Times New Roman" w:hAnsi="Times New Roman"/>
          <w:b/>
          <w:sz w:val="24"/>
          <w:szCs w:val="24"/>
        </w:rPr>
        <w:t xml:space="preserve">.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412B" w:rsidRDefault="009C412B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A6C8F" w:rsidRPr="0068163D" w:rsidRDefault="009A6C8F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9C412B">
        <w:t>14.12.2022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4464FC">
      <w:footerReference w:type="default" r:id="rId8"/>
      <w:headerReference w:type="first" r:id="rId9"/>
      <w:footerReference w:type="first" r:id="rId10"/>
      <w:pgSz w:w="11906" w:h="16838"/>
      <w:pgMar w:top="851" w:right="1134" w:bottom="568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93" w:rsidRDefault="004D2C93">
      <w:r>
        <w:separator/>
      </w:r>
    </w:p>
  </w:endnote>
  <w:endnote w:type="continuationSeparator" w:id="0">
    <w:p w:rsidR="004D2C93" w:rsidRDefault="004D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93" w:rsidRDefault="004D2C9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256E1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256E1">
      <w:rPr>
        <w:b/>
        <w:noProof/>
      </w:rPr>
      <w:t>3</w:t>
    </w:r>
    <w:r>
      <w:rPr>
        <w:b/>
      </w:rPr>
      <w:fldChar w:fldCharType="end"/>
    </w:r>
  </w:p>
  <w:p w:rsidR="004D2C93" w:rsidRDefault="004D2C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93" w:rsidRPr="007C14CE" w:rsidRDefault="004D2C93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6480175" cy="386715"/>
          <wp:effectExtent l="0" t="0" r="0" b="0"/>
          <wp:wrapSquare wrapText="bothSides"/>
          <wp:docPr id="38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93" w:rsidRDefault="004D2C93">
      <w:r>
        <w:separator/>
      </w:r>
    </w:p>
  </w:footnote>
  <w:footnote w:type="continuationSeparator" w:id="0">
    <w:p w:rsidR="004D2C93" w:rsidRDefault="004D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93" w:rsidRDefault="004D2C93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37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F325AA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26EB7"/>
    <w:multiLevelType w:val="hybridMultilevel"/>
    <w:tmpl w:val="96D4D9A4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9D8"/>
    <w:rsid w:val="00333ABA"/>
    <w:rsid w:val="003349FA"/>
    <w:rsid w:val="003350AF"/>
    <w:rsid w:val="00336558"/>
    <w:rsid w:val="00337825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56FF"/>
    <w:rsid w:val="00676190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412B"/>
    <w:rsid w:val="009C6415"/>
    <w:rsid w:val="009C76FC"/>
    <w:rsid w:val="009D1A9B"/>
    <w:rsid w:val="009D3CFC"/>
    <w:rsid w:val="009D5884"/>
    <w:rsid w:val="009D6E69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41C3"/>
    <w:rsid w:val="00D77364"/>
    <w:rsid w:val="00D83D2D"/>
    <w:rsid w:val="00D84A31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57D7"/>
    <w:rsid w:val="00F55C23"/>
    <w:rsid w:val="00F60EF6"/>
    <w:rsid w:val="00F63416"/>
    <w:rsid w:val="00F64155"/>
    <w:rsid w:val="00F65DD2"/>
    <w:rsid w:val="00F66CC7"/>
    <w:rsid w:val="00F71A25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A2023D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9ECB-74E0-4312-90B1-BEC9D8BC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3</cp:revision>
  <cp:lastPrinted>2022-09-12T10:48:00Z</cp:lastPrinted>
  <dcterms:created xsi:type="dcterms:W3CDTF">2022-12-14T11:13:00Z</dcterms:created>
  <dcterms:modified xsi:type="dcterms:W3CDTF">2022-12-14T11:13:00Z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