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74" w:rsidRPr="006D0E8B" w:rsidRDefault="00E73151" w:rsidP="006D0E8B">
      <w:pPr>
        <w:pStyle w:val="Nadpis5"/>
        <w:rPr>
          <w:sz w:val="36"/>
          <w:szCs w:val="36"/>
        </w:rPr>
      </w:pPr>
      <w:bookmarkStart w:id="0" w:name="_GoBack"/>
      <w:bookmarkEnd w:id="0"/>
      <w:r w:rsidRPr="00237F41">
        <w:rPr>
          <w:sz w:val="36"/>
          <w:szCs w:val="36"/>
        </w:rPr>
        <w:t>Z Á P I S</w:t>
      </w:r>
    </w:p>
    <w:p w:rsidR="00DF7E71" w:rsidRDefault="00732148" w:rsidP="00BD0D67">
      <w:pPr>
        <w:spacing w:before="240"/>
        <w:ind w:left="-426" w:right="-56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z</w:t>
      </w:r>
      <w:r w:rsidR="006D0E8B">
        <w:rPr>
          <w:b/>
          <w:sz w:val="28"/>
          <w:szCs w:val="28"/>
        </w:rPr>
        <w:t xml:space="preserve"> 7</w:t>
      </w:r>
      <w:r w:rsidR="00E73151" w:rsidRPr="00F5085B">
        <w:rPr>
          <w:b/>
          <w:sz w:val="28"/>
          <w:szCs w:val="28"/>
        </w:rPr>
        <w:t>. jednání Komise sportovní a tělovýchovy, konaného</w:t>
      </w:r>
      <w:r w:rsidR="00E73151" w:rsidRPr="00F5085B">
        <w:rPr>
          <w:b/>
          <w:bCs/>
          <w:sz w:val="28"/>
          <w:szCs w:val="28"/>
        </w:rPr>
        <w:t xml:space="preserve"> dne</w:t>
      </w:r>
      <w:r w:rsidR="00433B69">
        <w:rPr>
          <w:b/>
          <w:bCs/>
          <w:sz w:val="28"/>
          <w:szCs w:val="28"/>
        </w:rPr>
        <w:t xml:space="preserve"> </w:t>
      </w:r>
      <w:r w:rsidR="006D0E8B">
        <w:rPr>
          <w:b/>
          <w:bCs/>
          <w:sz w:val="28"/>
          <w:szCs w:val="28"/>
        </w:rPr>
        <w:t>25.09.2023</w:t>
      </w:r>
    </w:p>
    <w:p w:rsidR="00BD0D67" w:rsidRPr="004B28A2" w:rsidRDefault="00BD0D67" w:rsidP="00BD0D67">
      <w:pPr>
        <w:spacing w:before="240"/>
        <w:ind w:left="-426" w:right="-569"/>
        <w:jc w:val="center"/>
        <w:rPr>
          <w:b/>
          <w:bCs/>
          <w:sz w:val="28"/>
          <w:szCs w:val="28"/>
        </w:rPr>
      </w:pPr>
    </w:p>
    <w:p w:rsidR="00E73151" w:rsidRPr="00D55B8B" w:rsidRDefault="00E73151" w:rsidP="00934913">
      <w:pPr>
        <w:pStyle w:val="Zkladntext"/>
        <w:ind w:left="-426" w:right="-284"/>
        <w:jc w:val="both"/>
      </w:pPr>
      <w:r w:rsidRPr="001C2038">
        <w:t xml:space="preserve">Dne </w:t>
      </w:r>
      <w:r w:rsidR="006D0E8B">
        <w:t>25.09.2023</w:t>
      </w:r>
      <w:r w:rsidR="00D67E5B" w:rsidRPr="00B87BFA">
        <w:t xml:space="preserve"> se</w:t>
      </w:r>
      <w:r w:rsidR="003E27C0">
        <w:t xml:space="preserve"> uskutečnilo </w:t>
      </w:r>
      <w:r w:rsidRPr="00B87BFA">
        <w:t>jednání Komise sportovní a tělovýchovy zřízené Radou města Karlovy Vary.</w:t>
      </w:r>
    </w:p>
    <w:p w:rsidR="007462B3" w:rsidRPr="002054C9" w:rsidRDefault="007462B3" w:rsidP="00934913">
      <w:pPr>
        <w:pStyle w:val="Zkladntext"/>
        <w:ind w:right="-284"/>
      </w:pPr>
    </w:p>
    <w:p w:rsidR="00BE4CB1" w:rsidRDefault="00E73151" w:rsidP="00BD0D67">
      <w:pPr>
        <w:pStyle w:val="Zkladntext"/>
        <w:ind w:left="1276" w:right="-284" w:hanging="1702"/>
        <w:rPr>
          <w:b w:val="0"/>
          <w:u w:val="none"/>
        </w:rPr>
      </w:pPr>
      <w:r w:rsidRPr="003F01F0">
        <w:rPr>
          <w:u w:val="none"/>
        </w:rPr>
        <w:t>Místo jednání:</w:t>
      </w:r>
      <w:r w:rsidRPr="003F01F0">
        <w:rPr>
          <w:u w:val="none"/>
        </w:rPr>
        <w:tab/>
      </w:r>
      <w:r w:rsidR="00B375FC">
        <w:rPr>
          <w:b w:val="0"/>
          <w:u w:val="none"/>
        </w:rPr>
        <w:t>Zasedací místnost Magistrátu města Ka</w:t>
      </w:r>
      <w:r w:rsidR="006D0E8B">
        <w:rPr>
          <w:b w:val="0"/>
          <w:u w:val="none"/>
        </w:rPr>
        <w:t>rlovy Vary, Moskevská 2035/21, 3</w:t>
      </w:r>
      <w:r w:rsidR="00B375FC">
        <w:rPr>
          <w:b w:val="0"/>
          <w:u w:val="none"/>
        </w:rPr>
        <w:t>. patro</w:t>
      </w:r>
    </w:p>
    <w:p w:rsidR="00BE4CB1" w:rsidRDefault="00BE4CB1" w:rsidP="00BD0D67">
      <w:pPr>
        <w:pStyle w:val="Zkladntext"/>
        <w:ind w:left="1276" w:right="-284" w:hanging="1702"/>
        <w:rPr>
          <w:u w:val="none"/>
        </w:rPr>
      </w:pPr>
    </w:p>
    <w:p w:rsidR="00E73151" w:rsidRPr="00B87BFA" w:rsidRDefault="00E73151" w:rsidP="00BD0D67">
      <w:pPr>
        <w:pStyle w:val="Zkladntext"/>
        <w:ind w:left="1276" w:right="-284" w:hanging="1702"/>
        <w:rPr>
          <w:b w:val="0"/>
          <w:u w:val="none"/>
        </w:rPr>
      </w:pPr>
      <w:r w:rsidRPr="00B87BFA">
        <w:rPr>
          <w:u w:val="none"/>
        </w:rPr>
        <w:t>Doba jednání:</w:t>
      </w:r>
      <w:r w:rsidRPr="00B87BFA">
        <w:rPr>
          <w:u w:val="none"/>
        </w:rPr>
        <w:tab/>
      </w:r>
      <w:r w:rsidR="00661F83">
        <w:rPr>
          <w:b w:val="0"/>
          <w:u w:val="none"/>
        </w:rPr>
        <w:t>J</w:t>
      </w:r>
      <w:r w:rsidRPr="00B87BFA">
        <w:rPr>
          <w:b w:val="0"/>
          <w:u w:val="none"/>
        </w:rPr>
        <w:t>ednání bylo zahájeno v</w:t>
      </w:r>
      <w:r w:rsidR="00B375FC">
        <w:rPr>
          <w:b w:val="0"/>
          <w:u w:val="none"/>
        </w:rPr>
        <w:t> 15:00</w:t>
      </w:r>
      <w:r w:rsidR="00E00A2C">
        <w:rPr>
          <w:b w:val="0"/>
          <w:u w:val="none"/>
        </w:rPr>
        <w:t xml:space="preserve"> h</w:t>
      </w:r>
      <w:r w:rsidRPr="00B87BFA">
        <w:rPr>
          <w:b w:val="0"/>
          <w:u w:val="none"/>
        </w:rPr>
        <w:t>odin a skončeno v</w:t>
      </w:r>
      <w:r w:rsidR="006D0E8B">
        <w:rPr>
          <w:b w:val="0"/>
          <w:u w:val="none"/>
        </w:rPr>
        <w:t> 16:50</w:t>
      </w:r>
      <w:r w:rsidRPr="00B87BFA">
        <w:rPr>
          <w:b w:val="0"/>
          <w:u w:val="none"/>
        </w:rPr>
        <w:t xml:space="preserve"> hodin</w:t>
      </w:r>
    </w:p>
    <w:p w:rsidR="00E73151" w:rsidRPr="00B87BFA" w:rsidRDefault="00E73151" w:rsidP="00BD0D67">
      <w:pPr>
        <w:pStyle w:val="Zkladntext"/>
        <w:ind w:left="1276" w:right="-284" w:hanging="1702"/>
        <w:rPr>
          <w:u w:val="none"/>
        </w:rPr>
      </w:pPr>
    </w:p>
    <w:p w:rsidR="006D0E8B" w:rsidRDefault="00E73151" w:rsidP="00BD0D67">
      <w:pPr>
        <w:pStyle w:val="Zkladntext"/>
        <w:ind w:left="1276" w:right="-284" w:hanging="1702"/>
        <w:rPr>
          <w:b w:val="0"/>
          <w:u w:val="none"/>
        </w:rPr>
      </w:pPr>
      <w:r w:rsidRPr="00B87BFA">
        <w:rPr>
          <w:u w:val="none"/>
        </w:rPr>
        <w:t xml:space="preserve">Přítomni:            </w:t>
      </w:r>
      <w:r w:rsidR="000D3F73" w:rsidRPr="00B375FC">
        <w:rPr>
          <w:b w:val="0"/>
          <w:u w:val="none"/>
        </w:rPr>
        <w:t>Mgr. Viktor Linhart</w:t>
      </w:r>
      <w:r w:rsidR="004B1912" w:rsidRPr="00B375FC">
        <w:rPr>
          <w:b w:val="0"/>
          <w:u w:val="none"/>
        </w:rPr>
        <w:t xml:space="preserve">, </w:t>
      </w:r>
      <w:r w:rsidR="006D0E8B" w:rsidRPr="00B375FC">
        <w:rPr>
          <w:b w:val="0"/>
          <w:u w:val="none"/>
        </w:rPr>
        <w:t>Zdeňka Batíková</w:t>
      </w:r>
      <w:r w:rsidR="006D0E8B">
        <w:rPr>
          <w:b w:val="0"/>
          <w:u w:val="none"/>
        </w:rPr>
        <w:t xml:space="preserve">, </w:t>
      </w:r>
      <w:r w:rsidR="006D0E8B" w:rsidRPr="00B375FC">
        <w:rPr>
          <w:b w:val="0"/>
          <w:u w:val="none"/>
        </w:rPr>
        <w:t>Mgr. Jiří Frühauf</w:t>
      </w:r>
      <w:r w:rsidR="0043570C" w:rsidRPr="00B375FC">
        <w:rPr>
          <w:b w:val="0"/>
          <w:u w:val="none"/>
        </w:rPr>
        <w:t xml:space="preserve">, </w:t>
      </w:r>
      <w:r w:rsidR="006747B0" w:rsidRPr="00B375FC">
        <w:rPr>
          <w:b w:val="0"/>
          <w:u w:val="none"/>
        </w:rPr>
        <w:t xml:space="preserve">Václav Skuhravý, </w:t>
      </w:r>
    </w:p>
    <w:p w:rsidR="006747B0" w:rsidRPr="00B375FC" w:rsidRDefault="00BD5C8E" w:rsidP="00BD0D67">
      <w:pPr>
        <w:pStyle w:val="Zkladntext"/>
        <w:ind w:left="1276" w:right="-284"/>
        <w:rPr>
          <w:b w:val="0"/>
          <w:u w:val="none"/>
        </w:rPr>
      </w:pPr>
      <w:r w:rsidRPr="00B375FC">
        <w:rPr>
          <w:b w:val="0"/>
          <w:u w:val="none"/>
        </w:rPr>
        <w:t xml:space="preserve">Petr </w:t>
      </w:r>
      <w:proofErr w:type="spellStart"/>
      <w:r w:rsidRPr="00B375FC">
        <w:rPr>
          <w:b w:val="0"/>
          <w:u w:val="none"/>
        </w:rPr>
        <w:t>Nimrichter</w:t>
      </w:r>
      <w:proofErr w:type="spellEnd"/>
      <w:r w:rsidRPr="00B375FC">
        <w:rPr>
          <w:b w:val="0"/>
          <w:u w:val="none"/>
        </w:rPr>
        <w:t xml:space="preserve">, </w:t>
      </w:r>
      <w:r w:rsidR="005C54EF" w:rsidRPr="00B375FC">
        <w:rPr>
          <w:b w:val="0"/>
          <w:u w:val="none"/>
        </w:rPr>
        <w:t>Ing. Tomáš Matějček</w:t>
      </w:r>
    </w:p>
    <w:p w:rsidR="00187682" w:rsidRPr="00B375FC" w:rsidRDefault="00187682" w:rsidP="00BD0D67">
      <w:pPr>
        <w:pStyle w:val="Zkladntext"/>
        <w:ind w:left="1276" w:right="-284" w:hanging="1702"/>
        <w:rPr>
          <w:b w:val="0"/>
          <w:u w:val="none"/>
        </w:rPr>
      </w:pPr>
      <w:r w:rsidRPr="00B375FC">
        <w:rPr>
          <w:u w:val="none"/>
        </w:rPr>
        <w:tab/>
      </w:r>
    </w:p>
    <w:p w:rsidR="004114F9" w:rsidRPr="00B375FC" w:rsidRDefault="0034472F" w:rsidP="00BD0D67">
      <w:pPr>
        <w:pStyle w:val="Zkladntext"/>
        <w:ind w:left="1276" w:right="-284" w:hanging="1702"/>
        <w:rPr>
          <w:u w:val="none"/>
        </w:rPr>
      </w:pPr>
      <w:r w:rsidRPr="00B375FC">
        <w:rPr>
          <w:u w:val="none"/>
        </w:rPr>
        <w:t xml:space="preserve">Omluveni:         </w:t>
      </w:r>
      <w:r w:rsidR="00322CC1" w:rsidRPr="00B375FC">
        <w:rPr>
          <w:u w:val="none"/>
        </w:rPr>
        <w:tab/>
      </w:r>
      <w:proofErr w:type="spellStart"/>
      <w:r w:rsidR="006D0E8B" w:rsidRPr="00B375FC">
        <w:rPr>
          <w:b w:val="0"/>
          <w:u w:val="none"/>
        </w:rPr>
        <w:t>Dott</w:t>
      </w:r>
      <w:proofErr w:type="spellEnd"/>
      <w:r w:rsidR="006D0E8B" w:rsidRPr="00B375FC">
        <w:rPr>
          <w:b w:val="0"/>
          <w:u w:val="none"/>
        </w:rPr>
        <w:t>. Mag. Radka Murasová</w:t>
      </w:r>
      <w:r w:rsidR="00B375FC" w:rsidRPr="00B375FC">
        <w:rPr>
          <w:b w:val="0"/>
          <w:u w:val="none"/>
        </w:rPr>
        <w:t>,</w:t>
      </w:r>
      <w:r w:rsidRPr="00B375FC">
        <w:rPr>
          <w:u w:val="none"/>
        </w:rPr>
        <w:tab/>
      </w:r>
    </w:p>
    <w:p w:rsidR="00BE4CB1" w:rsidRPr="00B375FC" w:rsidRDefault="00BE4CB1" w:rsidP="00BD0D67">
      <w:pPr>
        <w:pStyle w:val="Zkladntext"/>
        <w:ind w:left="1276" w:right="-284" w:hanging="1702"/>
        <w:rPr>
          <w:u w:val="none"/>
        </w:rPr>
      </w:pPr>
    </w:p>
    <w:p w:rsidR="00F1666A" w:rsidRDefault="00E73151" w:rsidP="00BD0D67">
      <w:pPr>
        <w:pStyle w:val="Zkladntext"/>
        <w:ind w:left="1276" w:right="-284" w:hanging="1702"/>
        <w:rPr>
          <w:u w:val="none"/>
        </w:rPr>
      </w:pPr>
      <w:r w:rsidRPr="00B375FC">
        <w:rPr>
          <w:u w:val="none"/>
        </w:rPr>
        <w:t xml:space="preserve">Neomluveni: </w:t>
      </w:r>
      <w:r w:rsidRPr="00B375FC">
        <w:rPr>
          <w:u w:val="none"/>
        </w:rPr>
        <w:tab/>
      </w:r>
      <w:r w:rsidR="007565DC">
        <w:rPr>
          <w:b w:val="0"/>
          <w:u w:val="none"/>
        </w:rPr>
        <w:t>/</w:t>
      </w:r>
    </w:p>
    <w:p w:rsidR="00BE4CB1" w:rsidRDefault="00BE4CB1" w:rsidP="00BD0D67">
      <w:pPr>
        <w:pStyle w:val="Zkladntext"/>
        <w:ind w:left="1276" w:right="-284" w:hanging="1702"/>
        <w:jc w:val="both"/>
        <w:rPr>
          <w:u w:val="none"/>
        </w:rPr>
      </w:pPr>
    </w:p>
    <w:p w:rsidR="003B32E1" w:rsidRDefault="00E73151" w:rsidP="00BD0D67">
      <w:pPr>
        <w:pStyle w:val="Zkladntext"/>
        <w:ind w:left="1276" w:right="-284" w:hanging="1702"/>
        <w:jc w:val="both"/>
        <w:rPr>
          <w:b w:val="0"/>
          <w:u w:val="none"/>
        </w:rPr>
      </w:pPr>
      <w:r w:rsidRPr="00B87BFA">
        <w:rPr>
          <w:u w:val="none"/>
        </w:rPr>
        <w:t>Hosté:</w:t>
      </w:r>
      <w:r w:rsidR="006D0E8B">
        <w:rPr>
          <w:b w:val="0"/>
          <w:u w:val="none"/>
        </w:rPr>
        <w:tab/>
      </w:r>
      <w:r w:rsidR="003B32E1" w:rsidRPr="003B32E1">
        <w:rPr>
          <w:b w:val="0"/>
          <w:u w:val="none"/>
        </w:rPr>
        <w:t>Martin Dušek</w:t>
      </w:r>
      <w:r w:rsidR="003B32E1">
        <w:rPr>
          <w:u w:val="none"/>
        </w:rPr>
        <w:t xml:space="preserve"> –</w:t>
      </w:r>
      <w:r w:rsidR="003B32E1">
        <w:rPr>
          <w:b w:val="0"/>
          <w:u w:val="none"/>
        </w:rPr>
        <w:t xml:space="preserve"> náměstek primátorky města</w:t>
      </w:r>
    </w:p>
    <w:p w:rsidR="006D0E8B" w:rsidRDefault="006D0E8B" w:rsidP="00BD0D67">
      <w:pPr>
        <w:pStyle w:val="Zkladntext"/>
        <w:ind w:left="1276" w:right="-284" w:hanging="1702"/>
        <w:jc w:val="both"/>
        <w:rPr>
          <w:b w:val="0"/>
          <w:u w:val="none"/>
        </w:rPr>
      </w:pPr>
      <w:r>
        <w:rPr>
          <w:b w:val="0"/>
          <w:u w:val="none"/>
        </w:rPr>
        <w:tab/>
        <w:t>Miroslav Vaněk – náměstek primátorky města</w:t>
      </w:r>
    </w:p>
    <w:p w:rsidR="006D0E8B" w:rsidRDefault="006D0E8B" w:rsidP="00BD0D67">
      <w:pPr>
        <w:pStyle w:val="Zkladntext"/>
        <w:ind w:left="1276" w:right="-284"/>
        <w:jc w:val="both"/>
        <w:rPr>
          <w:b w:val="0"/>
          <w:u w:val="none"/>
        </w:rPr>
      </w:pPr>
      <w:r>
        <w:rPr>
          <w:b w:val="0"/>
          <w:u w:val="none"/>
        </w:rPr>
        <w:t xml:space="preserve">Ing. Roman </w:t>
      </w:r>
      <w:proofErr w:type="spellStart"/>
      <w:r>
        <w:rPr>
          <w:b w:val="0"/>
          <w:u w:val="none"/>
        </w:rPr>
        <w:t>Rokůsek</w:t>
      </w:r>
      <w:proofErr w:type="spellEnd"/>
      <w:r>
        <w:rPr>
          <w:b w:val="0"/>
          <w:u w:val="none"/>
        </w:rPr>
        <w:t xml:space="preserve"> – jednatel společnosti KV </w:t>
      </w:r>
      <w:proofErr w:type="spellStart"/>
      <w:r>
        <w:rPr>
          <w:b w:val="0"/>
          <w:u w:val="none"/>
        </w:rPr>
        <w:t>Arena</w:t>
      </w:r>
      <w:proofErr w:type="spellEnd"/>
      <w:r>
        <w:rPr>
          <w:b w:val="0"/>
          <w:u w:val="none"/>
        </w:rPr>
        <w:t xml:space="preserve">, s.r.o. </w:t>
      </w:r>
    </w:p>
    <w:p w:rsidR="006D0E8B" w:rsidRDefault="006D0E8B" w:rsidP="00BD0D67">
      <w:pPr>
        <w:pStyle w:val="Zkladntext"/>
        <w:ind w:left="1276" w:right="-284" w:hanging="1702"/>
        <w:jc w:val="both"/>
        <w:rPr>
          <w:b w:val="0"/>
          <w:u w:val="none"/>
        </w:rPr>
      </w:pPr>
      <w:r>
        <w:rPr>
          <w:b w:val="0"/>
          <w:u w:val="none"/>
        </w:rPr>
        <w:tab/>
        <w:t xml:space="preserve">Jitka Peřina – </w:t>
      </w:r>
      <w:r w:rsidRPr="0072247A">
        <w:rPr>
          <w:b w:val="0"/>
          <w:u w:val="none"/>
        </w:rPr>
        <w:t>místopředsedkyně výboru Sportovní unie Karlovarska z.s.</w:t>
      </w:r>
    </w:p>
    <w:p w:rsidR="0099748D" w:rsidRDefault="0099748D" w:rsidP="00BD0D67">
      <w:pPr>
        <w:pStyle w:val="Zkladntext"/>
        <w:ind w:left="1276" w:right="-284" w:hanging="1702"/>
        <w:jc w:val="both"/>
        <w:rPr>
          <w:b w:val="0"/>
          <w:u w:val="none"/>
        </w:rPr>
      </w:pPr>
      <w:r>
        <w:rPr>
          <w:u w:val="none"/>
        </w:rPr>
        <w:tab/>
      </w:r>
      <w:r w:rsidRPr="0072247A">
        <w:rPr>
          <w:b w:val="0"/>
          <w:u w:val="none"/>
        </w:rPr>
        <w:t>Stanislav Štípek – předseda</w:t>
      </w:r>
      <w:r w:rsidR="009C25B0">
        <w:rPr>
          <w:b w:val="0"/>
          <w:u w:val="none"/>
        </w:rPr>
        <w:t xml:space="preserve"> Sportovní unie Karlovarska</w:t>
      </w:r>
      <w:r w:rsidRPr="0072247A">
        <w:rPr>
          <w:b w:val="0"/>
          <w:u w:val="none"/>
        </w:rPr>
        <w:t xml:space="preserve"> a zástupce FC Slavia </w:t>
      </w:r>
      <w:proofErr w:type="spellStart"/>
      <w:r>
        <w:rPr>
          <w:b w:val="0"/>
          <w:u w:val="none"/>
        </w:rPr>
        <w:t>K.V</w:t>
      </w:r>
      <w:proofErr w:type="spellEnd"/>
      <w:r>
        <w:rPr>
          <w:b w:val="0"/>
          <w:u w:val="none"/>
        </w:rPr>
        <w:t>.</w:t>
      </w:r>
    </w:p>
    <w:p w:rsidR="006D0E8B" w:rsidRDefault="006D0E8B" w:rsidP="00BD0D67">
      <w:pPr>
        <w:pStyle w:val="Zkladntext"/>
        <w:ind w:left="1276" w:right="-284" w:hanging="1702"/>
        <w:jc w:val="both"/>
        <w:rPr>
          <w:b w:val="0"/>
          <w:u w:val="none"/>
        </w:rPr>
      </w:pPr>
      <w:r>
        <w:rPr>
          <w:b w:val="0"/>
          <w:u w:val="none"/>
        </w:rPr>
        <w:tab/>
        <w:t xml:space="preserve">Lukáš </w:t>
      </w:r>
      <w:proofErr w:type="spellStart"/>
      <w:r>
        <w:rPr>
          <w:b w:val="0"/>
          <w:u w:val="none"/>
        </w:rPr>
        <w:t>Mrázik</w:t>
      </w:r>
      <w:proofErr w:type="spellEnd"/>
      <w:r>
        <w:rPr>
          <w:b w:val="0"/>
          <w:u w:val="none"/>
        </w:rPr>
        <w:t xml:space="preserve"> - architekt</w:t>
      </w:r>
    </w:p>
    <w:p w:rsidR="00347CC3" w:rsidRPr="00367DFB" w:rsidRDefault="0043570C" w:rsidP="00BD0D67">
      <w:pPr>
        <w:pStyle w:val="Zkladntext"/>
        <w:ind w:left="1276" w:right="-284" w:hanging="1702"/>
        <w:jc w:val="both"/>
        <w:rPr>
          <w:b w:val="0"/>
          <w:u w:val="none"/>
        </w:rPr>
      </w:pPr>
      <w:r>
        <w:rPr>
          <w:u w:val="none"/>
        </w:rPr>
        <w:tab/>
      </w:r>
    </w:p>
    <w:p w:rsidR="00C27CBF" w:rsidRDefault="00E73151" w:rsidP="00934913">
      <w:pPr>
        <w:pStyle w:val="Nadpis3"/>
        <w:ind w:left="-426" w:right="-284"/>
        <w:rPr>
          <w:u w:val="single"/>
        </w:rPr>
      </w:pPr>
      <w:r w:rsidRPr="00B87BFA">
        <w:rPr>
          <w:u w:val="single"/>
        </w:rPr>
        <w:t>Program jednání</w:t>
      </w:r>
    </w:p>
    <w:p w:rsidR="0097166B" w:rsidRPr="0097166B" w:rsidRDefault="00361B72" w:rsidP="00934913">
      <w:pPr>
        <w:ind w:left="-426" w:right="-284"/>
        <w:jc w:val="both"/>
      </w:pPr>
      <w:r>
        <w:t xml:space="preserve"> </w:t>
      </w:r>
    </w:p>
    <w:p w:rsidR="006D0E8B" w:rsidRPr="006D0E8B" w:rsidRDefault="006D0E8B" w:rsidP="006D0E8B">
      <w:pPr>
        <w:numPr>
          <w:ilvl w:val="0"/>
          <w:numId w:val="1"/>
        </w:numPr>
        <w:ind w:left="0" w:hanging="426"/>
      </w:pPr>
      <w:r w:rsidRPr="006D0E8B">
        <w:t>Schválení programu jednání</w:t>
      </w:r>
    </w:p>
    <w:p w:rsidR="006D0E8B" w:rsidRPr="006D0E8B" w:rsidRDefault="006D0E8B" w:rsidP="006D0E8B">
      <w:pPr>
        <w:numPr>
          <w:ilvl w:val="0"/>
          <w:numId w:val="1"/>
        </w:numPr>
        <w:ind w:left="0" w:hanging="426"/>
      </w:pPr>
      <w:r w:rsidRPr="006D0E8B">
        <w:t>Schválení zápisu z předchozího jednání</w:t>
      </w:r>
    </w:p>
    <w:p w:rsidR="006D0E8B" w:rsidRPr="006D0E8B" w:rsidRDefault="006D0E8B" w:rsidP="006D0E8B">
      <w:pPr>
        <w:pStyle w:val="Odstavecseseznamem"/>
        <w:numPr>
          <w:ilvl w:val="0"/>
          <w:numId w:val="1"/>
        </w:numPr>
        <w:ind w:left="0" w:hanging="426"/>
        <w:rPr>
          <w:rFonts w:ascii="Times New Roman" w:hAnsi="Times New Roman"/>
          <w:sz w:val="24"/>
          <w:szCs w:val="24"/>
        </w:rPr>
      </w:pPr>
      <w:r w:rsidRPr="006D0E8B">
        <w:rPr>
          <w:rFonts w:ascii="Times New Roman" w:hAnsi="Times New Roman"/>
          <w:sz w:val="24"/>
          <w:szCs w:val="24"/>
        </w:rPr>
        <w:t>Projednání náležitostí u Žádosti o poskytnutí dotace z rozpočtu Statutárního města Karlovy Vary -</w:t>
      </w:r>
      <w:r w:rsidR="00BD0D67">
        <w:rPr>
          <w:rFonts w:ascii="Times New Roman" w:hAnsi="Times New Roman"/>
          <w:sz w:val="24"/>
          <w:szCs w:val="24"/>
        </w:rPr>
        <w:t xml:space="preserve"> na činnost tělovýchova a sport</w:t>
      </w:r>
    </w:p>
    <w:p w:rsidR="006D0E8B" w:rsidRPr="006D0E8B" w:rsidRDefault="006D0E8B" w:rsidP="006D0E8B">
      <w:pPr>
        <w:numPr>
          <w:ilvl w:val="0"/>
          <w:numId w:val="1"/>
        </w:numPr>
        <w:ind w:left="0" w:hanging="426"/>
      </w:pPr>
      <w:r w:rsidRPr="006D0E8B">
        <w:t xml:space="preserve">Komplexní využití sportovního území KV Tuhnice (hosté náměstek M. Vaněk a jednatel KV Arény R. </w:t>
      </w:r>
      <w:proofErr w:type="spellStart"/>
      <w:r w:rsidRPr="006D0E8B">
        <w:t>Rokůsek</w:t>
      </w:r>
      <w:proofErr w:type="spellEnd"/>
      <w:r w:rsidRPr="006D0E8B">
        <w:t>)</w:t>
      </w:r>
    </w:p>
    <w:p w:rsidR="00E2737E" w:rsidRDefault="00BD0D67" w:rsidP="00BD0D67">
      <w:pPr>
        <w:numPr>
          <w:ilvl w:val="0"/>
          <w:numId w:val="1"/>
        </w:numPr>
        <w:ind w:left="0" w:hanging="426"/>
      </w:pPr>
      <w:r>
        <w:t>Různé</w:t>
      </w:r>
    </w:p>
    <w:p w:rsidR="00BD0D67" w:rsidRPr="00BD0D67" w:rsidRDefault="00BD0D67" w:rsidP="00BD0D67"/>
    <w:p w:rsidR="0072247A" w:rsidRDefault="00E73151" w:rsidP="00934913">
      <w:pPr>
        <w:ind w:left="-426" w:right="-284"/>
        <w:jc w:val="both"/>
      </w:pPr>
      <w:r w:rsidRPr="00B87BFA">
        <w:t>Jed</w:t>
      </w:r>
      <w:r w:rsidR="001A0F63">
        <w:t xml:space="preserve">nání zahájil předseda komise </w:t>
      </w:r>
      <w:r w:rsidR="00745CA3">
        <w:t>Mg</w:t>
      </w:r>
      <w:r w:rsidR="006F6D0B">
        <w:t>r. Viktor Linhar</w:t>
      </w:r>
      <w:r w:rsidR="004B10DE">
        <w:t xml:space="preserve">t a přivítal </w:t>
      </w:r>
      <w:r w:rsidR="00221E88">
        <w:t>přítomné hosty</w:t>
      </w:r>
      <w:r w:rsidR="0072247A">
        <w:t xml:space="preserve">. </w:t>
      </w:r>
    </w:p>
    <w:p w:rsidR="00623EBE" w:rsidRDefault="00623EBE" w:rsidP="00BD0D67">
      <w:pPr>
        <w:ind w:right="-284"/>
        <w:jc w:val="both"/>
      </w:pPr>
    </w:p>
    <w:p w:rsidR="00C27CBF" w:rsidRDefault="006F6D0B" w:rsidP="00934913">
      <w:pPr>
        <w:numPr>
          <w:ilvl w:val="0"/>
          <w:numId w:val="2"/>
        </w:numPr>
        <w:ind w:left="-426" w:right="-284" w:firstLine="0"/>
        <w:jc w:val="both"/>
        <w:rPr>
          <w:rStyle w:val="Siln"/>
          <w:bCs w:val="0"/>
          <w:u w:val="single"/>
        </w:rPr>
      </w:pPr>
      <w:r>
        <w:rPr>
          <w:rStyle w:val="Siln"/>
          <w:bCs w:val="0"/>
          <w:u w:val="single"/>
        </w:rPr>
        <w:t>Schválení programu</w:t>
      </w:r>
    </w:p>
    <w:p w:rsidR="00616DBF" w:rsidRDefault="00616DBF" w:rsidP="00934913">
      <w:pPr>
        <w:ind w:left="-426" w:right="-284"/>
      </w:pPr>
    </w:p>
    <w:p w:rsidR="004B28A2" w:rsidRDefault="003328B2" w:rsidP="00934913">
      <w:pPr>
        <w:ind w:left="-426" w:right="-284"/>
      </w:pPr>
      <w:r>
        <w:t>P</w:t>
      </w:r>
      <w:r w:rsidRPr="00546386">
        <w:t xml:space="preserve">rogram </w:t>
      </w:r>
      <w:r>
        <w:t xml:space="preserve">jednání </w:t>
      </w:r>
      <w:r w:rsidRPr="00546386">
        <w:t>byl schválen</w:t>
      </w:r>
      <w:r>
        <w:t xml:space="preserve">. </w:t>
      </w:r>
      <w:r w:rsidRPr="00546386">
        <w:t xml:space="preserve"> </w:t>
      </w:r>
    </w:p>
    <w:p w:rsidR="006F6D0B" w:rsidRPr="00546386" w:rsidRDefault="006F6D0B" w:rsidP="00934913">
      <w:pPr>
        <w:ind w:left="-426" w:right="-284"/>
        <w:rPr>
          <w:bCs/>
        </w:rPr>
      </w:pPr>
    </w:p>
    <w:p w:rsidR="006D0E8B" w:rsidRDefault="006F6D0B" w:rsidP="00BD0D67">
      <w:pPr>
        <w:pStyle w:val="Zkladntext"/>
        <w:ind w:left="709" w:right="-284" w:hanging="1135"/>
        <w:rPr>
          <w:b w:val="0"/>
          <w:u w:val="none"/>
        </w:rPr>
      </w:pPr>
      <w:r w:rsidRPr="00F10714">
        <w:rPr>
          <w:u w:val="none"/>
        </w:rPr>
        <w:t>pro:</w:t>
      </w:r>
      <w:r w:rsidRPr="00F10714">
        <w:rPr>
          <w:b w:val="0"/>
          <w:u w:val="none"/>
        </w:rPr>
        <w:t xml:space="preserve">   </w:t>
      </w:r>
      <w:r w:rsidR="006747B0">
        <w:rPr>
          <w:b w:val="0"/>
          <w:u w:val="none"/>
        </w:rPr>
        <w:tab/>
      </w:r>
      <w:r w:rsidR="006D0E8B" w:rsidRPr="00B375FC">
        <w:rPr>
          <w:b w:val="0"/>
          <w:u w:val="none"/>
        </w:rPr>
        <w:t>Mgr. Viktor Linhart, Zdeňka Batíková</w:t>
      </w:r>
      <w:r w:rsidR="006D0E8B">
        <w:rPr>
          <w:b w:val="0"/>
          <w:u w:val="none"/>
        </w:rPr>
        <w:t xml:space="preserve">, </w:t>
      </w:r>
      <w:r w:rsidR="006D0E8B" w:rsidRPr="00B375FC">
        <w:rPr>
          <w:b w:val="0"/>
          <w:u w:val="none"/>
        </w:rPr>
        <w:t xml:space="preserve">Mgr. Jiří Frühauf, Václav Skuhravý, </w:t>
      </w:r>
    </w:p>
    <w:p w:rsidR="00BD0D67" w:rsidRDefault="006D0E8B" w:rsidP="00BD0D67">
      <w:pPr>
        <w:pStyle w:val="Zkladntext"/>
        <w:ind w:left="709" w:right="-284"/>
        <w:rPr>
          <w:b w:val="0"/>
          <w:u w:val="none"/>
        </w:rPr>
      </w:pPr>
      <w:r w:rsidRPr="00B375FC">
        <w:rPr>
          <w:b w:val="0"/>
          <w:u w:val="none"/>
        </w:rPr>
        <w:t xml:space="preserve">Petr </w:t>
      </w:r>
      <w:proofErr w:type="spellStart"/>
      <w:r w:rsidRPr="00B375FC">
        <w:rPr>
          <w:b w:val="0"/>
          <w:u w:val="none"/>
        </w:rPr>
        <w:t>Nimrichter</w:t>
      </w:r>
      <w:proofErr w:type="spellEnd"/>
      <w:r w:rsidRPr="00B375FC">
        <w:rPr>
          <w:b w:val="0"/>
          <w:u w:val="none"/>
        </w:rPr>
        <w:t>, Ing. Tomáš Matějček</w:t>
      </w:r>
    </w:p>
    <w:p w:rsidR="006F6D0B" w:rsidRPr="00B375FC" w:rsidRDefault="006F6D0B" w:rsidP="00BD0D67">
      <w:pPr>
        <w:pStyle w:val="Zkladntext"/>
        <w:ind w:left="-426" w:right="-284"/>
        <w:rPr>
          <w:b w:val="0"/>
          <w:u w:val="none"/>
        </w:rPr>
      </w:pPr>
      <w:r w:rsidRPr="00B375FC">
        <w:rPr>
          <w:u w:val="none"/>
        </w:rPr>
        <w:t xml:space="preserve">proti: </w:t>
      </w:r>
      <w:r w:rsidR="000475D0" w:rsidRPr="00B375FC">
        <w:rPr>
          <w:u w:val="none"/>
        </w:rPr>
        <w:tab/>
      </w:r>
      <w:r w:rsidRPr="00B375FC">
        <w:rPr>
          <w:b w:val="0"/>
          <w:u w:val="none"/>
        </w:rPr>
        <w:t>nikdo</w:t>
      </w:r>
      <w:r w:rsidRPr="00B375FC">
        <w:rPr>
          <w:b w:val="0"/>
          <w:u w:val="none"/>
        </w:rPr>
        <w:tab/>
      </w:r>
    </w:p>
    <w:p w:rsidR="006F6D0B" w:rsidRPr="008B7B7A" w:rsidRDefault="006F6D0B" w:rsidP="00934913">
      <w:pPr>
        <w:ind w:left="-426" w:right="-284"/>
      </w:pPr>
      <w:r w:rsidRPr="00B375FC">
        <w:rPr>
          <w:b/>
          <w:bCs/>
        </w:rPr>
        <w:t xml:space="preserve">zdržel se: </w:t>
      </w:r>
      <w:r w:rsidR="00904EE6" w:rsidRPr="00B375FC">
        <w:rPr>
          <w:b/>
          <w:bCs/>
        </w:rPr>
        <w:t xml:space="preserve"> </w:t>
      </w:r>
      <w:r w:rsidR="006747B0" w:rsidRPr="00B375FC">
        <w:rPr>
          <w:b/>
          <w:bCs/>
        </w:rPr>
        <w:t xml:space="preserve"> </w:t>
      </w:r>
      <w:r w:rsidR="008B7B7A" w:rsidRPr="00B375FC">
        <w:t>nikdo</w:t>
      </w:r>
    </w:p>
    <w:p w:rsidR="006F6D0B" w:rsidRDefault="006F6D0B" w:rsidP="00934913">
      <w:pPr>
        <w:ind w:left="-426" w:right="-284"/>
        <w:jc w:val="both"/>
        <w:rPr>
          <w:b/>
          <w:u w:val="single"/>
        </w:rPr>
      </w:pPr>
    </w:p>
    <w:p w:rsidR="004B28A2" w:rsidRDefault="006F6D0B" w:rsidP="00934913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  <w:r w:rsidRPr="005C1126">
        <w:rPr>
          <w:b/>
          <w:i/>
          <w:iCs/>
          <w:u w:val="single"/>
        </w:rPr>
        <w:t>Usnesení bylo přijato</w:t>
      </w:r>
    </w:p>
    <w:p w:rsidR="007565DC" w:rsidRDefault="007565DC" w:rsidP="00934913">
      <w:pPr>
        <w:pStyle w:val="Bezmezer"/>
        <w:ind w:left="-426" w:right="-284"/>
        <w:jc w:val="both"/>
        <w:rPr>
          <w:rFonts w:ascii="Times New Roman" w:hAnsi="Times New Roman"/>
        </w:rPr>
      </w:pPr>
    </w:p>
    <w:p w:rsidR="00143C21" w:rsidRPr="003C5303" w:rsidRDefault="003C5303" w:rsidP="00934913">
      <w:pPr>
        <w:pStyle w:val="Odstavecseseznamem"/>
        <w:numPr>
          <w:ilvl w:val="0"/>
          <w:numId w:val="2"/>
        </w:numPr>
        <w:ind w:left="-426" w:right="-284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Schválení </w:t>
      </w:r>
      <w:r w:rsidRPr="003C5303">
        <w:rPr>
          <w:rFonts w:ascii="Times New Roman" w:hAnsi="Times New Roman"/>
          <w:b/>
          <w:sz w:val="24"/>
          <w:szCs w:val="24"/>
          <w:u w:val="single"/>
        </w:rPr>
        <w:t>zápisu z předchozího jednání komise</w:t>
      </w:r>
      <w:r w:rsidR="00616DBF" w:rsidRPr="003C530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16DBF" w:rsidRDefault="00616DBF" w:rsidP="00934913">
      <w:pPr>
        <w:pStyle w:val="Odstavecseseznamem"/>
        <w:ind w:left="-426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C5303" w:rsidRDefault="003C5303" w:rsidP="003C5303">
      <w:pPr>
        <w:ind w:left="-426" w:right="-569"/>
      </w:pPr>
      <w:r>
        <w:t xml:space="preserve">Zápis z předchozího jednání komise STv byl schválen. </w:t>
      </w:r>
      <w:r w:rsidRPr="00546386">
        <w:t xml:space="preserve"> </w:t>
      </w:r>
    </w:p>
    <w:p w:rsidR="003C5303" w:rsidRDefault="003C5303" w:rsidP="003C5303">
      <w:pPr>
        <w:ind w:left="-426" w:right="-569"/>
      </w:pPr>
    </w:p>
    <w:p w:rsidR="00BD0D67" w:rsidRDefault="00BD0D67" w:rsidP="00BD0D67">
      <w:pPr>
        <w:pStyle w:val="Zkladntext"/>
        <w:ind w:left="709" w:right="-284" w:hanging="1135"/>
        <w:rPr>
          <w:b w:val="0"/>
          <w:u w:val="none"/>
        </w:rPr>
      </w:pPr>
      <w:r w:rsidRPr="00F10714">
        <w:rPr>
          <w:u w:val="none"/>
        </w:rPr>
        <w:t>pro:</w:t>
      </w:r>
      <w:r w:rsidRPr="00F10714">
        <w:rPr>
          <w:b w:val="0"/>
          <w:u w:val="none"/>
        </w:rPr>
        <w:t xml:space="preserve">   </w:t>
      </w:r>
      <w:r>
        <w:rPr>
          <w:b w:val="0"/>
          <w:u w:val="none"/>
        </w:rPr>
        <w:tab/>
      </w:r>
      <w:r w:rsidRPr="00B375FC">
        <w:rPr>
          <w:b w:val="0"/>
          <w:u w:val="none"/>
        </w:rPr>
        <w:t>Mgr. Viktor Linhart, Zdeňka Batíková</w:t>
      </w:r>
      <w:r>
        <w:rPr>
          <w:b w:val="0"/>
          <w:u w:val="none"/>
        </w:rPr>
        <w:t xml:space="preserve">, </w:t>
      </w:r>
      <w:r w:rsidRPr="00B375FC">
        <w:rPr>
          <w:b w:val="0"/>
          <w:u w:val="none"/>
        </w:rPr>
        <w:t xml:space="preserve">Mgr. Jiří Frühauf, Václav Skuhravý, </w:t>
      </w:r>
    </w:p>
    <w:p w:rsidR="00BD0D67" w:rsidRDefault="00BD0D67" w:rsidP="00BD0D67">
      <w:pPr>
        <w:pStyle w:val="Zkladntext"/>
        <w:ind w:left="709" w:right="-284"/>
        <w:rPr>
          <w:b w:val="0"/>
          <w:u w:val="none"/>
        </w:rPr>
      </w:pPr>
      <w:r w:rsidRPr="00B375FC">
        <w:rPr>
          <w:b w:val="0"/>
          <w:u w:val="none"/>
        </w:rPr>
        <w:t xml:space="preserve">Petr </w:t>
      </w:r>
      <w:proofErr w:type="spellStart"/>
      <w:r w:rsidRPr="00B375FC">
        <w:rPr>
          <w:b w:val="0"/>
          <w:u w:val="none"/>
        </w:rPr>
        <w:t>Nimrichter</w:t>
      </w:r>
      <w:proofErr w:type="spellEnd"/>
      <w:r w:rsidRPr="00B375FC">
        <w:rPr>
          <w:b w:val="0"/>
          <w:u w:val="none"/>
        </w:rPr>
        <w:t>, Ing. Tomáš Matějček</w:t>
      </w:r>
    </w:p>
    <w:p w:rsidR="00BD0D67" w:rsidRPr="00B375FC" w:rsidRDefault="00BD0D67" w:rsidP="00BD0D67">
      <w:pPr>
        <w:pStyle w:val="Zkladntext"/>
        <w:ind w:left="-426" w:right="-284"/>
        <w:rPr>
          <w:b w:val="0"/>
          <w:u w:val="none"/>
        </w:rPr>
      </w:pPr>
      <w:r w:rsidRPr="00B375FC">
        <w:rPr>
          <w:u w:val="none"/>
        </w:rPr>
        <w:t xml:space="preserve">proti: </w:t>
      </w:r>
      <w:r w:rsidRPr="00B375FC">
        <w:rPr>
          <w:u w:val="none"/>
        </w:rPr>
        <w:tab/>
      </w:r>
      <w:r w:rsidRPr="00B375FC">
        <w:rPr>
          <w:b w:val="0"/>
          <w:u w:val="none"/>
        </w:rPr>
        <w:t>nikdo</w:t>
      </w:r>
      <w:r w:rsidRPr="00B375FC">
        <w:rPr>
          <w:b w:val="0"/>
          <w:u w:val="none"/>
        </w:rPr>
        <w:tab/>
      </w:r>
    </w:p>
    <w:p w:rsidR="00BD0D67" w:rsidRPr="008B7B7A" w:rsidRDefault="00BD0D67" w:rsidP="00BD0D67">
      <w:pPr>
        <w:ind w:left="-426" w:right="-284"/>
      </w:pPr>
      <w:r w:rsidRPr="00B375FC">
        <w:rPr>
          <w:b/>
          <w:bCs/>
        </w:rPr>
        <w:t xml:space="preserve">zdržel se:   </w:t>
      </w:r>
      <w:r w:rsidRPr="00B375FC">
        <w:t>nikdo</w:t>
      </w:r>
    </w:p>
    <w:p w:rsidR="004B10DE" w:rsidRPr="00367DFB" w:rsidRDefault="004B10DE" w:rsidP="004B10DE">
      <w:pPr>
        <w:pStyle w:val="Zkladntext"/>
        <w:ind w:left="851" w:right="-284" w:hanging="1277"/>
        <w:rPr>
          <w:b w:val="0"/>
          <w:u w:val="none"/>
        </w:rPr>
      </w:pPr>
    </w:p>
    <w:p w:rsidR="003C5303" w:rsidRPr="004464FC" w:rsidRDefault="003C5303" w:rsidP="000A7F74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  <w:r w:rsidRPr="005C1126">
        <w:rPr>
          <w:b/>
          <w:i/>
          <w:iCs/>
          <w:u w:val="single"/>
        </w:rPr>
        <w:t>Usnesení bylo přijato</w:t>
      </w:r>
    </w:p>
    <w:p w:rsidR="003C5303" w:rsidRDefault="003C5303" w:rsidP="003C5303">
      <w:pPr>
        <w:ind w:left="-426" w:right="-569"/>
      </w:pPr>
    </w:p>
    <w:p w:rsidR="007565DC" w:rsidRDefault="007565DC" w:rsidP="00934913">
      <w:pPr>
        <w:ind w:right="-284"/>
        <w:jc w:val="both"/>
      </w:pPr>
    </w:p>
    <w:p w:rsidR="00290051" w:rsidRPr="00BD0D67" w:rsidRDefault="00BD0D67" w:rsidP="00CF59DB">
      <w:pPr>
        <w:pStyle w:val="Odstavecseseznamem"/>
        <w:numPr>
          <w:ilvl w:val="0"/>
          <w:numId w:val="15"/>
        </w:numPr>
        <w:ind w:left="0" w:right="-569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0D67">
        <w:rPr>
          <w:rFonts w:ascii="Times New Roman" w:hAnsi="Times New Roman"/>
          <w:b/>
          <w:sz w:val="24"/>
          <w:szCs w:val="24"/>
          <w:u w:val="single"/>
        </w:rPr>
        <w:t>Projednání náležitostí u Žádosti o poskytnutí dotace z rozpočtu Statutárního města Karlovy Vary - na činnost tělovýchova a sport</w:t>
      </w:r>
      <w:r w:rsidR="003C5303" w:rsidRPr="00BD0D6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D5C8E" w:rsidRDefault="00BD5C8E" w:rsidP="00BD5C8E">
      <w:pPr>
        <w:pStyle w:val="hlavikov"/>
        <w:ind w:left="-426"/>
      </w:pPr>
    </w:p>
    <w:p w:rsidR="00BE4CB1" w:rsidRDefault="00BD0D67" w:rsidP="00CF59DB">
      <w:pPr>
        <w:ind w:left="-426" w:right="-569"/>
        <w:jc w:val="both"/>
      </w:pPr>
      <w:r>
        <w:t xml:space="preserve">Předseda komise Viktor Linhart informoval členy komise, že obdržel podněty ze strany sportovních klubů, které se týkají úpravy přílohy č. 7 Žádosti o poskytnutí dotace z rozpočtu Statutárního města Karlovy Vary.  Tyto podněty se týkají většinou technických úprav formuláře (změna tabulek z Wordu do </w:t>
      </w:r>
      <w:r w:rsidRPr="00DE02BF">
        <w:t>Ex</w:t>
      </w:r>
      <w:r w:rsidR="00397D3E" w:rsidRPr="00DE02BF">
        <w:t>c</w:t>
      </w:r>
      <w:r w:rsidRPr="00DE02BF">
        <w:t>elu</w:t>
      </w:r>
      <w:r w:rsidR="00CF59DB">
        <w:t>, která bude automaticky sčítat data – součty členů, součty vybraných členských příspěvků</w:t>
      </w:r>
      <w:r>
        <w:t>), dále pak o možnost doplnění dalších údajů jako zda je klub evidován v nějakém svazu a v jakém, zda výsledky soutěží jsou nominační či nikoliv</w:t>
      </w:r>
      <w:r w:rsidR="00CF59DB">
        <w:t xml:space="preserve"> a úpravu tabulky s rozpisem tréninků. </w:t>
      </w:r>
    </w:p>
    <w:p w:rsidR="004C18EF" w:rsidRDefault="00CF59DB" w:rsidP="004C18EF">
      <w:pPr>
        <w:ind w:left="-426" w:right="-569"/>
        <w:jc w:val="both"/>
      </w:pPr>
      <w:r>
        <w:t xml:space="preserve">„Zásady pro poskytování dotací z rozpočtu statutárního města Karlovy Vary“, schválilo Zastupitelstvo města Karlovy Vary, je nutné i tyto změny a úpravy ve formuláři nechat schválit Zastupitelstvem města. </w:t>
      </w:r>
    </w:p>
    <w:p w:rsidR="007565DC" w:rsidRDefault="007565DC" w:rsidP="00BE4CB1">
      <w:pPr>
        <w:ind w:right="-569"/>
        <w:jc w:val="both"/>
      </w:pPr>
    </w:p>
    <w:p w:rsidR="00BE4CB1" w:rsidRPr="00BE4CB1" w:rsidRDefault="00BE4CB1" w:rsidP="00BE4CB1">
      <w:pPr>
        <w:ind w:right="-569"/>
        <w:jc w:val="both"/>
      </w:pPr>
    </w:p>
    <w:p w:rsidR="00BE4CB1" w:rsidRPr="00CF59DB" w:rsidRDefault="00CF59DB" w:rsidP="00CF59DB">
      <w:pPr>
        <w:numPr>
          <w:ilvl w:val="0"/>
          <w:numId w:val="42"/>
        </w:numPr>
        <w:ind w:left="0" w:right="-711" w:hanging="426"/>
        <w:rPr>
          <w:rFonts w:eastAsiaTheme="minorEastAsia"/>
          <w:b/>
          <w:noProof/>
          <w:u w:val="single"/>
        </w:rPr>
      </w:pPr>
      <w:r w:rsidRPr="00CF59DB">
        <w:rPr>
          <w:b/>
          <w:u w:val="single"/>
        </w:rPr>
        <w:t>Komplexní využití sportovního území KV Tuhnice (hosté náměstek M. Vaněk a jednatel KV</w:t>
      </w:r>
      <w:r w:rsidR="00BE4CB1" w:rsidRPr="00CF59DB">
        <w:rPr>
          <w:rFonts w:eastAsiaTheme="minorEastAsia"/>
          <w:b/>
          <w:noProof/>
          <w:u w:val="single"/>
        </w:rPr>
        <w:t xml:space="preserve"> </w:t>
      </w:r>
    </w:p>
    <w:p w:rsidR="00BE4CB1" w:rsidRPr="00BE4CB1" w:rsidRDefault="00BE4CB1" w:rsidP="00BE4CB1">
      <w:pPr>
        <w:ind w:left="142"/>
        <w:rPr>
          <w:rFonts w:eastAsiaTheme="minorEastAsia"/>
          <w:b/>
          <w:noProof/>
          <w:u w:val="single"/>
        </w:rPr>
      </w:pPr>
    </w:p>
    <w:p w:rsidR="00FB0778" w:rsidRDefault="00CF59DB" w:rsidP="00F46AAD">
      <w:pPr>
        <w:pStyle w:val="Zkladntext2"/>
        <w:spacing w:after="0" w:line="240" w:lineRule="auto"/>
        <w:ind w:left="-426" w:right="-284"/>
        <w:jc w:val="both"/>
        <w:rPr>
          <w:iCs/>
        </w:rPr>
      </w:pPr>
      <w:r w:rsidRPr="00CF59DB">
        <w:rPr>
          <w:iCs/>
        </w:rPr>
        <w:t xml:space="preserve">Náměstek primátorky Miroslav Vaněk, společně s jednatelem </w:t>
      </w:r>
      <w:r>
        <w:rPr>
          <w:iCs/>
        </w:rPr>
        <w:t>K</w:t>
      </w:r>
      <w:r w:rsidRPr="00CF59DB">
        <w:rPr>
          <w:iCs/>
        </w:rPr>
        <w:t xml:space="preserve">V </w:t>
      </w:r>
      <w:proofErr w:type="spellStart"/>
      <w:r w:rsidRPr="00CF59DB">
        <w:rPr>
          <w:iCs/>
        </w:rPr>
        <w:t>Areny</w:t>
      </w:r>
      <w:proofErr w:type="spellEnd"/>
      <w:r w:rsidRPr="00CF59DB">
        <w:rPr>
          <w:iCs/>
        </w:rPr>
        <w:t xml:space="preserve">, s.r.o. a architektem Lukášem </w:t>
      </w:r>
      <w:proofErr w:type="spellStart"/>
      <w:r w:rsidRPr="00CF59DB">
        <w:rPr>
          <w:iCs/>
        </w:rPr>
        <w:t>Mrázikem</w:t>
      </w:r>
      <w:proofErr w:type="spellEnd"/>
      <w:r w:rsidRPr="00CF59DB">
        <w:rPr>
          <w:iCs/>
        </w:rPr>
        <w:t xml:space="preserve"> </w:t>
      </w:r>
      <w:r>
        <w:rPr>
          <w:iCs/>
        </w:rPr>
        <w:t>seznámili členy komise s</w:t>
      </w:r>
      <w:r w:rsidR="009E71E4">
        <w:rPr>
          <w:iCs/>
        </w:rPr>
        <w:t>e</w:t>
      </w:r>
      <w:r>
        <w:rPr>
          <w:iCs/>
        </w:rPr>
        <w:t> zamýšlenou koncepcí vybudování nového sportovního areálu. Tento areál by měl vzni</w:t>
      </w:r>
      <w:r w:rsidR="00FB0778">
        <w:rPr>
          <w:iCs/>
        </w:rPr>
        <w:t>knout na přilehlých pozemcích u</w:t>
      </w:r>
      <w:r>
        <w:rPr>
          <w:iCs/>
        </w:rPr>
        <w:t xml:space="preserve"> KV </w:t>
      </w:r>
      <w:proofErr w:type="spellStart"/>
      <w:r>
        <w:rPr>
          <w:iCs/>
        </w:rPr>
        <w:t>Areny</w:t>
      </w:r>
      <w:proofErr w:type="spellEnd"/>
      <w:r w:rsidR="009E71E4">
        <w:rPr>
          <w:iCs/>
        </w:rPr>
        <w:t xml:space="preserve"> a</w:t>
      </w:r>
      <w:r>
        <w:rPr>
          <w:iCs/>
        </w:rPr>
        <w:t xml:space="preserve"> atletického stadionu</w:t>
      </w:r>
      <w:r w:rsidR="009E71E4">
        <w:rPr>
          <w:iCs/>
        </w:rPr>
        <w:t xml:space="preserve"> START</w:t>
      </w:r>
      <w:r w:rsidR="00F46AAD">
        <w:rPr>
          <w:iCs/>
        </w:rPr>
        <w:t>. Nově vzniklý areál by měl na</w:t>
      </w:r>
      <w:r w:rsidR="00FB0778">
        <w:rPr>
          <w:iCs/>
        </w:rPr>
        <w:t xml:space="preserve">bídnout další sportoviště. Prozatím se teoreticky uvažuje např. nad vybudováním dalšího bazénu, další tělocvičny, tenisové haly, podchodu pod vlakovou tratí, který by sloužil sportovcům pro bezpečný a plynulý přechod ze sportovního areálu do přilehlých lesů, neboť mnoho sportovních organizací využívá k trénování i tento terén. V rámci atletického stadionu se zvažuje vybudování také budovy, která bude sloužit pro ubytování a stravování sportovců. </w:t>
      </w:r>
    </w:p>
    <w:p w:rsidR="00FB0778" w:rsidRDefault="00FB0778" w:rsidP="00F46AAD">
      <w:pPr>
        <w:pStyle w:val="Zkladntext2"/>
        <w:spacing w:after="0" w:line="240" w:lineRule="auto"/>
        <w:ind w:left="-426" w:right="-284"/>
        <w:jc w:val="both"/>
        <w:rPr>
          <w:iCs/>
        </w:rPr>
      </w:pPr>
    </w:p>
    <w:p w:rsidR="00906C87" w:rsidRDefault="009E71E4" w:rsidP="00F46AAD">
      <w:pPr>
        <w:pStyle w:val="Zkladntext2"/>
        <w:spacing w:after="0" w:line="240" w:lineRule="auto"/>
        <w:ind w:left="-426" w:right="-284"/>
        <w:jc w:val="both"/>
        <w:rPr>
          <w:iCs/>
        </w:rPr>
      </w:pPr>
      <w:r>
        <w:rPr>
          <w:iCs/>
        </w:rPr>
        <w:t xml:space="preserve"> Náměstek primátorky Miroslav Vaněk informoval členy komise sportovní a tělovýchovy o tom, že v současné době se město zabývá okolními pozemky, které se snaží získat do svého vlastnictví a požádal členy komise o součinnost v</w:t>
      </w:r>
      <w:r w:rsidR="00FB0778">
        <w:rPr>
          <w:iCs/>
        </w:rPr>
        <w:t> rámci tohoto</w:t>
      </w:r>
      <w:r>
        <w:rPr>
          <w:iCs/>
        </w:rPr>
        <w:t xml:space="preserve"> projektu. </w:t>
      </w:r>
      <w:r w:rsidR="00FB0778">
        <w:rPr>
          <w:iCs/>
        </w:rPr>
        <w:t xml:space="preserve">Požádal členy komise STv </w:t>
      </w:r>
      <w:r w:rsidR="00906C87">
        <w:rPr>
          <w:iCs/>
        </w:rPr>
        <w:t xml:space="preserve"> jako odborníky v oblasti sportu </w:t>
      </w:r>
      <w:r w:rsidR="00FB0778">
        <w:rPr>
          <w:iCs/>
        </w:rPr>
        <w:t>o stanovisko a</w:t>
      </w:r>
      <w:r>
        <w:rPr>
          <w:iCs/>
        </w:rPr>
        <w:t xml:space="preserve"> doporučení jaká sportoviště </w:t>
      </w:r>
      <w:r w:rsidR="00FB0778">
        <w:rPr>
          <w:iCs/>
        </w:rPr>
        <w:t>by bylo dobré v areálu vybudovat</w:t>
      </w:r>
      <w:r>
        <w:rPr>
          <w:iCs/>
        </w:rPr>
        <w:t>.</w:t>
      </w:r>
      <w:r w:rsidR="00906C87">
        <w:rPr>
          <w:iCs/>
        </w:rPr>
        <w:t xml:space="preserve"> Požadavky ze strany komise následně budou předány architektovi Lukášovi </w:t>
      </w:r>
      <w:proofErr w:type="spellStart"/>
      <w:r w:rsidR="00906C87">
        <w:rPr>
          <w:iCs/>
        </w:rPr>
        <w:t>Mrázikovi</w:t>
      </w:r>
      <w:proofErr w:type="spellEnd"/>
      <w:r w:rsidR="00906C87">
        <w:rPr>
          <w:iCs/>
        </w:rPr>
        <w:t xml:space="preserve">, aby </w:t>
      </w:r>
      <w:r w:rsidR="004C18EF">
        <w:rPr>
          <w:iCs/>
        </w:rPr>
        <w:t>mohl připravovat projekt areálu</w:t>
      </w:r>
      <w:r w:rsidR="00906C87">
        <w:rPr>
          <w:iCs/>
        </w:rPr>
        <w:t xml:space="preserve">. </w:t>
      </w:r>
    </w:p>
    <w:p w:rsidR="009E71E4" w:rsidRDefault="009E71E4" w:rsidP="00F46AAD">
      <w:pPr>
        <w:pStyle w:val="Zkladntext2"/>
        <w:spacing w:after="0" w:line="240" w:lineRule="auto"/>
        <w:ind w:left="-426" w:right="-284"/>
        <w:jc w:val="both"/>
        <w:rPr>
          <w:iCs/>
        </w:rPr>
      </w:pPr>
      <w:r>
        <w:rPr>
          <w:iCs/>
        </w:rPr>
        <w:t xml:space="preserve"> </w:t>
      </w:r>
    </w:p>
    <w:p w:rsidR="009E71E4" w:rsidRDefault="009E71E4" w:rsidP="00F46AAD">
      <w:pPr>
        <w:pStyle w:val="Zkladntext2"/>
        <w:spacing w:after="0" w:line="240" w:lineRule="auto"/>
        <w:ind w:left="-426" w:right="-284"/>
        <w:jc w:val="both"/>
        <w:rPr>
          <w:iCs/>
        </w:rPr>
      </w:pPr>
      <w:r>
        <w:rPr>
          <w:iCs/>
        </w:rPr>
        <w:t>Členové komise STv následně diskutovali nad možnostmi. Shodli se prozatím na tom, že bohužel ani v rámci tohoto areálu nebude reálné uspokojit všechny sportovní organizace, které na území statutárního města Karlovy Vary působí. Bude nutné se danou problematikou zabývat a stanovit nějaké priority.</w:t>
      </w:r>
      <w:r w:rsidR="00F46AAD">
        <w:rPr>
          <w:iCs/>
        </w:rPr>
        <w:t xml:space="preserve"> </w:t>
      </w:r>
      <w:r>
        <w:rPr>
          <w:iCs/>
        </w:rPr>
        <w:t xml:space="preserve"> </w:t>
      </w:r>
    </w:p>
    <w:p w:rsidR="00F5744F" w:rsidRPr="009E71E4" w:rsidRDefault="00F5744F" w:rsidP="009E71E4">
      <w:pPr>
        <w:pStyle w:val="Zkladntext2"/>
        <w:spacing w:after="0" w:line="240" w:lineRule="auto"/>
        <w:ind w:left="-426" w:right="-284"/>
        <w:rPr>
          <w:iCs/>
        </w:rPr>
      </w:pPr>
    </w:p>
    <w:p w:rsidR="007565DC" w:rsidRDefault="007565DC" w:rsidP="007565DC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</w:p>
    <w:p w:rsidR="007565DC" w:rsidRPr="00F5744F" w:rsidRDefault="00F5744F" w:rsidP="00EC26AF">
      <w:pPr>
        <w:pStyle w:val="Zkladntext2"/>
        <w:numPr>
          <w:ilvl w:val="0"/>
          <w:numId w:val="42"/>
        </w:numPr>
        <w:spacing w:after="0" w:line="240" w:lineRule="auto"/>
        <w:ind w:left="0" w:right="-284" w:hanging="426"/>
        <w:rPr>
          <w:b/>
          <w:iCs/>
        </w:rPr>
      </w:pPr>
      <w:r>
        <w:rPr>
          <w:b/>
          <w:iCs/>
          <w:u w:val="single"/>
        </w:rPr>
        <w:t>Různé</w:t>
      </w:r>
    </w:p>
    <w:p w:rsidR="00F5744F" w:rsidRDefault="00F5744F" w:rsidP="00F5744F">
      <w:pPr>
        <w:pStyle w:val="Zkladntext2"/>
        <w:spacing w:after="0" w:line="240" w:lineRule="auto"/>
        <w:ind w:left="142" w:right="-284"/>
        <w:rPr>
          <w:b/>
          <w:iCs/>
          <w:u w:val="single"/>
        </w:rPr>
      </w:pPr>
    </w:p>
    <w:p w:rsidR="005575A5" w:rsidRPr="005575A5" w:rsidRDefault="005575A5" w:rsidP="009E71E4">
      <w:pPr>
        <w:pStyle w:val="Odstavecseseznamem"/>
        <w:numPr>
          <w:ilvl w:val="0"/>
          <w:numId w:val="44"/>
        </w:numPr>
        <w:ind w:left="-142" w:hanging="284"/>
      </w:pPr>
      <w:r w:rsidRPr="005575A5">
        <w:rPr>
          <w:rFonts w:ascii="Times New Roman" w:hAnsi="Times New Roman"/>
          <w:sz w:val="24"/>
          <w:szCs w:val="24"/>
        </w:rPr>
        <w:t>Jitka Peřina</w:t>
      </w:r>
      <w:r>
        <w:rPr>
          <w:rFonts w:ascii="Times New Roman" w:hAnsi="Times New Roman"/>
          <w:sz w:val="24"/>
          <w:szCs w:val="24"/>
        </w:rPr>
        <w:t>:</w:t>
      </w:r>
    </w:p>
    <w:p w:rsidR="005575A5" w:rsidRPr="005575A5" w:rsidRDefault="005575A5" w:rsidP="005575A5">
      <w:pPr>
        <w:pStyle w:val="Odstavecseseznamem"/>
        <w:numPr>
          <w:ilvl w:val="0"/>
          <w:numId w:val="45"/>
        </w:numPr>
        <w:ind w:left="142" w:hanging="284"/>
      </w:pPr>
      <w:r>
        <w:rPr>
          <w:rFonts w:ascii="Times New Roman" w:hAnsi="Times New Roman"/>
          <w:sz w:val="24"/>
          <w:szCs w:val="24"/>
        </w:rPr>
        <w:t>informovala členy komise o probíhajících dotačních programech Národní sportovní agentury;</w:t>
      </w:r>
    </w:p>
    <w:p w:rsidR="00DF7E71" w:rsidRPr="005575A5" w:rsidRDefault="005575A5" w:rsidP="005575A5">
      <w:pPr>
        <w:pStyle w:val="Odstavecseseznamem"/>
        <w:numPr>
          <w:ilvl w:val="0"/>
          <w:numId w:val="45"/>
        </w:numPr>
        <w:ind w:left="142" w:hanging="284"/>
        <w:rPr>
          <w:rStyle w:val="Siln"/>
          <w:b w:val="0"/>
          <w:bCs w:val="0"/>
        </w:rPr>
      </w:pPr>
      <w:r w:rsidRPr="005575A5">
        <w:rPr>
          <w:rStyle w:val="Siln"/>
          <w:rFonts w:ascii="Times New Roman" w:hAnsi="Times New Roman"/>
          <w:b w:val="0"/>
          <w:color w:val="1F1F1F"/>
          <w:sz w:val="24"/>
          <w:szCs w:val="24"/>
          <w:shd w:val="clear" w:color="auto" w:fill="FFFFFF"/>
        </w:rPr>
        <w:lastRenderedPageBreak/>
        <w:t xml:space="preserve">informovala členy komise o nedostatečném financování českého sportu ze strany státu, </w:t>
      </w:r>
      <w:r>
        <w:rPr>
          <w:rStyle w:val="Siln"/>
          <w:rFonts w:ascii="Times New Roman" w:hAnsi="Times New Roman"/>
          <w:b w:val="0"/>
          <w:color w:val="1F1F1F"/>
          <w:sz w:val="24"/>
          <w:szCs w:val="24"/>
          <w:shd w:val="clear" w:color="auto" w:fill="FFFFFF"/>
        </w:rPr>
        <w:t xml:space="preserve">sdělila, že </w:t>
      </w:r>
      <w:r w:rsidRPr="005575A5">
        <w:rPr>
          <w:rStyle w:val="Siln"/>
          <w:rFonts w:ascii="Times New Roman" w:hAnsi="Times New Roman"/>
          <w:b w:val="0"/>
          <w:color w:val="1F1F1F"/>
          <w:sz w:val="24"/>
          <w:szCs w:val="24"/>
          <w:shd w:val="clear" w:color="auto" w:fill="FFFFFF"/>
        </w:rPr>
        <w:t xml:space="preserve">návrh státního rozpočtu v kapitole sport pro rok 2024 </w:t>
      </w:r>
      <w:r>
        <w:rPr>
          <w:rStyle w:val="Siln"/>
          <w:rFonts w:ascii="Times New Roman" w:hAnsi="Times New Roman"/>
          <w:b w:val="0"/>
          <w:color w:val="1F1F1F"/>
          <w:sz w:val="24"/>
          <w:szCs w:val="24"/>
          <w:shd w:val="clear" w:color="auto" w:fill="FFFFFF"/>
        </w:rPr>
        <w:t xml:space="preserve">je </w:t>
      </w:r>
      <w:r w:rsidRPr="005575A5">
        <w:rPr>
          <w:rStyle w:val="Siln"/>
          <w:rFonts w:ascii="Times New Roman" w:hAnsi="Times New Roman"/>
          <w:b w:val="0"/>
          <w:color w:val="1F1F1F"/>
          <w:sz w:val="24"/>
          <w:szCs w:val="24"/>
          <w:shd w:val="clear" w:color="auto" w:fill="FFFFFF"/>
        </w:rPr>
        <w:t>ve výši pouhé 5,2 miliardy korun, což představuje nejnižší částku od roku 2016</w:t>
      </w:r>
      <w:r>
        <w:rPr>
          <w:rStyle w:val="Siln"/>
          <w:rFonts w:ascii="Times New Roman" w:hAnsi="Times New Roman"/>
          <w:b w:val="0"/>
          <w:color w:val="1F1F1F"/>
          <w:sz w:val="24"/>
          <w:szCs w:val="24"/>
          <w:shd w:val="clear" w:color="auto" w:fill="FFFFFF"/>
        </w:rPr>
        <w:t>;</w:t>
      </w:r>
    </w:p>
    <w:p w:rsidR="005575A5" w:rsidRPr="005575A5" w:rsidRDefault="005575A5" w:rsidP="00F46AAD">
      <w:pPr>
        <w:pStyle w:val="Odstavecseseznamem"/>
        <w:numPr>
          <w:ilvl w:val="0"/>
          <w:numId w:val="45"/>
        </w:numPr>
        <w:ind w:left="142" w:hanging="284"/>
        <w:jc w:val="both"/>
        <w:rPr>
          <w:rStyle w:val="Siln"/>
          <w:b w:val="0"/>
          <w:bCs w:val="0"/>
        </w:rPr>
      </w:pPr>
      <w:r>
        <w:rPr>
          <w:rStyle w:val="Siln"/>
          <w:rFonts w:ascii="Times New Roman" w:hAnsi="Times New Roman"/>
          <w:b w:val="0"/>
          <w:color w:val="1F1F1F"/>
          <w:sz w:val="24"/>
          <w:szCs w:val="24"/>
          <w:shd w:val="clear" w:color="auto" w:fill="FFFFFF"/>
        </w:rPr>
        <w:t>dotázala se, zda město Karlovy Vary bude nadále spolupracovat s</w:t>
      </w:r>
      <w:r w:rsidR="00F46AAD">
        <w:rPr>
          <w:rStyle w:val="Siln"/>
          <w:rFonts w:ascii="Times New Roman" w:hAnsi="Times New Roman"/>
          <w:b w:val="0"/>
          <w:color w:val="1F1F1F"/>
          <w:sz w:val="24"/>
          <w:szCs w:val="24"/>
          <w:shd w:val="clear" w:color="auto" w:fill="FFFFFF"/>
        </w:rPr>
        <w:t>e</w:t>
      </w:r>
      <w:r>
        <w:rPr>
          <w:rStyle w:val="Siln"/>
          <w:rFonts w:ascii="Times New Roman" w:hAnsi="Times New Roman"/>
          <w:b w:val="0"/>
          <w:color w:val="1F1F1F"/>
          <w:sz w:val="24"/>
          <w:szCs w:val="24"/>
          <w:shd w:val="clear" w:color="auto" w:fill="FFFFFF"/>
        </w:rPr>
        <w:t xml:space="preserve"> Sportovní unií Karlovarska, z.s. v rámci vyhlášení ankety „Nejúspěšnější sportovec roku“? </w:t>
      </w:r>
    </w:p>
    <w:p w:rsidR="005575A5" w:rsidRDefault="005575A5" w:rsidP="00F46AAD">
      <w:pPr>
        <w:pStyle w:val="Odstavecseseznamem"/>
        <w:ind w:left="142"/>
        <w:jc w:val="both"/>
        <w:rPr>
          <w:rStyle w:val="Siln"/>
          <w:rFonts w:ascii="Times New Roman" w:hAnsi="Times New Roman"/>
          <w:b w:val="0"/>
          <w:color w:val="1F1F1F"/>
          <w:sz w:val="24"/>
          <w:szCs w:val="24"/>
          <w:shd w:val="clear" w:color="auto" w:fill="FFFFFF"/>
        </w:rPr>
      </w:pPr>
      <w:r>
        <w:rPr>
          <w:rStyle w:val="Siln"/>
          <w:rFonts w:ascii="Times New Roman" w:hAnsi="Times New Roman"/>
          <w:b w:val="0"/>
          <w:color w:val="1F1F1F"/>
          <w:sz w:val="24"/>
          <w:szCs w:val="24"/>
          <w:shd w:val="clear" w:color="auto" w:fill="FFFFFF"/>
        </w:rPr>
        <w:t>Tajemnice komise sdělila, že v návrhu rozpočtu odboru kultury, školství a tělovýchovy se s položkou na vyhlášení této ankety počítá a nadále se předpokládá, že vyhlášení bude probíhat ve stejném modelu jako v roce 2023</w:t>
      </w:r>
      <w:r w:rsidR="001F2CB6">
        <w:rPr>
          <w:rStyle w:val="Siln"/>
          <w:rFonts w:ascii="Times New Roman" w:hAnsi="Times New Roman"/>
          <w:b w:val="0"/>
          <w:color w:val="1F1F1F"/>
          <w:sz w:val="24"/>
          <w:szCs w:val="24"/>
          <w:shd w:val="clear" w:color="auto" w:fill="FFFFFF"/>
        </w:rPr>
        <w:t xml:space="preserve">, tzn. </w:t>
      </w:r>
      <w:r w:rsidR="00F46AAD">
        <w:rPr>
          <w:rStyle w:val="Siln"/>
          <w:rFonts w:ascii="Times New Roman" w:hAnsi="Times New Roman"/>
          <w:b w:val="0"/>
          <w:color w:val="1F1F1F"/>
          <w:sz w:val="24"/>
          <w:szCs w:val="24"/>
          <w:shd w:val="clear" w:color="auto" w:fill="FFFFFF"/>
        </w:rPr>
        <w:t xml:space="preserve">že vyhlášení proběhne v rámci jedné akce jak za statutární město Karlovy Vary tak i za okres Karlovy Vary a to v Parkhotelu </w:t>
      </w:r>
      <w:proofErr w:type="spellStart"/>
      <w:r w:rsidR="00F46AAD">
        <w:rPr>
          <w:rStyle w:val="Siln"/>
          <w:rFonts w:ascii="Times New Roman" w:hAnsi="Times New Roman"/>
          <w:b w:val="0"/>
          <w:color w:val="1F1F1F"/>
          <w:sz w:val="24"/>
          <w:szCs w:val="24"/>
          <w:shd w:val="clear" w:color="auto" w:fill="FFFFFF"/>
        </w:rPr>
        <w:t>Richmond</w:t>
      </w:r>
      <w:proofErr w:type="spellEnd"/>
      <w:r>
        <w:rPr>
          <w:rStyle w:val="Siln"/>
          <w:rFonts w:ascii="Times New Roman" w:hAnsi="Times New Roman"/>
          <w:b w:val="0"/>
          <w:color w:val="1F1F1F"/>
          <w:sz w:val="24"/>
          <w:szCs w:val="24"/>
          <w:shd w:val="clear" w:color="auto" w:fill="FFFFFF"/>
        </w:rPr>
        <w:t>.</w:t>
      </w:r>
    </w:p>
    <w:p w:rsidR="005575A5" w:rsidRPr="005575A5" w:rsidRDefault="00F46AAD" w:rsidP="00F46AAD">
      <w:pPr>
        <w:pStyle w:val="hlavikov"/>
        <w:numPr>
          <w:ilvl w:val="0"/>
          <w:numId w:val="46"/>
        </w:numPr>
        <w:ind w:left="-142" w:hanging="284"/>
      </w:pPr>
      <w:r>
        <w:t xml:space="preserve">Členové komise se opětovně zabývali žádostí o dotaci na rok 2023 spolku Jezdecký klub Karlovy Vary – Stará role. Vzhledem k tomu, že ze strany uvedeného spolku zatím nebyla doložena požadovaná nájemní smlouva k areálu jezdeckého klubu, je rozhodnutí komise odloženo.  </w:t>
      </w:r>
    </w:p>
    <w:p w:rsidR="00DF7E71" w:rsidRDefault="00DF7E71" w:rsidP="00BD5C8E">
      <w:pPr>
        <w:pStyle w:val="Odstavecseseznamem"/>
        <w:ind w:left="-426" w:right="-285"/>
        <w:jc w:val="center"/>
        <w:rPr>
          <w:rFonts w:ascii="Times New Roman" w:hAnsi="Times New Roman"/>
          <w:sz w:val="24"/>
          <w:szCs w:val="24"/>
        </w:rPr>
      </w:pPr>
    </w:p>
    <w:p w:rsidR="00F46AAD" w:rsidRDefault="00F46AAD" w:rsidP="00BD5C8E">
      <w:pPr>
        <w:pStyle w:val="Odstavecseseznamem"/>
        <w:ind w:left="-426" w:right="-285"/>
        <w:jc w:val="center"/>
        <w:rPr>
          <w:rFonts w:ascii="Times New Roman" w:hAnsi="Times New Roman"/>
          <w:sz w:val="24"/>
          <w:szCs w:val="24"/>
        </w:rPr>
      </w:pPr>
    </w:p>
    <w:p w:rsidR="00F46AAD" w:rsidRDefault="00F46AAD" w:rsidP="00BD5C8E">
      <w:pPr>
        <w:pStyle w:val="Odstavecseseznamem"/>
        <w:ind w:left="-426" w:right="-285"/>
        <w:jc w:val="center"/>
        <w:rPr>
          <w:rFonts w:ascii="Times New Roman" w:hAnsi="Times New Roman"/>
          <w:sz w:val="24"/>
          <w:szCs w:val="24"/>
        </w:rPr>
      </w:pPr>
    </w:p>
    <w:p w:rsidR="0048377C" w:rsidRDefault="00F46AAD" w:rsidP="00A256E1">
      <w:pPr>
        <w:pStyle w:val="Odstavecseseznamem"/>
        <w:ind w:left="-709" w:right="-284"/>
        <w:jc w:val="center"/>
        <w:rPr>
          <w:rFonts w:ascii="Times New Roman" w:hAnsi="Times New Roman"/>
          <w:b/>
          <w:sz w:val="24"/>
          <w:szCs w:val="24"/>
        </w:rPr>
      </w:pPr>
      <w:r w:rsidRPr="004838D9">
        <w:rPr>
          <w:rFonts w:ascii="Times New Roman" w:hAnsi="Times New Roman"/>
          <w:b/>
          <w:sz w:val="24"/>
          <w:szCs w:val="24"/>
        </w:rPr>
        <w:t xml:space="preserve">Další jednání komise se uskuteční dne </w:t>
      </w:r>
      <w:r>
        <w:rPr>
          <w:rFonts w:ascii="Times New Roman" w:hAnsi="Times New Roman"/>
          <w:b/>
          <w:sz w:val="24"/>
          <w:szCs w:val="24"/>
        </w:rPr>
        <w:t xml:space="preserve">10.10.2023 od 15:00 hodin v zasedací místnosti v 5. patře budovy Magistrátu města Karlovy Vary.  </w:t>
      </w:r>
    </w:p>
    <w:p w:rsidR="0048377C" w:rsidRDefault="0048377C" w:rsidP="00A256E1">
      <w:pPr>
        <w:pStyle w:val="Odstavecseseznamem"/>
        <w:ind w:left="-709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C87710" w:rsidRDefault="00C87710" w:rsidP="00934913">
      <w:pPr>
        <w:pStyle w:val="Odstavecseseznamem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DF7E71" w:rsidRDefault="00DF7E71" w:rsidP="00934913">
      <w:pPr>
        <w:pStyle w:val="Odstavecseseznamem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C66D17" w:rsidRDefault="00C66D17" w:rsidP="00934913">
      <w:pPr>
        <w:pStyle w:val="Odstavecseseznamem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DF7E71" w:rsidRPr="0068163D" w:rsidRDefault="00DF7E71" w:rsidP="00934913">
      <w:pPr>
        <w:pStyle w:val="Odstavecseseznamem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132844" w:rsidRDefault="008E545E" w:rsidP="00934913">
      <w:pPr>
        <w:ind w:left="-426" w:right="-284"/>
        <w:jc w:val="both"/>
      </w:pPr>
      <w:r w:rsidRPr="00756FDF">
        <w:t>Dne</w:t>
      </w:r>
      <w:r>
        <w:t>:</w:t>
      </w:r>
      <w:r w:rsidRPr="00756FDF">
        <w:t xml:space="preserve"> </w:t>
      </w:r>
      <w:r w:rsidR="00F46AAD">
        <w:t>27.09.2023</w:t>
      </w:r>
    </w:p>
    <w:p w:rsidR="004464FC" w:rsidRDefault="008E545E" w:rsidP="00934913">
      <w:pPr>
        <w:ind w:left="-426" w:right="-284"/>
      </w:pPr>
      <w:r w:rsidRPr="00756FDF">
        <w:rPr>
          <w:bCs/>
        </w:rPr>
        <w:t xml:space="preserve">Zapsal: </w:t>
      </w:r>
      <w:r w:rsidR="00C66D17">
        <w:rPr>
          <w:bCs/>
        </w:rPr>
        <w:t xml:space="preserve">Gabriela Kavková </w:t>
      </w:r>
      <w:r w:rsidR="00C66D17">
        <w:rPr>
          <w:bCs/>
        </w:rPr>
        <w:tab/>
      </w:r>
      <w:r w:rsidR="004475DC">
        <w:rPr>
          <w:bCs/>
        </w:rPr>
        <w:tab/>
      </w:r>
      <w:r w:rsidR="009A6C8F">
        <w:rPr>
          <w:bCs/>
        </w:rPr>
        <w:tab/>
      </w:r>
      <w:r w:rsidR="009A6C8F">
        <w:rPr>
          <w:bCs/>
        </w:rPr>
        <w:tab/>
      </w:r>
      <w:r w:rsidR="00D549B7">
        <w:rPr>
          <w:bCs/>
        </w:rPr>
        <w:tab/>
      </w:r>
      <w:r w:rsidR="007565DC">
        <w:rPr>
          <w:bCs/>
        </w:rPr>
        <w:tab/>
        <w:t xml:space="preserve"> </w:t>
      </w:r>
      <w:r w:rsidR="00C93BC5" w:rsidRPr="00383F25">
        <w:t>_______________</w:t>
      </w:r>
      <w:r w:rsidR="00111ECD">
        <w:t>___</w:t>
      </w:r>
      <w:r>
        <w:rPr>
          <w:bCs/>
        </w:rPr>
        <w:tab/>
      </w:r>
      <w:r>
        <w:rPr>
          <w:bCs/>
        </w:rPr>
        <w:tab/>
      </w:r>
      <w:r w:rsidR="005A67FB">
        <w:tab/>
      </w:r>
      <w:r w:rsidR="00FC4D7D">
        <w:tab/>
      </w:r>
      <w:r w:rsidR="00FC4D7D">
        <w:tab/>
      </w:r>
      <w:r w:rsidR="00FC4D7D">
        <w:tab/>
      </w:r>
      <w:r w:rsidR="00FC4D7D">
        <w:tab/>
      </w:r>
      <w:r w:rsidR="00FC4D7D">
        <w:tab/>
      </w:r>
      <w:r w:rsidR="00F65DD2">
        <w:tab/>
      </w:r>
      <w:r w:rsidR="00F65DD2">
        <w:tab/>
      </w:r>
      <w:r w:rsidR="00C53703">
        <w:tab/>
      </w:r>
    </w:p>
    <w:p w:rsidR="004464FC" w:rsidRDefault="004464FC" w:rsidP="00934913">
      <w:pPr>
        <w:ind w:left="-426" w:right="-284"/>
      </w:pPr>
    </w:p>
    <w:p w:rsidR="00E12BD9" w:rsidRDefault="004464FC" w:rsidP="00934913">
      <w:pPr>
        <w:ind w:left="-426" w:righ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53703">
        <w:tab/>
      </w:r>
      <w:r w:rsidR="00C53703">
        <w:tab/>
      </w:r>
      <w:r w:rsidR="00FC4D7D">
        <w:tab/>
        <w:t xml:space="preserve">      </w:t>
      </w:r>
      <w:r w:rsidR="00FF1B70">
        <w:t xml:space="preserve">         </w:t>
      </w:r>
      <w:r w:rsidR="001F632A">
        <w:t xml:space="preserve">                        </w:t>
      </w:r>
      <w:r w:rsidR="004838D9">
        <w:t xml:space="preserve">                          </w:t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FC4D7D">
        <w:t xml:space="preserve"> </w:t>
      </w:r>
      <w:r w:rsidR="004838D9">
        <w:t xml:space="preserve">                                    </w:t>
      </w:r>
      <w:r w:rsidR="008E545E" w:rsidRPr="00383F25">
        <w:t>_______________</w:t>
      </w:r>
      <w:r w:rsidR="00FC4D7D">
        <w:softHyphen/>
      </w:r>
      <w:r w:rsidR="00FC4D7D">
        <w:softHyphen/>
      </w:r>
      <w:r w:rsidR="00FC4D7D">
        <w:softHyphen/>
        <w:t>___</w:t>
      </w:r>
    </w:p>
    <w:p w:rsidR="00B04248" w:rsidRDefault="00E17781" w:rsidP="00934913">
      <w:pPr>
        <w:tabs>
          <w:tab w:val="left" w:pos="6589"/>
        </w:tabs>
        <w:ind w:left="-426" w:right="-284"/>
      </w:pPr>
      <w:r>
        <w:tab/>
        <w:t>Mgr. Viktor Linhart</w:t>
      </w:r>
      <w:r>
        <w:tab/>
        <w:t xml:space="preserve"> </w:t>
      </w:r>
      <w:r>
        <w:tab/>
        <w:t xml:space="preserve">  </w:t>
      </w:r>
      <w:r w:rsidR="00A957F8">
        <w:t>předseda komise</w:t>
      </w:r>
    </w:p>
    <w:sectPr w:rsidR="00B04248" w:rsidSect="00BD0D67">
      <w:footerReference w:type="default" r:id="rId8"/>
      <w:headerReference w:type="first" r:id="rId9"/>
      <w:footerReference w:type="first" r:id="rId10"/>
      <w:pgSz w:w="11906" w:h="16838"/>
      <w:pgMar w:top="993" w:right="1134" w:bottom="1134" w:left="1418" w:header="709" w:footer="709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365" w:rsidRDefault="001A3365">
      <w:r>
        <w:separator/>
      </w:r>
    </w:p>
  </w:endnote>
  <w:endnote w:type="continuationSeparator" w:id="0">
    <w:p w:rsidR="001A3365" w:rsidRDefault="001A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78" w:rsidRDefault="00FB0778">
    <w:pPr>
      <w:pStyle w:val="Zpat"/>
      <w:jc w:val="center"/>
    </w:pPr>
    <w:r>
      <w:t xml:space="preserve">Stránka </w:t>
    </w:r>
    <w:r w:rsidR="007A18AF">
      <w:rPr>
        <w:b/>
      </w:rPr>
      <w:fldChar w:fldCharType="begin"/>
    </w:r>
    <w:r>
      <w:rPr>
        <w:b/>
      </w:rPr>
      <w:instrText>PAGE</w:instrText>
    </w:r>
    <w:r w:rsidR="007A18AF">
      <w:rPr>
        <w:b/>
      </w:rPr>
      <w:fldChar w:fldCharType="separate"/>
    </w:r>
    <w:r w:rsidR="00E00244">
      <w:rPr>
        <w:b/>
        <w:noProof/>
      </w:rPr>
      <w:t>3</w:t>
    </w:r>
    <w:r w:rsidR="007A18AF">
      <w:rPr>
        <w:b/>
      </w:rPr>
      <w:fldChar w:fldCharType="end"/>
    </w:r>
    <w:r>
      <w:t xml:space="preserve"> z </w:t>
    </w:r>
    <w:r w:rsidR="007A18AF">
      <w:rPr>
        <w:b/>
      </w:rPr>
      <w:fldChar w:fldCharType="begin"/>
    </w:r>
    <w:r>
      <w:rPr>
        <w:b/>
      </w:rPr>
      <w:instrText>NUMPAGES</w:instrText>
    </w:r>
    <w:r w:rsidR="007A18AF">
      <w:rPr>
        <w:b/>
      </w:rPr>
      <w:fldChar w:fldCharType="separate"/>
    </w:r>
    <w:r w:rsidR="00E00244">
      <w:rPr>
        <w:b/>
        <w:noProof/>
      </w:rPr>
      <w:t>3</w:t>
    </w:r>
    <w:r w:rsidR="007A18AF">
      <w:rPr>
        <w:b/>
      </w:rPr>
      <w:fldChar w:fldCharType="end"/>
    </w:r>
  </w:p>
  <w:p w:rsidR="00FB0778" w:rsidRDefault="00FB07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78" w:rsidRPr="007C14CE" w:rsidRDefault="00FB0778" w:rsidP="007C14CE">
    <w:pPr>
      <w:pStyle w:val="Zpat"/>
      <w:tabs>
        <w:tab w:val="clear" w:pos="9072"/>
        <w:tab w:val="right" w:pos="9540"/>
      </w:tabs>
      <w:ind w:hanging="54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542925</wp:posOffset>
          </wp:positionH>
          <wp:positionV relativeFrom="paragraph">
            <wp:posOffset>163195</wp:posOffset>
          </wp:positionV>
          <wp:extent cx="6480175" cy="443865"/>
          <wp:effectExtent l="0" t="0" r="0" b="0"/>
          <wp:wrapSquare wrapText="bothSides"/>
          <wp:docPr id="16" name="obrázek 2" descr="pata - nove tel cislo 111_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a - nove tel cislo 111_ 3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443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365" w:rsidRDefault="001A3365">
      <w:r>
        <w:separator/>
      </w:r>
    </w:p>
  </w:footnote>
  <w:footnote w:type="continuationSeparator" w:id="0">
    <w:p w:rsidR="001A3365" w:rsidRDefault="001A3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78" w:rsidRDefault="00FB0778" w:rsidP="00E01DC4">
    <w:pPr>
      <w:pStyle w:val="Zhlav"/>
      <w:tabs>
        <w:tab w:val="clear" w:pos="9072"/>
        <w:tab w:val="right" w:pos="9360"/>
      </w:tabs>
      <w:ind w:hanging="540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-288290</wp:posOffset>
          </wp:positionV>
          <wp:extent cx="6477000" cy="552450"/>
          <wp:effectExtent l="0" t="0" r="0" b="0"/>
          <wp:wrapSquare wrapText="bothSides"/>
          <wp:docPr id="15" name="obrázek 1" descr="sporto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rtov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9CB"/>
    <w:multiLevelType w:val="hybridMultilevel"/>
    <w:tmpl w:val="DCD43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44F07"/>
    <w:multiLevelType w:val="hybridMultilevel"/>
    <w:tmpl w:val="31281454"/>
    <w:lvl w:ilvl="0" w:tplc="3FF055F2">
      <w:start w:val="1"/>
      <w:numFmt w:val="decimal"/>
      <w:lvlText w:val="%1."/>
      <w:lvlJc w:val="left"/>
      <w:pPr>
        <w:ind w:left="1095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834C2"/>
    <w:multiLevelType w:val="hybridMultilevel"/>
    <w:tmpl w:val="3F6C8784"/>
    <w:lvl w:ilvl="0" w:tplc="5A62D3A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F7F0EE2"/>
    <w:multiLevelType w:val="hybridMultilevel"/>
    <w:tmpl w:val="4C5E1EEA"/>
    <w:lvl w:ilvl="0" w:tplc="040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104573A"/>
    <w:multiLevelType w:val="hybridMultilevel"/>
    <w:tmpl w:val="168E8910"/>
    <w:lvl w:ilvl="0" w:tplc="0D921954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 w15:restartNumberingAfterBreak="0">
    <w:nsid w:val="227E75B3"/>
    <w:multiLevelType w:val="hybridMultilevel"/>
    <w:tmpl w:val="4372C472"/>
    <w:lvl w:ilvl="0" w:tplc="29865974">
      <w:start w:val="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600A0"/>
    <w:multiLevelType w:val="hybridMultilevel"/>
    <w:tmpl w:val="595EF25A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284F16DD"/>
    <w:multiLevelType w:val="hybridMultilevel"/>
    <w:tmpl w:val="E54E7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325AA"/>
    <w:multiLevelType w:val="hybridMultilevel"/>
    <w:tmpl w:val="DD7C58F2"/>
    <w:lvl w:ilvl="0" w:tplc="3FF055F2">
      <w:start w:val="1"/>
      <w:numFmt w:val="decimal"/>
      <w:lvlText w:val="%1."/>
      <w:lvlJc w:val="left"/>
      <w:pPr>
        <w:ind w:left="1095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7B2024"/>
    <w:multiLevelType w:val="hybridMultilevel"/>
    <w:tmpl w:val="56F0876A"/>
    <w:lvl w:ilvl="0" w:tplc="0405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0" w15:restartNumberingAfterBreak="0">
    <w:nsid w:val="312C2658"/>
    <w:multiLevelType w:val="hybridMultilevel"/>
    <w:tmpl w:val="5FEA033E"/>
    <w:lvl w:ilvl="0" w:tplc="3FF055F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80B04"/>
    <w:multiLevelType w:val="hybridMultilevel"/>
    <w:tmpl w:val="F7FADF5A"/>
    <w:lvl w:ilvl="0" w:tplc="E88E2196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89E4A7F"/>
    <w:multiLevelType w:val="hybridMultilevel"/>
    <w:tmpl w:val="767623DC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395C43FC"/>
    <w:multiLevelType w:val="hybridMultilevel"/>
    <w:tmpl w:val="96941BC6"/>
    <w:lvl w:ilvl="0" w:tplc="5A62D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15C64"/>
    <w:multiLevelType w:val="hybridMultilevel"/>
    <w:tmpl w:val="5E8A60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560C6"/>
    <w:multiLevelType w:val="hybridMultilevel"/>
    <w:tmpl w:val="6404419C"/>
    <w:lvl w:ilvl="0" w:tplc="0405000B">
      <w:start w:val="1"/>
      <w:numFmt w:val="bullet"/>
      <w:lvlText w:val=""/>
      <w:lvlJc w:val="left"/>
      <w:pPr>
        <w:ind w:left="489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6" w15:restartNumberingAfterBreak="0">
    <w:nsid w:val="3D7D3782"/>
    <w:multiLevelType w:val="hybridMultilevel"/>
    <w:tmpl w:val="68BA0076"/>
    <w:lvl w:ilvl="0" w:tplc="0405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418717C7"/>
    <w:multiLevelType w:val="hybridMultilevel"/>
    <w:tmpl w:val="BF5CD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75B1D"/>
    <w:multiLevelType w:val="hybridMultilevel"/>
    <w:tmpl w:val="13B43C84"/>
    <w:lvl w:ilvl="0" w:tplc="20968D16">
      <w:start w:val="1"/>
      <w:numFmt w:val="decimal"/>
      <w:lvlText w:val="%1."/>
      <w:lvlJc w:val="left"/>
      <w:pPr>
        <w:ind w:left="294" w:hanging="360"/>
      </w:pPr>
      <w:rPr>
        <w:rFonts w:hint="default"/>
        <w:b/>
        <w:i w:val="0"/>
        <w:u w:val="thick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43D5084C"/>
    <w:multiLevelType w:val="hybridMultilevel"/>
    <w:tmpl w:val="F7F287F8"/>
    <w:lvl w:ilvl="0" w:tplc="20968D16">
      <w:start w:val="1"/>
      <w:numFmt w:val="decimal"/>
      <w:lvlText w:val="%1."/>
      <w:lvlJc w:val="left"/>
      <w:pPr>
        <w:ind w:left="294" w:hanging="360"/>
      </w:pPr>
      <w:rPr>
        <w:rFonts w:hint="default"/>
        <w:b/>
        <w:i w:val="0"/>
        <w:u w:val="thick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4D9A5A47"/>
    <w:multiLevelType w:val="hybridMultilevel"/>
    <w:tmpl w:val="1A56B4D0"/>
    <w:lvl w:ilvl="0" w:tplc="BBF06114">
      <w:start w:val="1"/>
      <w:numFmt w:val="bullet"/>
      <w:lvlText w:val="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4F0F493A"/>
    <w:multiLevelType w:val="hybridMultilevel"/>
    <w:tmpl w:val="FD86C102"/>
    <w:lvl w:ilvl="0" w:tplc="5A62D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A66F0B"/>
    <w:multiLevelType w:val="hybridMultilevel"/>
    <w:tmpl w:val="E76C96F8"/>
    <w:lvl w:ilvl="0" w:tplc="04050011">
      <w:start w:val="1"/>
      <w:numFmt w:val="decimal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58C549F9"/>
    <w:multiLevelType w:val="hybridMultilevel"/>
    <w:tmpl w:val="91387CDA"/>
    <w:lvl w:ilvl="0" w:tplc="040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8F5095"/>
    <w:multiLevelType w:val="hybridMultilevel"/>
    <w:tmpl w:val="9C24A73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143262"/>
    <w:multiLevelType w:val="hybridMultilevel"/>
    <w:tmpl w:val="505656C0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 w15:restartNumberingAfterBreak="0">
    <w:nsid w:val="5D3E4FE3"/>
    <w:multiLevelType w:val="hybridMultilevel"/>
    <w:tmpl w:val="372881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87966"/>
    <w:multiLevelType w:val="hybridMultilevel"/>
    <w:tmpl w:val="DF10FF8A"/>
    <w:lvl w:ilvl="0" w:tplc="0D921954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5A62D3A4">
      <w:start w:val="1"/>
      <w:numFmt w:val="bullet"/>
      <w:lvlText w:val=""/>
      <w:lvlJc w:val="left"/>
      <w:pPr>
        <w:ind w:left="243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 w15:restartNumberingAfterBreak="0">
    <w:nsid w:val="5F9B77F8"/>
    <w:multiLevelType w:val="hybridMultilevel"/>
    <w:tmpl w:val="76B6AC48"/>
    <w:lvl w:ilvl="0" w:tplc="6874C9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0641E"/>
    <w:multiLevelType w:val="hybridMultilevel"/>
    <w:tmpl w:val="1BF62984"/>
    <w:lvl w:ilvl="0" w:tplc="BBF0611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81AB3"/>
    <w:multiLevelType w:val="hybridMultilevel"/>
    <w:tmpl w:val="FB569D60"/>
    <w:lvl w:ilvl="0" w:tplc="040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1" w15:restartNumberingAfterBreak="0">
    <w:nsid w:val="625E69BE"/>
    <w:multiLevelType w:val="hybridMultilevel"/>
    <w:tmpl w:val="C3BCB3C4"/>
    <w:lvl w:ilvl="0" w:tplc="5A62D3A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641968C0"/>
    <w:multiLevelType w:val="hybridMultilevel"/>
    <w:tmpl w:val="5E72C150"/>
    <w:lvl w:ilvl="0" w:tplc="3A66ED84">
      <w:start w:val="5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6B916745"/>
    <w:multiLevelType w:val="hybridMultilevel"/>
    <w:tmpl w:val="1F7C5892"/>
    <w:lvl w:ilvl="0" w:tplc="981268A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E6354"/>
    <w:multiLevelType w:val="hybridMultilevel"/>
    <w:tmpl w:val="A8F664E2"/>
    <w:lvl w:ilvl="0" w:tplc="5A62D3A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6D256E30"/>
    <w:multiLevelType w:val="hybridMultilevel"/>
    <w:tmpl w:val="F9DCF46A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 w15:restartNumberingAfterBreak="0">
    <w:nsid w:val="6D407E57"/>
    <w:multiLevelType w:val="hybridMultilevel"/>
    <w:tmpl w:val="D09C7B8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28A629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030B4B"/>
    <w:multiLevelType w:val="hybridMultilevel"/>
    <w:tmpl w:val="208AC6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404EEA"/>
    <w:multiLevelType w:val="hybridMultilevel"/>
    <w:tmpl w:val="6C206DA2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926EB7"/>
    <w:multiLevelType w:val="hybridMultilevel"/>
    <w:tmpl w:val="B17A0380"/>
    <w:lvl w:ilvl="0" w:tplc="30E40E68">
      <w:start w:val="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3421B"/>
    <w:multiLevelType w:val="hybridMultilevel"/>
    <w:tmpl w:val="ABA68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1877EB"/>
    <w:multiLevelType w:val="hybridMultilevel"/>
    <w:tmpl w:val="F2380D80"/>
    <w:lvl w:ilvl="0" w:tplc="04050017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11DD0"/>
    <w:multiLevelType w:val="hybridMultilevel"/>
    <w:tmpl w:val="08723C14"/>
    <w:lvl w:ilvl="0" w:tplc="14DE0DE8">
      <w:start w:val="5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C60B3E"/>
    <w:multiLevelType w:val="hybridMultilevel"/>
    <w:tmpl w:val="E946DFC2"/>
    <w:lvl w:ilvl="0" w:tplc="EEF60C66">
      <w:start w:val="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101088"/>
    <w:multiLevelType w:val="hybridMultilevel"/>
    <w:tmpl w:val="E7621CEE"/>
    <w:lvl w:ilvl="0" w:tplc="040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5" w15:restartNumberingAfterBreak="0">
    <w:nsid w:val="7F106DCB"/>
    <w:multiLevelType w:val="hybridMultilevel"/>
    <w:tmpl w:val="595C84EE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22"/>
  </w:num>
  <w:num w:numId="4">
    <w:abstractNumId w:val="44"/>
  </w:num>
  <w:num w:numId="5">
    <w:abstractNumId w:val="30"/>
  </w:num>
  <w:num w:numId="6">
    <w:abstractNumId w:val="32"/>
  </w:num>
  <w:num w:numId="7">
    <w:abstractNumId w:val="28"/>
  </w:num>
  <w:num w:numId="8">
    <w:abstractNumId w:val="16"/>
  </w:num>
  <w:num w:numId="9">
    <w:abstractNumId w:val="11"/>
  </w:num>
  <w:num w:numId="10">
    <w:abstractNumId w:val="42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10"/>
  </w:num>
  <w:num w:numId="14">
    <w:abstractNumId w:val="1"/>
  </w:num>
  <w:num w:numId="15">
    <w:abstractNumId w:val="39"/>
  </w:num>
  <w:num w:numId="16">
    <w:abstractNumId w:val="5"/>
  </w:num>
  <w:num w:numId="17">
    <w:abstractNumId w:val="6"/>
  </w:num>
  <w:num w:numId="18">
    <w:abstractNumId w:val="40"/>
  </w:num>
  <w:num w:numId="19">
    <w:abstractNumId w:val="25"/>
  </w:num>
  <w:num w:numId="20">
    <w:abstractNumId w:val="9"/>
  </w:num>
  <w:num w:numId="21">
    <w:abstractNumId w:val="17"/>
  </w:num>
  <w:num w:numId="22">
    <w:abstractNumId w:val="0"/>
  </w:num>
  <w:num w:numId="23">
    <w:abstractNumId w:val="35"/>
  </w:num>
  <w:num w:numId="24">
    <w:abstractNumId w:val="21"/>
  </w:num>
  <w:num w:numId="25">
    <w:abstractNumId w:val="41"/>
  </w:num>
  <w:num w:numId="26">
    <w:abstractNumId w:val="3"/>
  </w:num>
  <w:num w:numId="27">
    <w:abstractNumId w:val="23"/>
  </w:num>
  <w:num w:numId="28">
    <w:abstractNumId w:val="13"/>
  </w:num>
  <w:num w:numId="29">
    <w:abstractNumId w:val="27"/>
  </w:num>
  <w:num w:numId="30">
    <w:abstractNumId w:val="4"/>
  </w:num>
  <w:num w:numId="31">
    <w:abstractNumId w:val="24"/>
  </w:num>
  <w:num w:numId="32">
    <w:abstractNumId w:val="2"/>
  </w:num>
  <w:num w:numId="33">
    <w:abstractNumId w:val="36"/>
  </w:num>
  <w:num w:numId="34">
    <w:abstractNumId w:val="19"/>
  </w:num>
  <w:num w:numId="35">
    <w:abstractNumId w:val="29"/>
  </w:num>
  <w:num w:numId="36">
    <w:abstractNumId w:val="45"/>
  </w:num>
  <w:num w:numId="37">
    <w:abstractNumId w:val="14"/>
  </w:num>
  <w:num w:numId="38">
    <w:abstractNumId w:val="31"/>
  </w:num>
  <w:num w:numId="39">
    <w:abstractNumId w:val="34"/>
  </w:num>
  <w:num w:numId="40">
    <w:abstractNumId w:val="20"/>
  </w:num>
  <w:num w:numId="41">
    <w:abstractNumId w:val="18"/>
  </w:num>
  <w:num w:numId="42">
    <w:abstractNumId w:val="43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5"/>
  </w:num>
  <w:num w:numId="4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77"/>
    <w:rsid w:val="00000571"/>
    <w:rsid w:val="000012BC"/>
    <w:rsid w:val="00002DF2"/>
    <w:rsid w:val="0000364A"/>
    <w:rsid w:val="00004956"/>
    <w:rsid w:val="00007DE4"/>
    <w:rsid w:val="000104D7"/>
    <w:rsid w:val="00017428"/>
    <w:rsid w:val="000209E7"/>
    <w:rsid w:val="000213C3"/>
    <w:rsid w:val="00022E8A"/>
    <w:rsid w:val="00027A17"/>
    <w:rsid w:val="00030E08"/>
    <w:rsid w:val="00032C63"/>
    <w:rsid w:val="00033C63"/>
    <w:rsid w:val="000346FB"/>
    <w:rsid w:val="0003588A"/>
    <w:rsid w:val="00036FAB"/>
    <w:rsid w:val="00042E46"/>
    <w:rsid w:val="0004435E"/>
    <w:rsid w:val="00045DC4"/>
    <w:rsid w:val="000475D0"/>
    <w:rsid w:val="00050FC0"/>
    <w:rsid w:val="00052E4D"/>
    <w:rsid w:val="0006173B"/>
    <w:rsid w:val="00062A28"/>
    <w:rsid w:val="000644CD"/>
    <w:rsid w:val="000660C9"/>
    <w:rsid w:val="00067954"/>
    <w:rsid w:val="0007166C"/>
    <w:rsid w:val="000729D3"/>
    <w:rsid w:val="00072D84"/>
    <w:rsid w:val="000766F5"/>
    <w:rsid w:val="00077C0A"/>
    <w:rsid w:val="00087C4F"/>
    <w:rsid w:val="00092868"/>
    <w:rsid w:val="00094792"/>
    <w:rsid w:val="000A024F"/>
    <w:rsid w:val="000A1063"/>
    <w:rsid w:val="000A2BED"/>
    <w:rsid w:val="000A3734"/>
    <w:rsid w:val="000A564E"/>
    <w:rsid w:val="000A6304"/>
    <w:rsid w:val="000A730E"/>
    <w:rsid w:val="000A7F74"/>
    <w:rsid w:val="000B193C"/>
    <w:rsid w:val="000B3E12"/>
    <w:rsid w:val="000B696D"/>
    <w:rsid w:val="000C00A2"/>
    <w:rsid w:val="000C18F6"/>
    <w:rsid w:val="000C4C9A"/>
    <w:rsid w:val="000C559C"/>
    <w:rsid w:val="000C7707"/>
    <w:rsid w:val="000D1E80"/>
    <w:rsid w:val="000D3F73"/>
    <w:rsid w:val="000D4054"/>
    <w:rsid w:val="000D69DD"/>
    <w:rsid w:val="000E079E"/>
    <w:rsid w:val="000E1189"/>
    <w:rsid w:val="000E15F4"/>
    <w:rsid w:val="000E272A"/>
    <w:rsid w:val="000E6FB7"/>
    <w:rsid w:val="000F1915"/>
    <w:rsid w:val="000F2158"/>
    <w:rsid w:val="000F4F0E"/>
    <w:rsid w:val="000F7D40"/>
    <w:rsid w:val="00106C22"/>
    <w:rsid w:val="00106D91"/>
    <w:rsid w:val="00110C48"/>
    <w:rsid w:val="00111190"/>
    <w:rsid w:val="001114CC"/>
    <w:rsid w:val="00111BA5"/>
    <w:rsid w:val="00111ECD"/>
    <w:rsid w:val="001123D7"/>
    <w:rsid w:val="001130E9"/>
    <w:rsid w:val="00114BA8"/>
    <w:rsid w:val="00121E37"/>
    <w:rsid w:val="001224E7"/>
    <w:rsid w:val="001268AD"/>
    <w:rsid w:val="00132844"/>
    <w:rsid w:val="00132956"/>
    <w:rsid w:val="00140CE0"/>
    <w:rsid w:val="00141335"/>
    <w:rsid w:val="00141D93"/>
    <w:rsid w:val="00143C21"/>
    <w:rsid w:val="00144FEE"/>
    <w:rsid w:val="00147C7F"/>
    <w:rsid w:val="00151BE3"/>
    <w:rsid w:val="00152A99"/>
    <w:rsid w:val="001539D3"/>
    <w:rsid w:val="001543CA"/>
    <w:rsid w:val="00161183"/>
    <w:rsid w:val="00163636"/>
    <w:rsid w:val="00163B19"/>
    <w:rsid w:val="001702B4"/>
    <w:rsid w:val="00171467"/>
    <w:rsid w:val="00176D7B"/>
    <w:rsid w:val="001770D8"/>
    <w:rsid w:val="00177A9B"/>
    <w:rsid w:val="00181E1B"/>
    <w:rsid w:val="001833EE"/>
    <w:rsid w:val="001868FA"/>
    <w:rsid w:val="00187682"/>
    <w:rsid w:val="00191699"/>
    <w:rsid w:val="00194769"/>
    <w:rsid w:val="001A08B3"/>
    <w:rsid w:val="001A0F63"/>
    <w:rsid w:val="001A3365"/>
    <w:rsid w:val="001A56E4"/>
    <w:rsid w:val="001A6EE4"/>
    <w:rsid w:val="001A7F22"/>
    <w:rsid w:val="001B038E"/>
    <w:rsid w:val="001B30EB"/>
    <w:rsid w:val="001B472F"/>
    <w:rsid w:val="001B47B6"/>
    <w:rsid w:val="001B6BAD"/>
    <w:rsid w:val="001C0B84"/>
    <w:rsid w:val="001C5CF1"/>
    <w:rsid w:val="001C63B1"/>
    <w:rsid w:val="001D0286"/>
    <w:rsid w:val="001D2FD5"/>
    <w:rsid w:val="001D4B7B"/>
    <w:rsid w:val="001D760D"/>
    <w:rsid w:val="001E1F2F"/>
    <w:rsid w:val="001E2006"/>
    <w:rsid w:val="001E2264"/>
    <w:rsid w:val="001E48A4"/>
    <w:rsid w:val="001E6560"/>
    <w:rsid w:val="001E7A13"/>
    <w:rsid w:val="001F0B23"/>
    <w:rsid w:val="001F2CB6"/>
    <w:rsid w:val="001F46C1"/>
    <w:rsid w:val="001F559B"/>
    <w:rsid w:val="001F632A"/>
    <w:rsid w:val="001F6930"/>
    <w:rsid w:val="00200420"/>
    <w:rsid w:val="00200F67"/>
    <w:rsid w:val="00201879"/>
    <w:rsid w:val="00203AB5"/>
    <w:rsid w:val="00204981"/>
    <w:rsid w:val="002054C9"/>
    <w:rsid w:val="00205AD9"/>
    <w:rsid w:val="00215571"/>
    <w:rsid w:val="002210A2"/>
    <w:rsid w:val="00221160"/>
    <w:rsid w:val="00221E88"/>
    <w:rsid w:val="00222ABC"/>
    <w:rsid w:val="002336A4"/>
    <w:rsid w:val="00234785"/>
    <w:rsid w:val="002354B7"/>
    <w:rsid w:val="00235E3A"/>
    <w:rsid w:val="002414BA"/>
    <w:rsid w:val="00242252"/>
    <w:rsid w:val="0024228E"/>
    <w:rsid w:val="0024525F"/>
    <w:rsid w:val="00245766"/>
    <w:rsid w:val="00245AFA"/>
    <w:rsid w:val="002463F3"/>
    <w:rsid w:val="00247A41"/>
    <w:rsid w:val="00251769"/>
    <w:rsid w:val="00251BCE"/>
    <w:rsid w:val="00251EE5"/>
    <w:rsid w:val="0025360A"/>
    <w:rsid w:val="002537B6"/>
    <w:rsid w:val="00257A97"/>
    <w:rsid w:val="0026368E"/>
    <w:rsid w:val="0026666F"/>
    <w:rsid w:val="0027091A"/>
    <w:rsid w:val="00271CE4"/>
    <w:rsid w:val="00272F3E"/>
    <w:rsid w:val="0027358E"/>
    <w:rsid w:val="002777CD"/>
    <w:rsid w:val="0027784E"/>
    <w:rsid w:val="00282DE2"/>
    <w:rsid w:val="002830D9"/>
    <w:rsid w:val="002831BA"/>
    <w:rsid w:val="00284D77"/>
    <w:rsid w:val="00286603"/>
    <w:rsid w:val="00286A19"/>
    <w:rsid w:val="002879C9"/>
    <w:rsid w:val="00290051"/>
    <w:rsid w:val="002A070F"/>
    <w:rsid w:val="002A4A21"/>
    <w:rsid w:val="002A4D9E"/>
    <w:rsid w:val="002A5654"/>
    <w:rsid w:val="002B0902"/>
    <w:rsid w:val="002B4ED3"/>
    <w:rsid w:val="002B5D13"/>
    <w:rsid w:val="002B7052"/>
    <w:rsid w:val="002B724E"/>
    <w:rsid w:val="002C24D4"/>
    <w:rsid w:val="002C27D8"/>
    <w:rsid w:val="002C2FAB"/>
    <w:rsid w:val="002D01F0"/>
    <w:rsid w:val="002D26B1"/>
    <w:rsid w:val="002E3A54"/>
    <w:rsid w:val="002E7DA8"/>
    <w:rsid w:val="002F1974"/>
    <w:rsid w:val="002F25CF"/>
    <w:rsid w:val="002F2AEB"/>
    <w:rsid w:val="002F3498"/>
    <w:rsid w:val="002F411A"/>
    <w:rsid w:val="002F4EC6"/>
    <w:rsid w:val="002F56D3"/>
    <w:rsid w:val="002F66EF"/>
    <w:rsid w:val="00303E54"/>
    <w:rsid w:val="003041AB"/>
    <w:rsid w:val="0030688F"/>
    <w:rsid w:val="00307993"/>
    <w:rsid w:val="00312DCB"/>
    <w:rsid w:val="003136F9"/>
    <w:rsid w:val="0031514D"/>
    <w:rsid w:val="00317415"/>
    <w:rsid w:val="00322250"/>
    <w:rsid w:val="00322462"/>
    <w:rsid w:val="00322CC1"/>
    <w:rsid w:val="00323045"/>
    <w:rsid w:val="003237FA"/>
    <w:rsid w:val="003243BA"/>
    <w:rsid w:val="003303E3"/>
    <w:rsid w:val="003328B2"/>
    <w:rsid w:val="0033358B"/>
    <w:rsid w:val="003339D8"/>
    <w:rsid w:val="00333ABA"/>
    <w:rsid w:val="003349FA"/>
    <w:rsid w:val="003350AF"/>
    <w:rsid w:val="00336558"/>
    <w:rsid w:val="00337825"/>
    <w:rsid w:val="00341C03"/>
    <w:rsid w:val="003423C5"/>
    <w:rsid w:val="0034472F"/>
    <w:rsid w:val="003448C1"/>
    <w:rsid w:val="003459DA"/>
    <w:rsid w:val="00346E43"/>
    <w:rsid w:val="00347CC3"/>
    <w:rsid w:val="00347DA4"/>
    <w:rsid w:val="003504FA"/>
    <w:rsid w:val="003512C6"/>
    <w:rsid w:val="00351829"/>
    <w:rsid w:val="00351D34"/>
    <w:rsid w:val="0035200E"/>
    <w:rsid w:val="00353946"/>
    <w:rsid w:val="003545C8"/>
    <w:rsid w:val="0035504E"/>
    <w:rsid w:val="00355081"/>
    <w:rsid w:val="00355258"/>
    <w:rsid w:val="00355A99"/>
    <w:rsid w:val="00360F17"/>
    <w:rsid w:val="00361B72"/>
    <w:rsid w:val="0036401F"/>
    <w:rsid w:val="00365B8A"/>
    <w:rsid w:val="0036616E"/>
    <w:rsid w:val="00367183"/>
    <w:rsid w:val="00367DFB"/>
    <w:rsid w:val="003719D3"/>
    <w:rsid w:val="0039232E"/>
    <w:rsid w:val="00393E41"/>
    <w:rsid w:val="00397D3E"/>
    <w:rsid w:val="003A089B"/>
    <w:rsid w:val="003A23E0"/>
    <w:rsid w:val="003A2813"/>
    <w:rsid w:val="003A4A6A"/>
    <w:rsid w:val="003A691C"/>
    <w:rsid w:val="003B1077"/>
    <w:rsid w:val="003B10BC"/>
    <w:rsid w:val="003B32E1"/>
    <w:rsid w:val="003B5B77"/>
    <w:rsid w:val="003B5D56"/>
    <w:rsid w:val="003B69CD"/>
    <w:rsid w:val="003C12EA"/>
    <w:rsid w:val="003C2691"/>
    <w:rsid w:val="003C2DF1"/>
    <w:rsid w:val="003C4E3C"/>
    <w:rsid w:val="003C5303"/>
    <w:rsid w:val="003D2C43"/>
    <w:rsid w:val="003D3834"/>
    <w:rsid w:val="003D67B0"/>
    <w:rsid w:val="003D7FA5"/>
    <w:rsid w:val="003E27C0"/>
    <w:rsid w:val="003E27D1"/>
    <w:rsid w:val="003E3797"/>
    <w:rsid w:val="003F01F0"/>
    <w:rsid w:val="003F1FCB"/>
    <w:rsid w:val="003F3724"/>
    <w:rsid w:val="003F6F83"/>
    <w:rsid w:val="0040034F"/>
    <w:rsid w:val="004017BB"/>
    <w:rsid w:val="004043F2"/>
    <w:rsid w:val="004048FC"/>
    <w:rsid w:val="00405E82"/>
    <w:rsid w:val="00410667"/>
    <w:rsid w:val="004114F9"/>
    <w:rsid w:val="004123C6"/>
    <w:rsid w:val="004140D4"/>
    <w:rsid w:val="004151A3"/>
    <w:rsid w:val="00423C20"/>
    <w:rsid w:val="00433B69"/>
    <w:rsid w:val="00434FE0"/>
    <w:rsid w:val="0043570C"/>
    <w:rsid w:val="00435A11"/>
    <w:rsid w:val="00435B1E"/>
    <w:rsid w:val="00435BED"/>
    <w:rsid w:val="00437004"/>
    <w:rsid w:val="004464FC"/>
    <w:rsid w:val="004475DC"/>
    <w:rsid w:val="00451791"/>
    <w:rsid w:val="00460763"/>
    <w:rsid w:val="00460C0E"/>
    <w:rsid w:val="004620E9"/>
    <w:rsid w:val="004623C3"/>
    <w:rsid w:val="00470073"/>
    <w:rsid w:val="00474D2D"/>
    <w:rsid w:val="00476F9C"/>
    <w:rsid w:val="00482BCA"/>
    <w:rsid w:val="0048377C"/>
    <w:rsid w:val="004838D9"/>
    <w:rsid w:val="00483FB5"/>
    <w:rsid w:val="00486E3E"/>
    <w:rsid w:val="00487D42"/>
    <w:rsid w:val="00491628"/>
    <w:rsid w:val="00493BCB"/>
    <w:rsid w:val="00494FEE"/>
    <w:rsid w:val="00495D36"/>
    <w:rsid w:val="00497E0D"/>
    <w:rsid w:val="004A0907"/>
    <w:rsid w:val="004A0C69"/>
    <w:rsid w:val="004A1A1A"/>
    <w:rsid w:val="004A41FD"/>
    <w:rsid w:val="004A4515"/>
    <w:rsid w:val="004B10DE"/>
    <w:rsid w:val="004B1912"/>
    <w:rsid w:val="004B28A2"/>
    <w:rsid w:val="004B4D08"/>
    <w:rsid w:val="004B5472"/>
    <w:rsid w:val="004B6086"/>
    <w:rsid w:val="004B6A3D"/>
    <w:rsid w:val="004B7673"/>
    <w:rsid w:val="004B7E1E"/>
    <w:rsid w:val="004C18EF"/>
    <w:rsid w:val="004C3EAD"/>
    <w:rsid w:val="004C734C"/>
    <w:rsid w:val="004C77B7"/>
    <w:rsid w:val="004D2C93"/>
    <w:rsid w:val="004D4F87"/>
    <w:rsid w:val="004D6159"/>
    <w:rsid w:val="004D7881"/>
    <w:rsid w:val="004D7B84"/>
    <w:rsid w:val="004E0BC2"/>
    <w:rsid w:val="004E4224"/>
    <w:rsid w:val="004F2586"/>
    <w:rsid w:val="004F4C3F"/>
    <w:rsid w:val="004F5071"/>
    <w:rsid w:val="004F6EF9"/>
    <w:rsid w:val="00500DE3"/>
    <w:rsid w:val="005024D0"/>
    <w:rsid w:val="0050288F"/>
    <w:rsid w:val="00502C61"/>
    <w:rsid w:val="005048AD"/>
    <w:rsid w:val="005055EB"/>
    <w:rsid w:val="00505816"/>
    <w:rsid w:val="00506B29"/>
    <w:rsid w:val="005103B4"/>
    <w:rsid w:val="00516F65"/>
    <w:rsid w:val="00520438"/>
    <w:rsid w:val="0052241C"/>
    <w:rsid w:val="0052361A"/>
    <w:rsid w:val="00525252"/>
    <w:rsid w:val="00530934"/>
    <w:rsid w:val="00531941"/>
    <w:rsid w:val="005326DE"/>
    <w:rsid w:val="005430EE"/>
    <w:rsid w:val="00543DF7"/>
    <w:rsid w:val="00543E50"/>
    <w:rsid w:val="00545704"/>
    <w:rsid w:val="00546386"/>
    <w:rsid w:val="00553CC1"/>
    <w:rsid w:val="00554B3F"/>
    <w:rsid w:val="0055708E"/>
    <w:rsid w:val="005575A5"/>
    <w:rsid w:val="0056048D"/>
    <w:rsid w:val="00560545"/>
    <w:rsid w:val="00560781"/>
    <w:rsid w:val="0056118E"/>
    <w:rsid w:val="00564DBA"/>
    <w:rsid w:val="00565FBE"/>
    <w:rsid w:val="005679B1"/>
    <w:rsid w:val="00570379"/>
    <w:rsid w:val="00570BA9"/>
    <w:rsid w:val="0057149E"/>
    <w:rsid w:val="005715A7"/>
    <w:rsid w:val="00572E35"/>
    <w:rsid w:val="005763FC"/>
    <w:rsid w:val="00584B33"/>
    <w:rsid w:val="00585EA4"/>
    <w:rsid w:val="00586AA9"/>
    <w:rsid w:val="0059026B"/>
    <w:rsid w:val="005923B6"/>
    <w:rsid w:val="00596AAB"/>
    <w:rsid w:val="00596E76"/>
    <w:rsid w:val="00597396"/>
    <w:rsid w:val="005A0321"/>
    <w:rsid w:val="005A49BF"/>
    <w:rsid w:val="005A4A1A"/>
    <w:rsid w:val="005A67FB"/>
    <w:rsid w:val="005A7290"/>
    <w:rsid w:val="005B2D79"/>
    <w:rsid w:val="005B68AF"/>
    <w:rsid w:val="005C1126"/>
    <w:rsid w:val="005C21A4"/>
    <w:rsid w:val="005C4C89"/>
    <w:rsid w:val="005C54EF"/>
    <w:rsid w:val="005C5589"/>
    <w:rsid w:val="005C5C09"/>
    <w:rsid w:val="005C79EB"/>
    <w:rsid w:val="005C7EEE"/>
    <w:rsid w:val="005D19F1"/>
    <w:rsid w:val="005D1ED0"/>
    <w:rsid w:val="005D38A7"/>
    <w:rsid w:val="005D6B83"/>
    <w:rsid w:val="005E54CE"/>
    <w:rsid w:val="005E5CC1"/>
    <w:rsid w:val="005E69C4"/>
    <w:rsid w:val="005E7779"/>
    <w:rsid w:val="005F083C"/>
    <w:rsid w:val="005F19AE"/>
    <w:rsid w:val="005F1DCD"/>
    <w:rsid w:val="005F2053"/>
    <w:rsid w:val="005F7662"/>
    <w:rsid w:val="006014EF"/>
    <w:rsid w:val="0060389B"/>
    <w:rsid w:val="00607636"/>
    <w:rsid w:val="00616032"/>
    <w:rsid w:val="00616207"/>
    <w:rsid w:val="00616DBF"/>
    <w:rsid w:val="00621507"/>
    <w:rsid w:val="00623A4D"/>
    <w:rsid w:val="00623EBE"/>
    <w:rsid w:val="0062402A"/>
    <w:rsid w:val="00626187"/>
    <w:rsid w:val="0063039D"/>
    <w:rsid w:val="00631AE2"/>
    <w:rsid w:val="00631C2C"/>
    <w:rsid w:val="00632345"/>
    <w:rsid w:val="006338E8"/>
    <w:rsid w:val="0063479A"/>
    <w:rsid w:val="00634CAB"/>
    <w:rsid w:val="00635D3D"/>
    <w:rsid w:val="00641F48"/>
    <w:rsid w:val="0064282E"/>
    <w:rsid w:val="00644350"/>
    <w:rsid w:val="00644365"/>
    <w:rsid w:val="006459F8"/>
    <w:rsid w:val="006475E8"/>
    <w:rsid w:val="00653C92"/>
    <w:rsid w:val="00654F2C"/>
    <w:rsid w:val="00657F16"/>
    <w:rsid w:val="006618E5"/>
    <w:rsid w:val="00661F83"/>
    <w:rsid w:val="0066219B"/>
    <w:rsid w:val="006701D4"/>
    <w:rsid w:val="0067215A"/>
    <w:rsid w:val="006747B0"/>
    <w:rsid w:val="006756FF"/>
    <w:rsid w:val="00676190"/>
    <w:rsid w:val="006804DA"/>
    <w:rsid w:val="0068163D"/>
    <w:rsid w:val="0068502D"/>
    <w:rsid w:val="00687FD3"/>
    <w:rsid w:val="0069285D"/>
    <w:rsid w:val="00694334"/>
    <w:rsid w:val="006948F6"/>
    <w:rsid w:val="006950E8"/>
    <w:rsid w:val="00695419"/>
    <w:rsid w:val="00697B72"/>
    <w:rsid w:val="006A1699"/>
    <w:rsid w:val="006A2684"/>
    <w:rsid w:val="006A273E"/>
    <w:rsid w:val="006A3EDD"/>
    <w:rsid w:val="006A6C18"/>
    <w:rsid w:val="006A73F5"/>
    <w:rsid w:val="006B0595"/>
    <w:rsid w:val="006B19C2"/>
    <w:rsid w:val="006B2F73"/>
    <w:rsid w:val="006B5355"/>
    <w:rsid w:val="006C0145"/>
    <w:rsid w:val="006C0D3F"/>
    <w:rsid w:val="006C1A39"/>
    <w:rsid w:val="006C3675"/>
    <w:rsid w:val="006C3870"/>
    <w:rsid w:val="006C4215"/>
    <w:rsid w:val="006C5253"/>
    <w:rsid w:val="006C62B5"/>
    <w:rsid w:val="006D0E8B"/>
    <w:rsid w:val="006D17D5"/>
    <w:rsid w:val="006D2668"/>
    <w:rsid w:val="006D3B58"/>
    <w:rsid w:val="006E01D3"/>
    <w:rsid w:val="006E02E3"/>
    <w:rsid w:val="006E226E"/>
    <w:rsid w:val="006E257C"/>
    <w:rsid w:val="006E34A8"/>
    <w:rsid w:val="006E3D80"/>
    <w:rsid w:val="006E5AD2"/>
    <w:rsid w:val="006F1646"/>
    <w:rsid w:val="006F2906"/>
    <w:rsid w:val="006F3081"/>
    <w:rsid w:val="006F6D0B"/>
    <w:rsid w:val="006F700D"/>
    <w:rsid w:val="006F7641"/>
    <w:rsid w:val="007044EF"/>
    <w:rsid w:val="00706C98"/>
    <w:rsid w:val="00710D7E"/>
    <w:rsid w:val="00714F9E"/>
    <w:rsid w:val="0072247A"/>
    <w:rsid w:val="00722659"/>
    <w:rsid w:val="00724602"/>
    <w:rsid w:val="007257F9"/>
    <w:rsid w:val="00726E2C"/>
    <w:rsid w:val="00727410"/>
    <w:rsid w:val="00731881"/>
    <w:rsid w:val="00732148"/>
    <w:rsid w:val="0073324F"/>
    <w:rsid w:val="00742FF0"/>
    <w:rsid w:val="00743FB9"/>
    <w:rsid w:val="00745CA3"/>
    <w:rsid w:val="007462B3"/>
    <w:rsid w:val="00746D86"/>
    <w:rsid w:val="0074785A"/>
    <w:rsid w:val="007513D8"/>
    <w:rsid w:val="007518C5"/>
    <w:rsid w:val="00751B79"/>
    <w:rsid w:val="007524A8"/>
    <w:rsid w:val="00753485"/>
    <w:rsid w:val="00755B50"/>
    <w:rsid w:val="007565DC"/>
    <w:rsid w:val="007578FC"/>
    <w:rsid w:val="007579F0"/>
    <w:rsid w:val="0076057E"/>
    <w:rsid w:val="0076145B"/>
    <w:rsid w:val="007614BF"/>
    <w:rsid w:val="007621D9"/>
    <w:rsid w:val="0076238E"/>
    <w:rsid w:val="00762860"/>
    <w:rsid w:val="00764DF0"/>
    <w:rsid w:val="007654FA"/>
    <w:rsid w:val="0077052F"/>
    <w:rsid w:val="00772C31"/>
    <w:rsid w:val="00776ADD"/>
    <w:rsid w:val="00780F56"/>
    <w:rsid w:val="00781D54"/>
    <w:rsid w:val="00784263"/>
    <w:rsid w:val="00786844"/>
    <w:rsid w:val="00786F6C"/>
    <w:rsid w:val="0079142D"/>
    <w:rsid w:val="007A058B"/>
    <w:rsid w:val="007A18AF"/>
    <w:rsid w:val="007A762F"/>
    <w:rsid w:val="007A7E46"/>
    <w:rsid w:val="007B06B3"/>
    <w:rsid w:val="007B190B"/>
    <w:rsid w:val="007B4319"/>
    <w:rsid w:val="007C0CE5"/>
    <w:rsid w:val="007C14CE"/>
    <w:rsid w:val="007C4C69"/>
    <w:rsid w:val="007C738F"/>
    <w:rsid w:val="007D30CA"/>
    <w:rsid w:val="007D367C"/>
    <w:rsid w:val="007D40F7"/>
    <w:rsid w:val="007E4A26"/>
    <w:rsid w:val="007E4B44"/>
    <w:rsid w:val="007E5B25"/>
    <w:rsid w:val="007E7040"/>
    <w:rsid w:val="007E7A70"/>
    <w:rsid w:val="007F2C73"/>
    <w:rsid w:val="00812E67"/>
    <w:rsid w:val="0081688A"/>
    <w:rsid w:val="00820B7A"/>
    <w:rsid w:val="00821289"/>
    <w:rsid w:val="00825BB2"/>
    <w:rsid w:val="00827357"/>
    <w:rsid w:val="00831982"/>
    <w:rsid w:val="00836C10"/>
    <w:rsid w:val="008536C0"/>
    <w:rsid w:val="00854247"/>
    <w:rsid w:val="00855BFE"/>
    <w:rsid w:val="0086039E"/>
    <w:rsid w:val="008618D3"/>
    <w:rsid w:val="00863FCB"/>
    <w:rsid w:val="00865CD4"/>
    <w:rsid w:val="00871BD2"/>
    <w:rsid w:val="008770F0"/>
    <w:rsid w:val="00877A6D"/>
    <w:rsid w:val="00881CCE"/>
    <w:rsid w:val="00883C3D"/>
    <w:rsid w:val="00884F18"/>
    <w:rsid w:val="00886923"/>
    <w:rsid w:val="00886E67"/>
    <w:rsid w:val="0089188E"/>
    <w:rsid w:val="00891C1A"/>
    <w:rsid w:val="00892A67"/>
    <w:rsid w:val="00892B0C"/>
    <w:rsid w:val="00892CEB"/>
    <w:rsid w:val="0089449D"/>
    <w:rsid w:val="00896817"/>
    <w:rsid w:val="008A1442"/>
    <w:rsid w:val="008A381E"/>
    <w:rsid w:val="008A7417"/>
    <w:rsid w:val="008A76A9"/>
    <w:rsid w:val="008B0739"/>
    <w:rsid w:val="008B1C9C"/>
    <w:rsid w:val="008B4A27"/>
    <w:rsid w:val="008B5935"/>
    <w:rsid w:val="008B7587"/>
    <w:rsid w:val="008B778C"/>
    <w:rsid w:val="008B7B7A"/>
    <w:rsid w:val="008C2349"/>
    <w:rsid w:val="008C3E9E"/>
    <w:rsid w:val="008C5215"/>
    <w:rsid w:val="008C6AA4"/>
    <w:rsid w:val="008C7B90"/>
    <w:rsid w:val="008D0946"/>
    <w:rsid w:val="008D3694"/>
    <w:rsid w:val="008D37D5"/>
    <w:rsid w:val="008D3AD9"/>
    <w:rsid w:val="008D61D5"/>
    <w:rsid w:val="008D675D"/>
    <w:rsid w:val="008E0105"/>
    <w:rsid w:val="008E545E"/>
    <w:rsid w:val="008F1C99"/>
    <w:rsid w:val="008F2171"/>
    <w:rsid w:val="008F45C1"/>
    <w:rsid w:val="00904E40"/>
    <w:rsid w:val="00904EE6"/>
    <w:rsid w:val="00906C87"/>
    <w:rsid w:val="009072D5"/>
    <w:rsid w:val="00911866"/>
    <w:rsid w:val="00912E69"/>
    <w:rsid w:val="00913B92"/>
    <w:rsid w:val="00914E87"/>
    <w:rsid w:val="0091551D"/>
    <w:rsid w:val="00916249"/>
    <w:rsid w:val="0092141D"/>
    <w:rsid w:val="00922814"/>
    <w:rsid w:val="009242D6"/>
    <w:rsid w:val="00924DDD"/>
    <w:rsid w:val="00925BA6"/>
    <w:rsid w:val="00931801"/>
    <w:rsid w:val="009335FC"/>
    <w:rsid w:val="00934913"/>
    <w:rsid w:val="00934DB2"/>
    <w:rsid w:val="00935945"/>
    <w:rsid w:val="00935DAE"/>
    <w:rsid w:val="009436A4"/>
    <w:rsid w:val="00943EA4"/>
    <w:rsid w:val="0094429F"/>
    <w:rsid w:val="00952AF6"/>
    <w:rsid w:val="00954146"/>
    <w:rsid w:val="00956BB8"/>
    <w:rsid w:val="00961B01"/>
    <w:rsid w:val="00970A06"/>
    <w:rsid w:val="00970DAF"/>
    <w:rsid w:val="00970F16"/>
    <w:rsid w:val="0097166B"/>
    <w:rsid w:val="00971EF8"/>
    <w:rsid w:val="00977590"/>
    <w:rsid w:val="0098188C"/>
    <w:rsid w:val="009903D0"/>
    <w:rsid w:val="00990AE7"/>
    <w:rsid w:val="00990D38"/>
    <w:rsid w:val="00994252"/>
    <w:rsid w:val="00994EED"/>
    <w:rsid w:val="00996FB4"/>
    <w:rsid w:val="0099748D"/>
    <w:rsid w:val="009A0888"/>
    <w:rsid w:val="009A1CE5"/>
    <w:rsid w:val="009A1F49"/>
    <w:rsid w:val="009A2812"/>
    <w:rsid w:val="009A37F5"/>
    <w:rsid w:val="009A4C41"/>
    <w:rsid w:val="009A6685"/>
    <w:rsid w:val="009A6C8F"/>
    <w:rsid w:val="009B0D02"/>
    <w:rsid w:val="009B5574"/>
    <w:rsid w:val="009B5941"/>
    <w:rsid w:val="009C0F91"/>
    <w:rsid w:val="009C25B0"/>
    <w:rsid w:val="009C412B"/>
    <w:rsid w:val="009C6415"/>
    <w:rsid w:val="009C76FC"/>
    <w:rsid w:val="009D1A9B"/>
    <w:rsid w:val="009D3CFC"/>
    <w:rsid w:val="009D5884"/>
    <w:rsid w:val="009D6E69"/>
    <w:rsid w:val="009D795B"/>
    <w:rsid w:val="009E01E7"/>
    <w:rsid w:val="009E1BD7"/>
    <w:rsid w:val="009E4DAE"/>
    <w:rsid w:val="009E4F19"/>
    <w:rsid w:val="009E649A"/>
    <w:rsid w:val="009E7085"/>
    <w:rsid w:val="009E71E4"/>
    <w:rsid w:val="009E725B"/>
    <w:rsid w:val="009F500A"/>
    <w:rsid w:val="009F7205"/>
    <w:rsid w:val="00A03CF9"/>
    <w:rsid w:val="00A1444C"/>
    <w:rsid w:val="00A24B10"/>
    <w:rsid w:val="00A254F0"/>
    <w:rsid w:val="00A256E1"/>
    <w:rsid w:val="00A35D2B"/>
    <w:rsid w:val="00A4233D"/>
    <w:rsid w:val="00A42AFC"/>
    <w:rsid w:val="00A431FE"/>
    <w:rsid w:val="00A52473"/>
    <w:rsid w:val="00A533EB"/>
    <w:rsid w:val="00A5650F"/>
    <w:rsid w:val="00A62D14"/>
    <w:rsid w:val="00A72BE2"/>
    <w:rsid w:val="00A74A8F"/>
    <w:rsid w:val="00A74B6B"/>
    <w:rsid w:val="00A80D7C"/>
    <w:rsid w:val="00A83325"/>
    <w:rsid w:val="00A83836"/>
    <w:rsid w:val="00A863F6"/>
    <w:rsid w:val="00A90EF8"/>
    <w:rsid w:val="00A9498E"/>
    <w:rsid w:val="00A95638"/>
    <w:rsid w:val="00A957F8"/>
    <w:rsid w:val="00AA1200"/>
    <w:rsid w:val="00AA24EE"/>
    <w:rsid w:val="00AA4A8F"/>
    <w:rsid w:val="00AA61EB"/>
    <w:rsid w:val="00AA68E5"/>
    <w:rsid w:val="00AA6907"/>
    <w:rsid w:val="00AA75EA"/>
    <w:rsid w:val="00AB12E9"/>
    <w:rsid w:val="00AB2824"/>
    <w:rsid w:val="00AB2E21"/>
    <w:rsid w:val="00AB3156"/>
    <w:rsid w:val="00AB71DD"/>
    <w:rsid w:val="00AB79DC"/>
    <w:rsid w:val="00AC25E4"/>
    <w:rsid w:val="00AC47B7"/>
    <w:rsid w:val="00AC5C38"/>
    <w:rsid w:val="00AC5FF5"/>
    <w:rsid w:val="00AC605B"/>
    <w:rsid w:val="00AC6231"/>
    <w:rsid w:val="00AC6E6B"/>
    <w:rsid w:val="00AD0D33"/>
    <w:rsid w:val="00AD3D75"/>
    <w:rsid w:val="00AD424E"/>
    <w:rsid w:val="00AE0F50"/>
    <w:rsid w:val="00AE43DD"/>
    <w:rsid w:val="00AE5160"/>
    <w:rsid w:val="00AE71B8"/>
    <w:rsid w:val="00AF3DD0"/>
    <w:rsid w:val="00AF777A"/>
    <w:rsid w:val="00B00890"/>
    <w:rsid w:val="00B01A69"/>
    <w:rsid w:val="00B02536"/>
    <w:rsid w:val="00B04248"/>
    <w:rsid w:val="00B067D7"/>
    <w:rsid w:val="00B06ABD"/>
    <w:rsid w:val="00B07B81"/>
    <w:rsid w:val="00B07ED6"/>
    <w:rsid w:val="00B131DE"/>
    <w:rsid w:val="00B17A56"/>
    <w:rsid w:val="00B20109"/>
    <w:rsid w:val="00B20D35"/>
    <w:rsid w:val="00B258B3"/>
    <w:rsid w:val="00B30652"/>
    <w:rsid w:val="00B30A15"/>
    <w:rsid w:val="00B32003"/>
    <w:rsid w:val="00B334DF"/>
    <w:rsid w:val="00B34B96"/>
    <w:rsid w:val="00B362D2"/>
    <w:rsid w:val="00B375FC"/>
    <w:rsid w:val="00B40309"/>
    <w:rsid w:val="00B42EFF"/>
    <w:rsid w:val="00B448C0"/>
    <w:rsid w:val="00B45C6A"/>
    <w:rsid w:val="00B51291"/>
    <w:rsid w:val="00B51DAA"/>
    <w:rsid w:val="00B5219A"/>
    <w:rsid w:val="00B52BE6"/>
    <w:rsid w:val="00B52ED0"/>
    <w:rsid w:val="00B544C2"/>
    <w:rsid w:val="00B56C9D"/>
    <w:rsid w:val="00B6293D"/>
    <w:rsid w:val="00B655D4"/>
    <w:rsid w:val="00B65F6B"/>
    <w:rsid w:val="00B6603E"/>
    <w:rsid w:val="00B6618D"/>
    <w:rsid w:val="00B72B42"/>
    <w:rsid w:val="00B74457"/>
    <w:rsid w:val="00B8433B"/>
    <w:rsid w:val="00B86814"/>
    <w:rsid w:val="00B87BFA"/>
    <w:rsid w:val="00B9441D"/>
    <w:rsid w:val="00B9777A"/>
    <w:rsid w:val="00BA0263"/>
    <w:rsid w:val="00BA2D59"/>
    <w:rsid w:val="00BA48F7"/>
    <w:rsid w:val="00BB3884"/>
    <w:rsid w:val="00BB4CAA"/>
    <w:rsid w:val="00BC03ED"/>
    <w:rsid w:val="00BC0AD9"/>
    <w:rsid w:val="00BC29F6"/>
    <w:rsid w:val="00BC35AF"/>
    <w:rsid w:val="00BD02F7"/>
    <w:rsid w:val="00BD07CA"/>
    <w:rsid w:val="00BD0D67"/>
    <w:rsid w:val="00BD12AC"/>
    <w:rsid w:val="00BD1D85"/>
    <w:rsid w:val="00BD2CE1"/>
    <w:rsid w:val="00BD5C8E"/>
    <w:rsid w:val="00BE1A42"/>
    <w:rsid w:val="00BE2D61"/>
    <w:rsid w:val="00BE4CB1"/>
    <w:rsid w:val="00BE630F"/>
    <w:rsid w:val="00BE7B79"/>
    <w:rsid w:val="00BE7BF6"/>
    <w:rsid w:val="00BF06F5"/>
    <w:rsid w:val="00BF08E4"/>
    <w:rsid w:val="00BF2B37"/>
    <w:rsid w:val="00BF5955"/>
    <w:rsid w:val="00BF7939"/>
    <w:rsid w:val="00BF7EC1"/>
    <w:rsid w:val="00C00237"/>
    <w:rsid w:val="00C00327"/>
    <w:rsid w:val="00C012EA"/>
    <w:rsid w:val="00C03BA5"/>
    <w:rsid w:val="00C070AA"/>
    <w:rsid w:val="00C10802"/>
    <w:rsid w:val="00C15131"/>
    <w:rsid w:val="00C2173D"/>
    <w:rsid w:val="00C248BD"/>
    <w:rsid w:val="00C27CBF"/>
    <w:rsid w:val="00C30211"/>
    <w:rsid w:val="00C32204"/>
    <w:rsid w:val="00C3391E"/>
    <w:rsid w:val="00C3741E"/>
    <w:rsid w:val="00C421D1"/>
    <w:rsid w:val="00C434F7"/>
    <w:rsid w:val="00C4525E"/>
    <w:rsid w:val="00C46756"/>
    <w:rsid w:val="00C468D2"/>
    <w:rsid w:val="00C47C35"/>
    <w:rsid w:val="00C500BF"/>
    <w:rsid w:val="00C50DFD"/>
    <w:rsid w:val="00C53703"/>
    <w:rsid w:val="00C542E5"/>
    <w:rsid w:val="00C549A5"/>
    <w:rsid w:val="00C566B7"/>
    <w:rsid w:val="00C57BC9"/>
    <w:rsid w:val="00C643D1"/>
    <w:rsid w:val="00C66D17"/>
    <w:rsid w:val="00C724C5"/>
    <w:rsid w:val="00C72FEA"/>
    <w:rsid w:val="00C73329"/>
    <w:rsid w:val="00C734C5"/>
    <w:rsid w:val="00C753C4"/>
    <w:rsid w:val="00C764F9"/>
    <w:rsid w:val="00C77004"/>
    <w:rsid w:val="00C773EE"/>
    <w:rsid w:val="00C80A85"/>
    <w:rsid w:val="00C87710"/>
    <w:rsid w:val="00C90FFA"/>
    <w:rsid w:val="00C92E35"/>
    <w:rsid w:val="00C93BC5"/>
    <w:rsid w:val="00C948BE"/>
    <w:rsid w:val="00C9764C"/>
    <w:rsid w:val="00CA490F"/>
    <w:rsid w:val="00CA5157"/>
    <w:rsid w:val="00CA6F6B"/>
    <w:rsid w:val="00CA7B7F"/>
    <w:rsid w:val="00CB0092"/>
    <w:rsid w:val="00CB07C2"/>
    <w:rsid w:val="00CB3B20"/>
    <w:rsid w:val="00CB41BB"/>
    <w:rsid w:val="00CB446A"/>
    <w:rsid w:val="00CC0C06"/>
    <w:rsid w:val="00CC110E"/>
    <w:rsid w:val="00CC2FEA"/>
    <w:rsid w:val="00CC3C63"/>
    <w:rsid w:val="00CC5F79"/>
    <w:rsid w:val="00CC7329"/>
    <w:rsid w:val="00CD2E09"/>
    <w:rsid w:val="00CE1DEC"/>
    <w:rsid w:val="00CE1E46"/>
    <w:rsid w:val="00CE2009"/>
    <w:rsid w:val="00CF0CF0"/>
    <w:rsid w:val="00CF37A5"/>
    <w:rsid w:val="00CF59DB"/>
    <w:rsid w:val="00CF7C55"/>
    <w:rsid w:val="00D002D2"/>
    <w:rsid w:val="00D05F23"/>
    <w:rsid w:val="00D06246"/>
    <w:rsid w:val="00D0777F"/>
    <w:rsid w:val="00D2194B"/>
    <w:rsid w:val="00D230E3"/>
    <w:rsid w:val="00D26DE2"/>
    <w:rsid w:val="00D2700A"/>
    <w:rsid w:val="00D362E6"/>
    <w:rsid w:val="00D37BDA"/>
    <w:rsid w:val="00D4027F"/>
    <w:rsid w:val="00D40D32"/>
    <w:rsid w:val="00D43CEE"/>
    <w:rsid w:val="00D44630"/>
    <w:rsid w:val="00D44DF2"/>
    <w:rsid w:val="00D46639"/>
    <w:rsid w:val="00D506A5"/>
    <w:rsid w:val="00D51907"/>
    <w:rsid w:val="00D52417"/>
    <w:rsid w:val="00D52AF0"/>
    <w:rsid w:val="00D5481A"/>
    <w:rsid w:val="00D549B7"/>
    <w:rsid w:val="00D55B8B"/>
    <w:rsid w:val="00D56173"/>
    <w:rsid w:val="00D6132E"/>
    <w:rsid w:val="00D61CA7"/>
    <w:rsid w:val="00D64C80"/>
    <w:rsid w:val="00D653BF"/>
    <w:rsid w:val="00D667F6"/>
    <w:rsid w:val="00D67E5B"/>
    <w:rsid w:val="00D739ED"/>
    <w:rsid w:val="00D741C3"/>
    <w:rsid w:val="00D77364"/>
    <w:rsid w:val="00D83D2D"/>
    <w:rsid w:val="00D84A31"/>
    <w:rsid w:val="00D870E6"/>
    <w:rsid w:val="00D92888"/>
    <w:rsid w:val="00D97817"/>
    <w:rsid w:val="00D97BED"/>
    <w:rsid w:val="00DA0592"/>
    <w:rsid w:val="00DA1B81"/>
    <w:rsid w:val="00DA29C1"/>
    <w:rsid w:val="00DA5E36"/>
    <w:rsid w:val="00DB5CC1"/>
    <w:rsid w:val="00DB6068"/>
    <w:rsid w:val="00DB682B"/>
    <w:rsid w:val="00DB6F6F"/>
    <w:rsid w:val="00DC086F"/>
    <w:rsid w:val="00DC0F05"/>
    <w:rsid w:val="00DC47C7"/>
    <w:rsid w:val="00DD07DF"/>
    <w:rsid w:val="00DD17E2"/>
    <w:rsid w:val="00DD234A"/>
    <w:rsid w:val="00DD3E86"/>
    <w:rsid w:val="00DD401D"/>
    <w:rsid w:val="00DD44A3"/>
    <w:rsid w:val="00DD4883"/>
    <w:rsid w:val="00DD7C57"/>
    <w:rsid w:val="00DE02BF"/>
    <w:rsid w:val="00DE28B2"/>
    <w:rsid w:val="00DE3B76"/>
    <w:rsid w:val="00DE58F9"/>
    <w:rsid w:val="00DE7E5C"/>
    <w:rsid w:val="00DE7FCF"/>
    <w:rsid w:val="00DF1C4B"/>
    <w:rsid w:val="00DF7E71"/>
    <w:rsid w:val="00E00244"/>
    <w:rsid w:val="00E00A2C"/>
    <w:rsid w:val="00E018CD"/>
    <w:rsid w:val="00E01DC4"/>
    <w:rsid w:val="00E03107"/>
    <w:rsid w:val="00E0348E"/>
    <w:rsid w:val="00E0383E"/>
    <w:rsid w:val="00E0592F"/>
    <w:rsid w:val="00E07436"/>
    <w:rsid w:val="00E114D0"/>
    <w:rsid w:val="00E12BD9"/>
    <w:rsid w:val="00E13F92"/>
    <w:rsid w:val="00E14F51"/>
    <w:rsid w:val="00E17781"/>
    <w:rsid w:val="00E20DF4"/>
    <w:rsid w:val="00E257D3"/>
    <w:rsid w:val="00E2583B"/>
    <w:rsid w:val="00E26015"/>
    <w:rsid w:val="00E2737E"/>
    <w:rsid w:val="00E3321E"/>
    <w:rsid w:val="00E37683"/>
    <w:rsid w:val="00E4058E"/>
    <w:rsid w:val="00E40F7A"/>
    <w:rsid w:val="00E4430C"/>
    <w:rsid w:val="00E44D47"/>
    <w:rsid w:val="00E45C0B"/>
    <w:rsid w:val="00E45F5C"/>
    <w:rsid w:val="00E47C54"/>
    <w:rsid w:val="00E505DE"/>
    <w:rsid w:val="00E531AD"/>
    <w:rsid w:val="00E53384"/>
    <w:rsid w:val="00E613B4"/>
    <w:rsid w:val="00E661D1"/>
    <w:rsid w:val="00E73151"/>
    <w:rsid w:val="00E764F6"/>
    <w:rsid w:val="00E803FD"/>
    <w:rsid w:val="00E80433"/>
    <w:rsid w:val="00E81751"/>
    <w:rsid w:val="00E83E92"/>
    <w:rsid w:val="00E84F59"/>
    <w:rsid w:val="00E85AC6"/>
    <w:rsid w:val="00E85D40"/>
    <w:rsid w:val="00E87E72"/>
    <w:rsid w:val="00E92262"/>
    <w:rsid w:val="00E93D04"/>
    <w:rsid w:val="00E97FD0"/>
    <w:rsid w:val="00EA3D8A"/>
    <w:rsid w:val="00EA3DC3"/>
    <w:rsid w:val="00EA489D"/>
    <w:rsid w:val="00EA6E9C"/>
    <w:rsid w:val="00EB1E68"/>
    <w:rsid w:val="00EB1E6E"/>
    <w:rsid w:val="00EB23DC"/>
    <w:rsid w:val="00EB4F99"/>
    <w:rsid w:val="00EB62E2"/>
    <w:rsid w:val="00EB7B4D"/>
    <w:rsid w:val="00EC0A76"/>
    <w:rsid w:val="00EC20C6"/>
    <w:rsid w:val="00EC26AF"/>
    <w:rsid w:val="00EC6C33"/>
    <w:rsid w:val="00EC7255"/>
    <w:rsid w:val="00EC7B65"/>
    <w:rsid w:val="00ED1609"/>
    <w:rsid w:val="00ED19C7"/>
    <w:rsid w:val="00ED1A3D"/>
    <w:rsid w:val="00ED339A"/>
    <w:rsid w:val="00ED39BD"/>
    <w:rsid w:val="00ED5CAE"/>
    <w:rsid w:val="00ED7AC0"/>
    <w:rsid w:val="00EE0D0B"/>
    <w:rsid w:val="00EE1DF6"/>
    <w:rsid w:val="00EE226B"/>
    <w:rsid w:val="00EE2CBA"/>
    <w:rsid w:val="00EF0B16"/>
    <w:rsid w:val="00EF20F2"/>
    <w:rsid w:val="00EF2976"/>
    <w:rsid w:val="00F00CBB"/>
    <w:rsid w:val="00F01EFB"/>
    <w:rsid w:val="00F03420"/>
    <w:rsid w:val="00F11CC8"/>
    <w:rsid w:val="00F13E3B"/>
    <w:rsid w:val="00F142A3"/>
    <w:rsid w:val="00F1482F"/>
    <w:rsid w:val="00F14A3C"/>
    <w:rsid w:val="00F1666A"/>
    <w:rsid w:val="00F17490"/>
    <w:rsid w:val="00F21EDA"/>
    <w:rsid w:val="00F2236D"/>
    <w:rsid w:val="00F25350"/>
    <w:rsid w:val="00F253D3"/>
    <w:rsid w:val="00F25470"/>
    <w:rsid w:val="00F30FD2"/>
    <w:rsid w:val="00F32214"/>
    <w:rsid w:val="00F32DE1"/>
    <w:rsid w:val="00F40DC9"/>
    <w:rsid w:val="00F422FF"/>
    <w:rsid w:val="00F42479"/>
    <w:rsid w:val="00F432F6"/>
    <w:rsid w:val="00F437BC"/>
    <w:rsid w:val="00F44750"/>
    <w:rsid w:val="00F46AAD"/>
    <w:rsid w:val="00F500D7"/>
    <w:rsid w:val="00F5153E"/>
    <w:rsid w:val="00F53FD2"/>
    <w:rsid w:val="00F540A3"/>
    <w:rsid w:val="00F557D7"/>
    <w:rsid w:val="00F55C23"/>
    <w:rsid w:val="00F5744F"/>
    <w:rsid w:val="00F60EF6"/>
    <w:rsid w:val="00F63416"/>
    <w:rsid w:val="00F64155"/>
    <w:rsid w:val="00F65DD2"/>
    <w:rsid w:val="00F66CC7"/>
    <w:rsid w:val="00F71A25"/>
    <w:rsid w:val="00F71C00"/>
    <w:rsid w:val="00F72FC7"/>
    <w:rsid w:val="00F738DD"/>
    <w:rsid w:val="00F73A2E"/>
    <w:rsid w:val="00F74D2A"/>
    <w:rsid w:val="00F758A6"/>
    <w:rsid w:val="00F7678F"/>
    <w:rsid w:val="00F83348"/>
    <w:rsid w:val="00F8341F"/>
    <w:rsid w:val="00F8379A"/>
    <w:rsid w:val="00F83A4D"/>
    <w:rsid w:val="00F850A5"/>
    <w:rsid w:val="00F86A22"/>
    <w:rsid w:val="00F87D64"/>
    <w:rsid w:val="00F92DBE"/>
    <w:rsid w:val="00F97EE8"/>
    <w:rsid w:val="00FA0372"/>
    <w:rsid w:val="00FA0F11"/>
    <w:rsid w:val="00FA1CC7"/>
    <w:rsid w:val="00FA68FF"/>
    <w:rsid w:val="00FB0778"/>
    <w:rsid w:val="00FB190E"/>
    <w:rsid w:val="00FB5D7F"/>
    <w:rsid w:val="00FC2AC4"/>
    <w:rsid w:val="00FC4D7D"/>
    <w:rsid w:val="00FC6B6C"/>
    <w:rsid w:val="00FC7CBB"/>
    <w:rsid w:val="00FD1A24"/>
    <w:rsid w:val="00FD28BB"/>
    <w:rsid w:val="00FD2CAB"/>
    <w:rsid w:val="00FD31A5"/>
    <w:rsid w:val="00FD4705"/>
    <w:rsid w:val="00FD6B29"/>
    <w:rsid w:val="00FE0423"/>
    <w:rsid w:val="00FE23F2"/>
    <w:rsid w:val="00FE305E"/>
    <w:rsid w:val="00FF0B73"/>
    <w:rsid w:val="00FF19E5"/>
    <w:rsid w:val="00FF1B70"/>
    <w:rsid w:val="00FF1CDA"/>
    <w:rsid w:val="00FF69AD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EFD6C017-ADBB-4074-9694-15D34089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249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E73151"/>
    <w:pPr>
      <w:keepNext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E73151"/>
    <w:pPr>
      <w:keepNext/>
      <w:jc w:val="center"/>
      <w:outlineLvl w:val="4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162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16249"/>
    <w:pPr>
      <w:tabs>
        <w:tab w:val="center" w:pos="4536"/>
        <w:tab w:val="right" w:pos="9072"/>
      </w:tabs>
    </w:pPr>
  </w:style>
  <w:style w:type="character" w:customStyle="1" w:styleId="Nadpis3Char">
    <w:name w:val="Nadpis 3 Char"/>
    <w:link w:val="Nadpis3"/>
    <w:rsid w:val="00E73151"/>
    <w:rPr>
      <w:b/>
      <w:bCs/>
      <w:sz w:val="24"/>
      <w:szCs w:val="24"/>
    </w:rPr>
  </w:style>
  <w:style w:type="character" w:customStyle="1" w:styleId="Nadpis5Char">
    <w:name w:val="Nadpis 5 Char"/>
    <w:link w:val="Nadpis5"/>
    <w:rsid w:val="00E73151"/>
    <w:rPr>
      <w:rFonts w:eastAsia="Arial Unicode MS"/>
      <w:b/>
      <w:bCs/>
      <w:sz w:val="28"/>
      <w:szCs w:val="24"/>
    </w:rPr>
  </w:style>
  <w:style w:type="paragraph" w:styleId="Zkladntext">
    <w:name w:val="Body Text"/>
    <w:basedOn w:val="Normln"/>
    <w:link w:val="ZkladntextChar"/>
    <w:rsid w:val="00E73151"/>
    <w:rPr>
      <w:b/>
      <w:bCs/>
      <w:u w:val="single"/>
    </w:rPr>
  </w:style>
  <w:style w:type="character" w:customStyle="1" w:styleId="ZkladntextChar">
    <w:name w:val="Základní text Char"/>
    <w:link w:val="Zkladntext"/>
    <w:rsid w:val="00E73151"/>
    <w:rPr>
      <w:b/>
      <w:bCs/>
      <w:sz w:val="24"/>
      <w:szCs w:val="24"/>
      <w:u w:val="single"/>
    </w:rPr>
  </w:style>
  <w:style w:type="paragraph" w:styleId="Zkladntext2">
    <w:name w:val="Body Text 2"/>
    <w:basedOn w:val="Normln"/>
    <w:link w:val="Zkladntext2Char"/>
    <w:rsid w:val="00E73151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73151"/>
    <w:rPr>
      <w:sz w:val="24"/>
      <w:szCs w:val="24"/>
    </w:rPr>
  </w:style>
  <w:style w:type="paragraph" w:styleId="Bezmezer">
    <w:name w:val="No Spacing"/>
    <w:uiPriority w:val="1"/>
    <w:qFormat/>
    <w:rsid w:val="008E545E"/>
    <w:rPr>
      <w:rFonts w:ascii="Calibri" w:eastAsia="Calibri" w:hAnsi="Calibri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AD424E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ZpatChar">
    <w:name w:val="Zápatí Char"/>
    <w:link w:val="Zpat"/>
    <w:rsid w:val="001114C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8F1C99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8F1C99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8F1C99"/>
    <w:rPr>
      <w:vertAlign w:val="superscript"/>
    </w:rPr>
  </w:style>
  <w:style w:type="character" w:styleId="Hypertextovodkaz">
    <w:name w:val="Hyperlink"/>
    <w:rsid w:val="008F1C99"/>
    <w:rPr>
      <w:color w:val="0000FF"/>
      <w:u w:val="single"/>
    </w:rPr>
  </w:style>
  <w:style w:type="character" w:customStyle="1" w:styleId="tsubjname">
    <w:name w:val="tsubjname"/>
    <w:basedOn w:val="Standardnpsmoodstavce"/>
    <w:rsid w:val="003545C8"/>
  </w:style>
  <w:style w:type="paragraph" w:styleId="Textbubliny">
    <w:name w:val="Balloon Text"/>
    <w:basedOn w:val="Normln"/>
    <w:link w:val="TextbublinyChar"/>
    <w:rsid w:val="00E45F5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45F5C"/>
    <w:rPr>
      <w:rFonts w:ascii="Tahoma" w:hAnsi="Tahoma" w:cs="Tahoma"/>
      <w:sz w:val="16"/>
      <w:szCs w:val="16"/>
    </w:rPr>
  </w:style>
  <w:style w:type="paragraph" w:customStyle="1" w:styleId="hlavikov">
    <w:name w:val="hlavičkový"/>
    <w:basedOn w:val="Normln"/>
    <w:qFormat/>
    <w:rsid w:val="00E257D3"/>
    <w:pPr>
      <w:jc w:val="both"/>
    </w:pPr>
    <w:rPr>
      <w:rFonts w:eastAsia="Calibri"/>
    </w:rPr>
  </w:style>
  <w:style w:type="character" w:customStyle="1" w:styleId="ZhlavChar">
    <w:name w:val="Záhlaví Char"/>
    <w:link w:val="Zhlav"/>
    <w:rsid w:val="007257F9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43FB9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uiPriority w:val="22"/>
    <w:qFormat/>
    <w:rsid w:val="00743FB9"/>
    <w:rPr>
      <w:b/>
      <w:bCs/>
    </w:rPr>
  </w:style>
  <w:style w:type="character" w:styleId="Zdraznn">
    <w:name w:val="Emphasis"/>
    <w:uiPriority w:val="20"/>
    <w:qFormat/>
    <w:rsid w:val="003A4A6A"/>
    <w:rPr>
      <w:i/>
      <w:iCs/>
    </w:rPr>
  </w:style>
  <w:style w:type="character" w:styleId="Odkaznakoment">
    <w:name w:val="annotation reference"/>
    <w:rsid w:val="006A1699"/>
    <w:rPr>
      <w:sz w:val="16"/>
      <w:szCs w:val="16"/>
    </w:rPr>
  </w:style>
  <w:style w:type="paragraph" w:styleId="Textkomente">
    <w:name w:val="annotation text"/>
    <w:basedOn w:val="Normln"/>
    <w:link w:val="TextkomenteChar"/>
    <w:rsid w:val="006A16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A1699"/>
  </w:style>
  <w:style w:type="paragraph" w:styleId="Pedmtkomente">
    <w:name w:val="annotation subject"/>
    <w:basedOn w:val="Textkomente"/>
    <w:next w:val="Textkomente"/>
    <w:link w:val="PedmtkomenteChar"/>
    <w:rsid w:val="006A1699"/>
    <w:rPr>
      <w:b/>
      <w:bCs/>
    </w:rPr>
  </w:style>
  <w:style w:type="character" w:customStyle="1" w:styleId="PedmtkomenteChar">
    <w:name w:val="Předmět komentáře Char"/>
    <w:link w:val="Pedmtkomente"/>
    <w:rsid w:val="006A1699"/>
    <w:rPr>
      <w:b/>
      <w:bCs/>
    </w:rPr>
  </w:style>
  <w:style w:type="paragraph" w:customStyle="1" w:styleId="Default">
    <w:name w:val="Default"/>
    <w:basedOn w:val="Normln"/>
    <w:rsid w:val="00697B72"/>
    <w:pPr>
      <w:autoSpaceDE w:val="0"/>
      <w:autoSpaceDN w:val="0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588AD-2D23-4DEB-B738-C11DACF4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5084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Hlavičkový papír komise rady města - sportovní a tělovýchovy</vt:lpstr>
      <vt:lpstr>Hlavičkový papír komise rady města - sportovní a tělovýchovy</vt:lpstr>
    </vt:vector>
  </TitlesOfParts>
  <Company>Magistrát města karlovy Vary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komise rady města - sportovní a tělovýchovy</dc:title>
  <dc:creator>noname</dc:creator>
  <cp:lastModifiedBy>Kavková Gabriela</cp:lastModifiedBy>
  <cp:revision>2</cp:revision>
  <cp:lastPrinted>2023-05-04T11:31:00Z</cp:lastPrinted>
  <dcterms:created xsi:type="dcterms:W3CDTF">2023-10-11T08:15:00Z</dcterms:created>
  <dcterms:modified xsi:type="dcterms:W3CDTF">2023-10-11T08:15:00Z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3100.00000000000</vt:lpwstr>
  </property>
  <property fmtid="{D5CDD505-2E9C-101B-9397-08002B2CF9AE}" pid="3" name="Typ_formulare">
    <vt:lpwstr>Hlavičkový papír komise rady</vt:lpwstr>
  </property>
  <property fmtid="{D5CDD505-2E9C-101B-9397-08002B2CF9AE}" pid="4" name="Odbory">
    <vt:lpwstr/>
  </property>
  <property fmtid="{D5CDD505-2E9C-101B-9397-08002B2CF9AE}" pid="5" name="ContentType">
    <vt:lpwstr>Dokument</vt:lpwstr>
  </property>
</Properties>
</file>