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F74" w:rsidRDefault="00E73151" w:rsidP="007503FE">
      <w:pPr>
        <w:pStyle w:val="Nadpis5"/>
        <w:rPr>
          <w:sz w:val="36"/>
          <w:szCs w:val="36"/>
        </w:rPr>
      </w:pPr>
      <w:bookmarkStart w:id="0" w:name="_GoBack"/>
      <w:bookmarkEnd w:id="0"/>
      <w:r w:rsidRPr="00237F41">
        <w:rPr>
          <w:sz w:val="36"/>
          <w:szCs w:val="36"/>
        </w:rPr>
        <w:t>Z Á P I S</w:t>
      </w:r>
    </w:p>
    <w:p w:rsidR="00575B5E" w:rsidRPr="00575B5E" w:rsidRDefault="00575B5E" w:rsidP="00575B5E"/>
    <w:p w:rsidR="00575B5E" w:rsidRDefault="00732148" w:rsidP="007503FE">
      <w:pPr>
        <w:ind w:left="-426" w:right="-56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z</w:t>
      </w:r>
      <w:r w:rsidR="00A265C6">
        <w:rPr>
          <w:b/>
          <w:sz w:val="28"/>
          <w:szCs w:val="28"/>
        </w:rPr>
        <w:t>e 3</w:t>
      </w:r>
      <w:r w:rsidR="00E73151" w:rsidRPr="00F5085B">
        <w:rPr>
          <w:b/>
          <w:sz w:val="28"/>
          <w:szCs w:val="28"/>
        </w:rPr>
        <w:t>. jednání Komise sportovní a tělovýchovy, konaného</w:t>
      </w:r>
      <w:r w:rsidR="00E73151" w:rsidRPr="00F5085B">
        <w:rPr>
          <w:b/>
          <w:bCs/>
          <w:sz w:val="28"/>
          <w:szCs w:val="28"/>
        </w:rPr>
        <w:t xml:space="preserve"> dne</w:t>
      </w:r>
      <w:r w:rsidR="00433B69">
        <w:rPr>
          <w:b/>
          <w:bCs/>
          <w:sz w:val="28"/>
          <w:szCs w:val="28"/>
        </w:rPr>
        <w:t xml:space="preserve"> </w:t>
      </w:r>
      <w:r w:rsidR="00A265C6">
        <w:rPr>
          <w:b/>
          <w:bCs/>
          <w:sz w:val="28"/>
          <w:szCs w:val="28"/>
        </w:rPr>
        <w:t>19.02.2024</w:t>
      </w:r>
    </w:p>
    <w:p w:rsidR="00220305" w:rsidRPr="004B28A2" w:rsidRDefault="00220305" w:rsidP="007503FE">
      <w:pPr>
        <w:ind w:left="-426" w:right="-569"/>
        <w:jc w:val="center"/>
        <w:rPr>
          <w:b/>
          <w:bCs/>
          <w:sz w:val="28"/>
          <w:szCs w:val="28"/>
        </w:rPr>
      </w:pPr>
    </w:p>
    <w:p w:rsidR="00E73151" w:rsidRPr="00D55B8B" w:rsidRDefault="00E73151" w:rsidP="00934913">
      <w:pPr>
        <w:pStyle w:val="Zkladntext"/>
        <w:ind w:left="-426" w:right="-284"/>
        <w:jc w:val="both"/>
      </w:pPr>
      <w:r w:rsidRPr="001C2038">
        <w:t xml:space="preserve">Dne </w:t>
      </w:r>
      <w:r w:rsidR="00A265C6">
        <w:t>19.02.2024</w:t>
      </w:r>
      <w:r w:rsidR="00D67E5B" w:rsidRPr="00B87BFA">
        <w:t xml:space="preserve"> se</w:t>
      </w:r>
      <w:r w:rsidR="003E27C0">
        <w:t xml:space="preserve"> uskutečnilo </w:t>
      </w:r>
      <w:r w:rsidRPr="00B87BFA">
        <w:t>jednání Komise sportovní a tělovýchovy zřízené Radou města Karlovy Vary.</w:t>
      </w:r>
    </w:p>
    <w:p w:rsidR="007462B3" w:rsidRPr="002054C9" w:rsidRDefault="007462B3" w:rsidP="00934913">
      <w:pPr>
        <w:pStyle w:val="Zkladntext"/>
        <w:ind w:right="-284"/>
      </w:pPr>
    </w:p>
    <w:p w:rsidR="00BE4CB1" w:rsidRDefault="00E73151" w:rsidP="00BD0D67">
      <w:pPr>
        <w:pStyle w:val="Zkladntext"/>
        <w:ind w:left="1276" w:right="-284" w:hanging="1702"/>
        <w:rPr>
          <w:b w:val="0"/>
          <w:u w:val="none"/>
        </w:rPr>
      </w:pPr>
      <w:r w:rsidRPr="003F01F0">
        <w:rPr>
          <w:u w:val="none"/>
        </w:rPr>
        <w:t>Místo jednání:</w:t>
      </w:r>
      <w:r w:rsidRPr="003F01F0">
        <w:rPr>
          <w:u w:val="none"/>
        </w:rPr>
        <w:tab/>
      </w:r>
      <w:r w:rsidR="00532E48">
        <w:rPr>
          <w:b w:val="0"/>
          <w:u w:val="none"/>
        </w:rPr>
        <w:t>Zasedací místnost Magistrátu města Karlovy Vary</w:t>
      </w:r>
      <w:r w:rsidR="00A265C6">
        <w:rPr>
          <w:b w:val="0"/>
          <w:u w:val="none"/>
        </w:rPr>
        <w:t>, Moskevská 2035/21, 1</w:t>
      </w:r>
      <w:r w:rsidR="00B375FC">
        <w:rPr>
          <w:b w:val="0"/>
          <w:u w:val="none"/>
        </w:rPr>
        <w:t>. patro</w:t>
      </w:r>
    </w:p>
    <w:p w:rsidR="00BE4CB1" w:rsidRDefault="00BE4CB1" w:rsidP="00BD0D67">
      <w:pPr>
        <w:pStyle w:val="Zkladntext"/>
        <w:ind w:left="1276" w:right="-284" w:hanging="1702"/>
        <w:rPr>
          <w:u w:val="none"/>
        </w:rPr>
      </w:pPr>
    </w:p>
    <w:p w:rsidR="00E73151" w:rsidRPr="00B87BFA" w:rsidRDefault="00E73151" w:rsidP="00BD0D67">
      <w:pPr>
        <w:pStyle w:val="Zkladntext"/>
        <w:ind w:left="1276" w:right="-284" w:hanging="1702"/>
        <w:rPr>
          <w:b w:val="0"/>
          <w:u w:val="none"/>
        </w:rPr>
      </w:pPr>
      <w:r w:rsidRPr="00B87BFA">
        <w:rPr>
          <w:u w:val="none"/>
        </w:rPr>
        <w:t>Doba jednání:</w:t>
      </w:r>
      <w:r w:rsidRPr="00B87BFA">
        <w:rPr>
          <w:u w:val="none"/>
        </w:rPr>
        <w:tab/>
      </w:r>
      <w:r w:rsidR="00661F83">
        <w:rPr>
          <w:b w:val="0"/>
          <w:u w:val="none"/>
        </w:rPr>
        <w:t>J</w:t>
      </w:r>
      <w:r w:rsidRPr="00B87BFA">
        <w:rPr>
          <w:b w:val="0"/>
          <w:u w:val="none"/>
        </w:rPr>
        <w:t>ednání bylo zahájeno v</w:t>
      </w:r>
      <w:r w:rsidR="00AF7B80">
        <w:rPr>
          <w:b w:val="0"/>
          <w:u w:val="none"/>
        </w:rPr>
        <w:t> 14:30</w:t>
      </w:r>
      <w:r w:rsidR="00E00A2C">
        <w:rPr>
          <w:b w:val="0"/>
          <w:u w:val="none"/>
        </w:rPr>
        <w:t xml:space="preserve"> h</w:t>
      </w:r>
      <w:r w:rsidRPr="00B87BFA">
        <w:rPr>
          <w:b w:val="0"/>
          <w:u w:val="none"/>
        </w:rPr>
        <w:t>odin a skončeno v</w:t>
      </w:r>
      <w:r w:rsidR="00A265C6">
        <w:rPr>
          <w:b w:val="0"/>
          <w:u w:val="none"/>
        </w:rPr>
        <w:t> 17:00</w:t>
      </w:r>
      <w:r w:rsidRPr="00B87BFA">
        <w:rPr>
          <w:b w:val="0"/>
          <w:u w:val="none"/>
        </w:rPr>
        <w:t xml:space="preserve"> hodin</w:t>
      </w:r>
    </w:p>
    <w:p w:rsidR="00E73151" w:rsidRPr="00B87BFA" w:rsidRDefault="00E73151" w:rsidP="00BD0D67">
      <w:pPr>
        <w:pStyle w:val="Zkladntext"/>
        <w:ind w:left="1276" w:right="-284" w:hanging="1702"/>
        <w:rPr>
          <w:u w:val="none"/>
        </w:rPr>
      </w:pPr>
    </w:p>
    <w:p w:rsidR="006747B0" w:rsidRPr="00B375FC" w:rsidRDefault="00394F28" w:rsidP="00A265C6">
      <w:pPr>
        <w:pStyle w:val="Zkladntext"/>
        <w:ind w:left="1276" w:right="-284" w:hanging="1702"/>
        <w:rPr>
          <w:b w:val="0"/>
          <w:u w:val="none"/>
        </w:rPr>
      </w:pPr>
      <w:r>
        <w:rPr>
          <w:u w:val="none"/>
        </w:rPr>
        <w:t xml:space="preserve">Přítomni:         </w:t>
      </w:r>
      <w:r>
        <w:rPr>
          <w:u w:val="none"/>
        </w:rPr>
        <w:tab/>
      </w:r>
      <w:r w:rsidR="000D3F73" w:rsidRPr="00B375FC">
        <w:rPr>
          <w:b w:val="0"/>
          <w:u w:val="none"/>
        </w:rPr>
        <w:t>Mgr. Viktor Linhart</w:t>
      </w:r>
      <w:r w:rsidR="004B1912" w:rsidRPr="00B375FC">
        <w:rPr>
          <w:b w:val="0"/>
          <w:u w:val="none"/>
        </w:rPr>
        <w:t>,</w:t>
      </w:r>
      <w:r w:rsidR="00532E48">
        <w:rPr>
          <w:b w:val="0"/>
          <w:u w:val="none"/>
        </w:rPr>
        <w:t xml:space="preserve"> </w:t>
      </w:r>
      <w:proofErr w:type="spellStart"/>
      <w:r w:rsidR="00532E48" w:rsidRPr="00B375FC">
        <w:rPr>
          <w:b w:val="0"/>
          <w:u w:val="none"/>
        </w:rPr>
        <w:t>Dott</w:t>
      </w:r>
      <w:proofErr w:type="spellEnd"/>
      <w:r w:rsidR="00532E48" w:rsidRPr="00B375FC">
        <w:rPr>
          <w:b w:val="0"/>
          <w:u w:val="none"/>
        </w:rPr>
        <w:t xml:space="preserve">. Mag. Radka </w:t>
      </w:r>
      <w:proofErr w:type="spellStart"/>
      <w:r w:rsidR="00532E48" w:rsidRPr="00B375FC">
        <w:rPr>
          <w:b w:val="0"/>
          <w:u w:val="none"/>
        </w:rPr>
        <w:t>Murasová</w:t>
      </w:r>
      <w:proofErr w:type="spellEnd"/>
      <w:r w:rsidR="00532E48">
        <w:rPr>
          <w:b w:val="0"/>
          <w:u w:val="none"/>
        </w:rPr>
        <w:t xml:space="preserve">, </w:t>
      </w:r>
      <w:r w:rsidR="00532E48" w:rsidRPr="00B375FC">
        <w:rPr>
          <w:b w:val="0"/>
          <w:u w:val="none"/>
        </w:rPr>
        <w:t xml:space="preserve">Zdeňka </w:t>
      </w:r>
      <w:proofErr w:type="spellStart"/>
      <w:r w:rsidR="00532E48" w:rsidRPr="00B375FC">
        <w:rPr>
          <w:b w:val="0"/>
          <w:u w:val="none"/>
        </w:rPr>
        <w:t>Batíková</w:t>
      </w:r>
      <w:proofErr w:type="spellEnd"/>
      <w:r w:rsidR="00A265C6">
        <w:rPr>
          <w:b w:val="0"/>
          <w:u w:val="none"/>
        </w:rPr>
        <w:t xml:space="preserve"> (příchod v 15:00 hod.),</w:t>
      </w:r>
      <w:r w:rsidR="00A265C6" w:rsidRPr="00A265C6">
        <w:rPr>
          <w:b w:val="0"/>
          <w:u w:val="none"/>
        </w:rPr>
        <w:t xml:space="preserve"> </w:t>
      </w:r>
      <w:r w:rsidR="00A265C6" w:rsidRPr="00B375FC">
        <w:rPr>
          <w:b w:val="0"/>
          <w:u w:val="none"/>
        </w:rPr>
        <w:t xml:space="preserve">Petr </w:t>
      </w:r>
      <w:proofErr w:type="spellStart"/>
      <w:r w:rsidR="00A265C6" w:rsidRPr="00B375FC">
        <w:rPr>
          <w:b w:val="0"/>
          <w:u w:val="none"/>
        </w:rPr>
        <w:t>Nimrichter</w:t>
      </w:r>
      <w:proofErr w:type="spellEnd"/>
      <w:r w:rsidR="00A265C6">
        <w:rPr>
          <w:b w:val="0"/>
          <w:u w:val="none"/>
        </w:rPr>
        <w:t xml:space="preserve">, </w:t>
      </w:r>
      <w:r w:rsidR="005C54EF" w:rsidRPr="00B375FC">
        <w:rPr>
          <w:b w:val="0"/>
          <w:u w:val="none"/>
        </w:rPr>
        <w:t>Ing. Tomáš Matějček</w:t>
      </w:r>
      <w:r w:rsidR="00A265C6">
        <w:rPr>
          <w:b w:val="0"/>
          <w:u w:val="none"/>
        </w:rPr>
        <w:t xml:space="preserve"> (odchod v 15:30 hod.)</w:t>
      </w:r>
      <w:r w:rsidR="0063744A">
        <w:rPr>
          <w:b w:val="0"/>
          <w:u w:val="none"/>
        </w:rPr>
        <w:t xml:space="preserve"> </w:t>
      </w:r>
    </w:p>
    <w:p w:rsidR="00187682" w:rsidRPr="00B375FC" w:rsidRDefault="00187682" w:rsidP="00BD0D67">
      <w:pPr>
        <w:pStyle w:val="Zkladntext"/>
        <w:ind w:left="1276" w:right="-284" w:hanging="1702"/>
        <w:rPr>
          <w:b w:val="0"/>
          <w:u w:val="none"/>
        </w:rPr>
      </w:pPr>
      <w:r w:rsidRPr="00B375FC">
        <w:rPr>
          <w:u w:val="none"/>
        </w:rPr>
        <w:tab/>
      </w:r>
    </w:p>
    <w:p w:rsidR="004114F9" w:rsidRPr="00B375FC" w:rsidRDefault="00394F28" w:rsidP="00BD0D67">
      <w:pPr>
        <w:pStyle w:val="Zkladntext"/>
        <w:ind w:left="1276" w:right="-284" w:hanging="1702"/>
        <w:rPr>
          <w:u w:val="none"/>
        </w:rPr>
      </w:pPr>
      <w:r>
        <w:rPr>
          <w:u w:val="none"/>
        </w:rPr>
        <w:t xml:space="preserve">Omluveni:      </w:t>
      </w:r>
      <w:r>
        <w:rPr>
          <w:u w:val="none"/>
        </w:rPr>
        <w:tab/>
      </w:r>
      <w:r w:rsidR="00A265C6" w:rsidRPr="00B375FC">
        <w:rPr>
          <w:b w:val="0"/>
          <w:u w:val="none"/>
        </w:rPr>
        <w:t>Mgr. Jiří Frühauf, Václav Skuhravý</w:t>
      </w:r>
    </w:p>
    <w:p w:rsidR="00BE4CB1" w:rsidRPr="00B375FC" w:rsidRDefault="00BE4CB1" w:rsidP="00BD0D67">
      <w:pPr>
        <w:pStyle w:val="Zkladntext"/>
        <w:ind w:left="1276" w:right="-284" w:hanging="1702"/>
        <w:rPr>
          <w:u w:val="none"/>
        </w:rPr>
      </w:pPr>
    </w:p>
    <w:p w:rsidR="00F1666A" w:rsidRDefault="00E73151" w:rsidP="00BD0D67">
      <w:pPr>
        <w:pStyle w:val="Zkladntext"/>
        <w:ind w:left="1276" w:right="-284" w:hanging="1702"/>
        <w:rPr>
          <w:u w:val="none"/>
        </w:rPr>
      </w:pPr>
      <w:r w:rsidRPr="00B375FC">
        <w:rPr>
          <w:u w:val="none"/>
        </w:rPr>
        <w:t xml:space="preserve">Neomluveni: </w:t>
      </w:r>
      <w:r w:rsidRPr="00B375FC">
        <w:rPr>
          <w:u w:val="none"/>
        </w:rPr>
        <w:tab/>
      </w:r>
      <w:r w:rsidR="007565DC">
        <w:rPr>
          <w:b w:val="0"/>
          <w:u w:val="none"/>
        </w:rPr>
        <w:t>/</w:t>
      </w:r>
    </w:p>
    <w:p w:rsidR="00BE4CB1" w:rsidRDefault="00BE4CB1" w:rsidP="00BD0D67">
      <w:pPr>
        <w:pStyle w:val="Zkladntext"/>
        <w:ind w:left="1276" w:right="-284" w:hanging="1702"/>
        <w:jc w:val="both"/>
        <w:rPr>
          <w:u w:val="none"/>
        </w:rPr>
      </w:pPr>
    </w:p>
    <w:p w:rsidR="0063744A" w:rsidRPr="00D31B9F" w:rsidRDefault="00E73151" w:rsidP="00A265C6">
      <w:pPr>
        <w:pStyle w:val="Zkladntext"/>
        <w:ind w:left="1276" w:right="-284" w:hanging="1702"/>
        <w:jc w:val="both"/>
        <w:rPr>
          <w:b w:val="0"/>
          <w:u w:val="none"/>
        </w:rPr>
      </w:pPr>
      <w:r w:rsidRPr="00B87BFA">
        <w:rPr>
          <w:u w:val="none"/>
        </w:rPr>
        <w:t>Hosté:</w:t>
      </w:r>
      <w:r w:rsidR="00A265C6">
        <w:rPr>
          <w:b w:val="0"/>
          <w:u w:val="none"/>
        </w:rPr>
        <w:tab/>
      </w:r>
      <w:r w:rsidR="0063744A" w:rsidRPr="00D31B9F">
        <w:rPr>
          <w:b w:val="0"/>
          <w:u w:val="none"/>
        </w:rPr>
        <w:t>Ing. Bc. František Škaryd – vedoucí odboru kultury, školství a tělovýchovy</w:t>
      </w:r>
    </w:p>
    <w:p w:rsidR="00DE2497" w:rsidRDefault="0063744A" w:rsidP="00DE2497">
      <w:pPr>
        <w:pStyle w:val="Zkladntext"/>
        <w:ind w:left="1276" w:right="-284" w:hanging="1702"/>
        <w:jc w:val="both"/>
        <w:rPr>
          <w:b w:val="0"/>
          <w:u w:val="none"/>
        </w:rPr>
      </w:pPr>
      <w:r w:rsidRPr="00D31B9F">
        <w:rPr>
          <w:b w:val="0"/>
          <w:u w:val="none"/>
        </w:rPr>
        <w:tab/>
      </w:r>
      <w:r w:rsidR="00DE2497">
        <w:rPr>
          <w:b w:val="0"/>
          <w:u w:val="none"/>
        </w:rPr>
        <w:t xml:space="preserve">Jitka Peřina – </w:t>
      </w:r>
      <w:r w:rsidR="00DE2497" w:rsidRPr="0072247A">
        <w:rPr>
          <w:b w:val="0"/>
          <w:u w:val="none"/>
        </w:rPr>
        <w:t>místopředsedkyně výboru Sportovní unie Karlovarska z.s.</w:t>
      </w:r>
    </w:p>
    <w:p w:rsidR="00D31B9F" w:rsidRPr="00D31B9F" w:rsidRDefault="00DE2497" w:rsidP="00DE2497">
      <w:pPr>
        <w:pStyle w:val="Zkladntext"/>
        <w:ind w:left="1276" w:right="-284" w:hanging="1702"/>
        <w:jc w:val="both"/>
        <w:rPr>
          <w:b w:val="0"/>
          <w:u w:val="none"/>
        </w:rPr>
      </w:pPr>
      <w:r>
        <w:rPr>
          <w:b w:val="0"/>
          <w:u w:val="none"/>
        </w:rPr>
        <w:tab/>
      </w:r>
      <w:r w:rsidRPr="0072247A">
        <w:rPr>
          <w:b w:val="0"/>
          <w:u w:val="none"/>
        </w:rPr>
        <w:t>Stanislav Štípek – předseda</w:t>
      </w:r>
      <w:r>
        <w:rPr>
          <w:b w:val="0"/>
          <w:u w:val="none"/>
        </w:rPr>
        <w:t xml:space="preserve"> Sportovní unie Karlovarska</w:t>
      </w:r>
      <w:r w:rsidRPr="0072247A">
        <w:rPr>
          <w:b w:val="0"/>
          <w:u w:val="none"/>
        </w:rPr>
        <w:t xml:space="preserve"> a zástupce FC Slavia </w:t>
      </w:r>
      <w:r>
        <w:rPr>
          <w:b w:val="0"/>
          <w:u w:val="none"/>
        </w:rPr>
        <w:t>K.V.</w:t>
      </w:r>
      <w:r w:rsidR="00D31B9F" w:rsidRPr="00D31B9F">
        <w:rPr>
          <w:b w:val="0"/>
          <w:u w:val="none"/>
        </w:rPr>
        <w:t xml:space="preserve"> </w:t>
      </w:r>
    </w:p>
    <w:p w:rsidR="00347CC3" w:rsidRPr="00367DFB" w:rsidRDefault="0063744A" w:rsidP="00220305">
      <w:pPr>
        <w:pStyle w:val="Zkladntext"/>
        <w:ind w:left="1276" w:right="-284" w:hanging="1702"/>
        <w:jc w:val="both"/>
        <w:rPr>
          <w:b w:val="0"/>
          <w:u w:val="none"/>
        </w:rPr>
      </w:pPr>
      <w:r w:rsidRPr="00D31B9F">
        <w:rPr>
          <w:b w:val="0"/>
          <w:u w:val="none"/>
        </w:rPr>
        <w:tab/>
      </w:r>
    </w:p>
    <w:p w:rsidR="00C27CBF" w:rsidRDefault="00E73151" w:rsidP="00934913">
      <w:pPr>
        <w:pStyle w:val="Nadpis3"/>
        <w:ind w:left="-426" w:right="-284"/>
        <w:rPr>
          <w:u w:val="single"/>
        </w:rPr>
      </w:pPr>
      <w:r w:rsidRPr="00B87BFA">
        <w:rPr>
          <w:u w:val="single"/>
        </w:rPr>
        <w:t>Program jednání</w:t>
      </w:r>
    </w:p>
    <w:p w:rsidR="0097166B" w:rsidRPr="0097166B" w:rsidRDefault="00361B72" w:rsidP="00934913">
      <w:pPr>
        <w:ind w:left="-426" w:right="-284"/>
        <w:jc w:val="both"/>
      </w:pPr>
      <w:r>
        <w:t xml:space="preserve"> </w:t>
      </w:r>
    </w:p>
    <w:p w:rsidR="00A265C6" w:rsidRPr="00A265C6" w:rsidRDefault="00A265C6" w:rsidP="00A265C6">
      <w:pPr>
        <w:numPr>
          <w:ilvl w:val="0"/>
          <w:numId w:val="1"/>
        </w:numPr>
        <w:ind w:left="0" w:hanging="426"/>
      </w:pPr>
      <w:r w:rsidRPr="00A265C6">
        <w:t>Schválení programu jednání</w:t>
      </w:r>
    </w:p>
    <w:p w:rsidR="00A265C6" w:rsidRPr="00A265C6" w:rsidRDefault="00A265C6" w:rsidP="00A265C6">
      <w:pPr>
        <w:numPr>
          <w:ilvl w:val="0"/>
          <w:numId w:val="1"/>
        </w:numPr>
        <w:ind w:left="0" w:hanging="426"/>
      </w:pPr>
      <w:r w:rsidRPr="00A265C6">
        <w:t>Schválení zápisu z předchozího jednání</w:t>
      </w:r>
    </w:p>
    <w:p w:rsidR="00A265C6" w:rsidRPr="00A265C6" w:rsidRDefault="00A265C6" w:rsidP="00A265C6">
      <w:pPr>
        <w:numPr>
          <w:ilvl w:val="0"/>
          <w:numId w:val="1"/>
        </w:numPr>
        <w:ind w:left="0" w:hanging="426"/>
      </w:pPr>
      <w:r w:rsidRPr="00A265C6">
        <w:t>Žádosti o dotace na rok 2024</w:t>
      </w:r>
    </w:p>
    <w:p w:rsidR="00A265C6" w:rsidRPr="00A265C6" w:rsidRDefault="00A265C6" w:rsidP="00A265C6">
      <w:pPr>
        <w:numPr>
          <w:ilvl w:val="0"/>
          <w:numId w:val="1"/>
        </w:numPr>
        <w:ind w:left="0" w:hanging="426"/>
      </w:pPr>
      <w:r w:rsidRPr="00A265C6">
        <w:t>Anketa – Nejúspěšnější sportovec města Karlovy Vary za rok 2023</w:t>
      </w:r>
    </w:p>
    <w:p w:rsidR="00BD0D67" w:rsidRPr="00A265C6" w:rsidRDefault="00A265C6" w:rsidP="00A265C6">
      <w:pPr>
        <w:numPr>
          <w:ilvl w:val="0"/>
          <w:numId w:val="1"/>
        </w:numPr>
        <w:ind w:left="0" w:hanging="426"/>
      </w:pPr>
      <w:r w:rsidRPr="00A265C6">
        <w:t>Různé</w:t>
      </w:r>
    </w:p>
    <w:p w:rsidR="00DE2497" w:rsidRPr="00BD0D67" w:rsidRDefault="00DE2497" w:rsidP="00532E48"/>
    <w:p w:rsidR="00575B5E" w:rsidRDefault="00E73151" w:rsidP="00575B5E">
      <w:pPr>
        <w:ind w:left="-426" w:right="-284"/>
        <w:jc w:val="both"/>
      </w:pPr>
      <w:r w:rsidRPr="00B87BFA">
        <w:t>Jed</w:t>
      </w:r>
      <w:r w:rsidR="001A0F63">
        <w:t xml:space="preserve">nání zahájil předseda komise </w:t>
      </w:r>
      <w:r w:rsidR="00745CA3">
        <w:t>Mg</w:t>
      </w:r>
      <w:r w:rsidR="006F6D0B">
        <w:t>r. Viktor Linhar</w:t>
      </w:r>
      <w:r w:rsidR="004B10DE">
        <w:t xml:space="preserve">t a přivítal </w:t>
      </w:r>
      <w:r w:rsidR="00221E88">
        <w:t>přítomné hosty</w:t>
      </w:r>
      <w:r w:rsidR="0072247A">
        <w:t xml:space="preserve">. </w:t>
      </w:r>
    </w:p>
    <w:p w:rsidR="00623EBE" w:rsidRDefault="00623EBE" w:rsidP="00BD0D67">
      <w:pPr>
        <w:ind w:right="-284"/>
        <w:jc w:val="both"/>
      </w:pPr>
    </w:p>
    <w:p w:rsidR="00532E48" w:rsidRDefault="006F6D0B" w:rsidP="00532E48">
      <w:pPr>
        <w:numPr>
          <w:ilvl w:val="0"/>
          <w:numId w:val="2"/>
        </w:numPr>
        <w:ind w:left="-426" w:right="-284" w:firstLine="0"/>
        <w:jc w:val="both"/>
        <w:rPr>
          <w:rStyle w:val="Siln"/>
          <w:bCs w:val="0"/>
          <w:u w:val="single"/>
        </w:rPr>
      </w:pPr>
      <w:r>
        <w:rPr>
          <w:rStyle w:val="Siln"/>
          <w:bCs w:val="0"/>
          <w:u w:val="single"/>
        </w:rPr>
        <w:t>Schválení programu</w:t>
      </w:r>
    </w:p>
    <w:p w:rsidR="00575B5E" w:rsidRPr="00575B5E" w:rsidRDefault="00575B5E" w:rsidP="00D31B9F">
      <w:pPr>
        <w:ind w:right="-284"/>
      </w:pPr>
    </w:p>
    <w:p w:rsidR="00A265C6" w:rsidRDefault="006F6D0B" w:rsidP="00A265C6">
      <w:pPr>
        <w:pStyle w:val="Zkladntext"/>
        <w:ind w:left="709" w:right="-284" w:hanging="1135"/>
        <w:rPr>
          <w:b w:val="0"/>
          <w:u w:val="none"/>
        </w:rPr>
      </w:pPr>
      <w:r w:rsidRPr="00F10714">
        <w:rPr>
          <w:u w:val="none"/>
        </w:rPr>
        <w:t>pro:</w:t>
      </w:r>
      <w:r w:rsidRPr="00F10714">
        <w:rPr>
          <w:b w:val="0"/>
          <w:u w:val="none"/>
        </w:rPr>
        <w:t xml:space="preserve">   </w:t>
      </w:r>
      <w:r w:rsidR="008A542A">
        <w:rPr>
          <w:b w:val="0"/>
          <w:u w:val="none"/>
        </w:rPr>
        <w:t xml:space="preserve">        </w:t>
      </w:r>
      <w:r w:rsidR="00DE2497" w:rsidRPr="00B375FC">
        <w:rPr>
          <w:b w:val="0"/>
          <w:u w:val="none"/>
        </w:rPr>
        <w:t>Mgr. Viktor Linhart</w:t>
      </w:r>
      <w:r w:rsidR="00DE2497">
        <w:rPr>
          <w:b w:val="0"/>
          <w:u w:val="none"/>
        </w:rPr>
        <w:t xml:space="preserve">, </w:t>
      </w:r>
      <w:proofErr w:type="spellStart"/>
      <w:r w:rsidR="00DE2497" w:rsidRPr="00B375FC">
        <w:rPr>
          <w:b w:val="0"/>
          <w:u w:val="none"/>
        </w:rPr>
        <w:t>Dott</w:t>
      </w:r>
      <w:proofErr w:type="spellEnd"/>
      <w:r w:rsidR="00DE2497" w:rsidRPr="00B375FC">
        <w:rPr>
          <w:b w:val="0"/>
          <w:u w:val="none"/>
        </w:rPr>
        <w:t xml:space="preserve">. Mag. Radka </w:t>
      </w:r>
      <w:proofErr w:type="spellStart"/>
      <w:r w:rsidR="00DE2497" w:rsidRPr="00B375FC">
        <w:rPr>
          <w:b w:val="0"/>
          <w:u w:val="none"/>
        </w:rPr>
        <w:t>Murasová</w:t>
      </w:r>
      <w:proofErr w:type="spellEnd"/>
      <w:r w:rsidR="00DE2497">
        <w:rPr>
          <w:b w:val="0"/>
          <w:u w:val="none"/>
        </w:rPr>
        <w:t xml:space="preserve">, </w:t>
      </w:r>
      <w:r w:rsidR="00A265C6">
        <w:rPr>
          <w:b w:val="0"/>
          <w:u w:val="none"/>
        </w:rPr>
        <w:t xml:space="preserve">Petr </w:t>
      </w:r>
      <w:proofErr w:type="spellStart"/>
      <w:r w:rsidR="00A265C6">
        <w:rPr>
          <w:b w:val="0"/>
          <w:u w:val="none"/>
        </w:rPr>
        <w:t>Nimrichter</w:t>
      </w:r>
      <w:proofErr w:type="spellEnd"/>
      <w:r w:rsidR="00A265C6">
        <w:rPr>
          <w:b w:val="0"/>
          <w:u w:val="none"/>
        </w:rPr>
        <w:t>,</w:t>
      </w:r>
      <w:r w:rsidR="00A265C6" w:rsidRPr="00B375FC">
        <w:rPr>
          <w:b w:val="0"/>
          <w:u w:val="none"/>
        </w:rPr>
        <w:t xml:space="preserve"> </w:t>
      </w:r>
      <w:r w:rsidR="00DE2497" w:rsidRPr="00B375FC">
        <w:rPr>
          <w:b w:val="0"/>
          <w:u w:val="none"/>
        </w:rPr>
        <w:t>Ing. Tomáš Matějček</w:t>
      </w:r>
    </w:p>
    <w:p w:rsidR="006F6D0B" w:rsidRPr="00B375FC" w:rsidRDefault="006F6D0B" w:rsidP="00DE2497">
      <w:pPr>
        <w:pStyle w:val="Zkladntext"/>
        <w:ind w:left="709" w:right="-284" w:hanging="1135"/>
        <w:rPr>
          <w:b w:val="0"/>
          <w:u w:val="none"/>
        </w:rPr>
      </w:pPr>
      <w:r w:rsidRPr="00B375FC">
        <w:rPr>
          <w:u w:val="none"/>
        </w:rPr>
        <w:t xml:space="preserve">proti: </w:t>
      </w:r>
      <w:r w:rsidR="000475D0" w:rsidRPr="00B375FC">
        <w:rPr>
          <w:u w:val="none"/>
        </w:rPr>
        <w:tab/>
      </w:r>
      <w:r w:rsidRPr="00B375FC">
        <w:rPr>
          <w:b w:val="0"/>
          <w:u w:val="none"/>
        </w:rPr>
        <w:t>nikdo</w:t>
      </w:r>
      <w:r w:rsidRPr="00B375FC">
        <w:rPr>
          <w:b w:val="0"/>
          <w:u w:val="none"/>
        </w:rPr>
        <w:tab/>
      </w:r>
    </w:p>
    <w:p w:rsidR="006F6D0B" w:rsidRPr="008B7B7A" w:rsidRDefault="006F6D0B" w:rsidP="00934913">
      <w:pPr>
        <w:ind w:left="-426" w:right="-284"/>
      </w:pPr>
      <w:r w:rsidRPr="00B375FC">
        <w:rPr>
          <w:b/>
          <w:bCs/>
        </w:rPr>
        <w:t xml:space="preserve">zdržel se: </w:t>
      </w:r>
      <w:r w:rsidR="00904EE6" w:rsidRPr="00B375FC">
        <w:rPr>
          <w:b/>
          <w:bCs/>
        </w:rPr>
        <w:t xml:space="preserve"> </w:t>
      </w:r>
      <w:r w:rsidR="001F7B25">
        <w:rPr>
          <w:b/>
          <w:bCs/>
        </w:rPr>
        <w:t xml:space="preserve"> </w:t>
      </w:r>
      <w:r w:rsidR="008B7B7A" w:rsidRPr="00B375FC">
        <w:t>nikdo</w:t>
      </w:r>
    </w:p>
    <w:p w:rsidR="006F6D0B" w:rsidRDefault="006F6D0B" w:rsidP="00934913">
      <w:pPr>
        <w:ind w:left="-426" w:right="-284"/>
        <w:jc w:val="both"/>
        <w:rPr>
          <w:b/>
          <w:u w:val="single"/>
        </w:rPr>
      </w:pPr>
    </w:p>
    <w:p w:rsidR="004B28A2" w:rsidRDefault="006F6D0B" w:rsidP="00934913">
      <w:pPr>
        <w:pStyle w:val="Zkladntext2"/>
        <w:spacing w:after="0" w:line="240" w:lineRule="auto"/>
        <w:ind w:left="-426" w:right="-284"/>
        <w:rPr>
          <w:b/>
          <w:i/>
          <w:iCs/>
          <w:u w:val="single"/>
        </w:rPr>
      </w:pPr>
      <w:r w:rsidRPr="005C1126">
        <w:rPr>
          <w:b/>
          <w:i/>
          <w:iCs/>
          <w:u w:val="single"/>
        </w:rPr>
        <w:t>Usnesení bylo přijato</w:t>
      </w:r>
    </w:p>
    <w:p w:rsidR="000E10FE" w:rsidRDefault="000E10FE" w:rsidP="00575B5E">
      <w:pPr>
        <w:pStyle w:val="Bezmezer"/>
        <w:ind w:right="-284"/>
        <w:jc w:val="both"/>
        <w:rPr>
          <w:rFonts w:ascii="Times New Roman" w:hAnsi="Times New Roman"/>
        </w:rPr>
      </w:pPr>
    </w:p>
    <w:p w:rsidR="00F758DC" w:rsidRDefault="00F758DC" w:rsidP="00575B5E">
      <w:pPr>
        <w:pStyle w:val="Bezmezer"/>
        <w:ind w:right="-284"/>
        <w:jc w:val="both"/>
        <w:rPr>
          <w:rFonts w:ascii="Times New Roman" w:hAnsi="Times New Roman"/>
        </w:rPr>
      </w:pPr>
    </w:p>
    <w:p w:rsidR="00143C21" w:rsidRPr="003C5303" w:rsidRDefault="003C5303" w:rsidP="00934913">
      <w:pPr>
        <w:pStyle w:val="Odstavecseseznamem"/>
        <w:numPr>
          <w:ilvl w:val="0"/>
          <w:numId w:val="2"/>
        </w:numPr>
        <w:ind w:left="-426" w:right="-284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Schválení </w:t>
      </w:r>
      <w:r w:rsidRPr="003C5303">
        <w:rPr>
          <w:rFonts w:ascii="Times New Roman" w:hAnsi="Times New Roman"/>
          <w:b/>
          <w:sz w:val="24"/>
          <w:szCs w:val="24"/>
          <w:u w:val="single"/>
        </w:rPr>
        <w:t>zápisu z předchozího jednání komise</w:t>
      </w:r>
      <w:r w:rsidR="00616DBF" w:rsidRPr="003C5303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616DBF" w:rsidRDefault="00616DBF" w:rsidP="00934913">
      <w:pPr>
        <w:pStyle w:val="Odstavecseseznamem"/>
        <w:ind w:left="-426" w:right="-28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265C6" w:rsidRDefault="00A265C6" w:rsidP="00A265C6">
      <w:pPr>
        <w:pStyle w:val="Zkladntext"/>
        <w:ind w:left="709" w:right="-284" w:hanging="1135"/>
        <w:rPr>
          <w:b w:val="0"/>
          <w:u w:val="none"/>
        </w:rPr>
      </w:pPr>
      <w:r w:rsidRPr="00F10714">
        <w:rPr>
          <w:u w:val="none"/>
        </w:rPr>
        <w:t>pro:</w:t>
      </w:r>
      <w:r w:rsidRPr="00F10714">
        <w:rPr>
          <w:b w:val="0"/>
          <w:u w:val="none"/>
        </w:rPr>
        <w:t xml:space="preserve">   </w:t>
      </w:r>
      <w:r>
        <w:rPr>
          <w:b w:val="0"/>
          <w:u w:val="none"/>
        </w:rPr>
        <w:t xml:space="preserve">        </w:t>
      </w:r>
      <w:r w:rsidRPr="00B375FC">
        <w:rPr>
          <w:b w:val="0"/>
          <w:u w:val="none"/>
        </w:rPr>
        <w:t>Mgr. Viktor Linhart</w:t>
      </w:r>
      <w:r>
        <w:rPr>
          <w:b w:val="0"/>
          <w:u w:val="none"/>
        </w:rPr>
        <w:t xml:space="preserve">, </w:t>
      </w:r>
      <w:proofErr w:type="spellStart"/>
      <w:r w:rsidRPr="00B375FC">
        <w:rPr>
          <w:b w:val="0"/>
          <w:u w:val="none"/>
        </w:rPr>
        <w:t>Dott</w:t>
      </w:r>
      <w:proofErr w:type="spellEnd"/>
      <w:r w:rsidRPr="00B375FC">
        <w:rPr>
          <w:b w:val="0"/>
          <w:u w:val="none"/>
        </w:rPr>
        <w:t xml:space="preserve">. Mag. Radka </w:t>
      </w:r>
      <w:proofErr w:type="spellStart"/>
      <w:r w:rsidRPr="00B375FC">
        <w:rPr>
          <w:b w:val="0"/>
          <w:u w:val="none"/>
        </w:rPr>
        <w:t>Murasová</w:t>
      </w:r>
      <w:proofErr w:type="spellEnd"/>
      <w:r>
        <w:rPr>
          <w:b w:val="0"/>
          <w:u w:val="none"/>
        </w:rPr>
        <w:t xml:space="preserve">, Petr </w:t>
      </w:r>
      <w:proofErr w:type="spellStart"/>
      <w:r>
        <w:rPr>
          <w:b w:val="0"/>
          <w:u w:val="none"/>
        </w:rPr>
        <w:t>Nimrichter</w:t>
      </w:r>
      <w:proofErr w:type="spellEnd"/>
      <w:r>
        <w:rPr>
          <w:b w:val="0"/>
          <w:u w:val="none"/>
        </w:rPr>
        <w:t>,</w:t>
      </w:r>
      <w:r w:rsidRPr="00B375FC">
        <w:rPr>
          <w:b w:val="0"/>
          <w:u w:val="none"/>
        </w:rPr>
        <w:t xml:space="preserve"> Ing. Tomáš Matějček</w:t>
      </w:r>
    </w:p>
    <w:p w:rsidR="00A265C6" w:rsidRPr="00B375FC" w:rsidRDefault="00A265C6" w:rsidP="00A265C6">
      <w:pPr>
        <w:pStyle w:val="Zkladntext"/>
        <w:ind w:left="709" w:right="-284" w:hanging="1135"/>
        <w:rPr>
          <w:b w:val="0"/>
          <w:u w:val="none"/>
        </w:rPr>
      </w:pPr>
      <w:r w:rsidRPr="00B375FC">
        <w:rPr>
          <w:u w:val="none"/>
        </w:rPr>
        <w:t xml:space="preserve">proti: </w:t>
      </w:r>
      <w:r w:rsidRPr="00B375FC">
        <w:rPr>
          <w:u w:val="none"/>
        </w:rPr>
        <w:tab/>
      </w:r>
      <w:r w:rsidRPr="00B375FC">
        <w:rPr>
          <w:b w:val="0"/>
          <w:u w:val="none"/>
        </w:rPr>
        <w:t>nikdo</w:t>
      </w:r>
      <w:r w:rsidRPr="00B375FC">
        <w:rPr>
          <w:b w:val="0"/>
          <w:u w:val="none"/>
        </w:rPr>
        <w:tab/>
      </w:r>
    </w:p>
    <w:p w:rsidR="00A265C6" w:rsidRPr="008B7B7A" w:rsidRDefault="00A265C6" w:rsidP="00A265C6">
      <w:pPr>
        <w:ind w:left="-426" w:right="-284"/>
      </w:pPr>
      <w:r w:rsidRPr="00B375FC">
        <w:rPr>
          <w:b/>
          <w:bCs/>
        </w:rPr>
        <w:t xml:space="preserve">zdržel se:  </w:t>
      </w:r>
      <w:r>
        <w:rPr>
          <w:b/>
          <w:bCs/>
        </w:rPr>
        <w:t xml:space="preserve"> </w:t>
      </w:r>
      <w:r w:rsidRPr="00B375FC">
        <w:t>nikdo</w:t>
      </w:r>
    </w:p>
    <w:p w:rsidR="00A265C6" w:rsidRDefault="00A265C6" w:rsidP="00A265C6">
      <w:pPr>
        <w:ind w:left="-426" w:right="-284"/>
        <w:jc w:val="both"/>
        <w:rPr>
          <w:b/>
          <w:u w:val="single"/>
        </w:rPr>
      </w:pPr>
    </w:p>
    <w:p w:rsidR="00A265C6" w:rsidRDefault="00A265C6" w:rsidP="00A265C6">
      <w:pPr>
        <w:pStyle w:val="Zkladntext2"/>
        <w:spacing w:after="0" w:line="240" w:lineRule="auto"/>
        <w:ind w:left="-426" w:right="-284"/>
        <w:rPr>
          <w:b/>
          <w:i/>
          <w:iCs/>
          <w:u w:val="single"/>
        </w:rPr>
      </w:pPr>
      <w:r w:rsidRPr="005C1126">
        <w:rPr>
          <w:b/>
          <w:i/>
          <w:iCs/>
          <w:u w:val="single"/>
        </w:rPr>
        <w:t>Usnesení bylo přijato</w:t>
      </w:r>
    </w:p>
    <w:p w:rsidR="00575B5E" w:rsidRPr="004464FC" w:rsidRDefault="00575B5E" w:rsidP="000A7F74">
      <w:pPr>
        <w:pStyle w:val="Zkladntext2"/>
        <w:spacing w:after="0" w:line="240" w:lineRule="auto"/>
        <w:ind w:left="-426" w:right="-284"/>
        <w:rPr>
          <w:b/>
          <w:i/>
          <w:iCs/>
          <w:u w:val="single"/>
        </w:rPr>
      </w:pPr>
    </w:p>
    <w:p w:rsidR="003C5303" w:rsidRDefault="003C5303" w:rsidP="003C5303">
      <w:pPr>
        <w:ind w:left="-426" w:right="-569"/>
      </w:pPr>
    </w:p>
    <w:p w:rsidR="00BE4CB1" w:rsidRPr="0015205C" w:rsidRDefault="00C81634" w:rsidP="001F7B25">
      <w:pPr>
        <w:pStyle w:val="Odstavecseseznamem"/>
        <w:numPr>
          <w:ilvl w:val="0"/>
          <w:numId w:val="2"/>
        </w:numPr>
        <w:ind w:left="0" w:right="-711" w:hanging="426"/>
        <w:rPr>
          <w:rFonts w:ascii="Times New Roman" w:eastAsiaTheme="minorEastAsia" w:hAnsi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Žádosti o dotace na rok 2024</w:t>
      </w:r>
    </w:p>
    <w:p w:rsidR="00BE4CB1" w:rsidRPr="00BE4CB1" w:rsidRDefault="00BE4CB1" w:rsidP="00BE4CB1">
      <w:pPr>
        <w:ind w:left="142"/>
        <w:rPr>
          <w:rFonts w:eastAsiaTheme="minorEastAsia"/>
          <w:b/>
          <w:noProof/>
          <w:u w:val="single"/>
        </w:rPr>
      </w:pPr>
    </w:p>
    <w:p w:rsidR="00A265C6" w:rsidRDefault="00A265C6" w:rsidP="00A265C6">
      <w:pPr>
        <w:autoSpaceDE w:val="0"/>
        <w:autoSpaceDN w:val="0"/>
        <w:adjustRightInd w:val="0"/>
        <w:ind w:left="-426" w:right="-428"/>
        <w:jc w:val="both"/>
      </w:pPr>
      <w:r>
        <w:t>Členové komise pokračovali v podrobném seznamování se</w:t>
      </w:r>
      <w:r w:rsidRPr="00C773EE">
        <w:t xml:space="preserve"> s jednotlivými doručenými žádostmi o poskytnutí</w:t>
      </w:r>
      <w:r>
        <w:t xml:space="preserve"> d</w:t>
      </w:r>
      <w:r w:rsidRPr="00C773EE">
        <w:t>otace</w:t>
      </w:r>
      <w:r>
        <w:t xml:space="preserve"> z rozpočtu Statutárního města Karlovy Vary, zejména pak </w:t>
      </w:r>
      <w:r w:rsidRPr="00C773EE">
        <w:t>s</w:t>
      </w:r>
      <w:r>
        <w:t> </w:t>
      </w:r>
      <w:r w:rsidRPr="00C773EE">
        <w:t>informacemi</w:t>
      </w:r>
      <w:r>
        <w:t xml:space="preserve"> o činnosti</w:t>
      </w:r>
      <w:r w:rsidRPr="00C773EE">
        <w:t>, které žadatelé poskytli v příloze č. 7 „</w:t>
      </w:r>
      <w:r w:rsidRPr="00C773EE">
        <w:rPr>
          <w:shd w:val="clear" w:color="auto" w:fill="FFFFFF"/>
        </w:rPr>
        <w:t>Podrobné informace k žádosti o poskytnutí dotace z rozpočtu Statutárního města Karlovy Vary</w:t>
      </w:r>
      <w:r>
        <w:rPr>
          <w:shd w:val="clear" w:color="auto" w:fill="FFFFFF"/>
        </w:rPr>
        <w:t xml:space="preserve"> –</w:t>
      </w:r>
      <w:r w:rsidRPr="00C773EE">
        <w:rPr>
          <w:shd w:val="clear" w:color="auto" w:fill="FFFFFF"/>
        </w:rPr>
        <w:t xml:space="preserve"> na</w:t>
      </w:r>
      <w:r>
        <w:rPr>
          <w:shd w:val="clear" w:color="auto" w:fill="FFFFFF"/>
        </w:rPr>
        <w:t xml:space="preserve"> </w:t>
      </w:r>
      <w:r w:rsidRPr="00C773EE">
        <w:rPr>
          <w:shd w:val="clear" w:color="auto" w:fill="FFFFFF"/>
        </w:rPr>
        <w:t>činnost tělovýchova a sport“.</w:t>
      </w:r>
    </w:p>
    <w:p w:rsidR="00A265C6" w:rsidRDefault="00A265C6" w:rsidP="00A265C6">
      <w:pPr>
        <w:pStyle w:val="Odstavecseseznamem"/>
        <w:ind w:left="-426" w:right="-569"/>
        <w:jc w:val="both"/>
      </w:pPr>
    </w:p>
    <w:p w:rsidR="00A265C6" w:rsidRPr="00DA5E36" w:rsidRDefault="00A265C6" w:rsidP="00A265C6">
      <w:pPr>
        <w:pStyle w:val="Odstavecseseznamem"/>
        <w:ind w:left="-426" w:right="-569"/>
        <w:jc w:val="both"/>
        <w:rPr>
          <w:rFonts w:ascii="Times New Roman" w:hAnsi="Times New Roman"/>
          <w:sz w:val="24"/>
          <w:szCs w:val="24"/>
        </w:rPr>
      </w:pPr>
      <w:r w:rsidRPr="00B067D7">
        <w:rPr>
          <w:rFonts w:ascii="Times New Roman" w:hAnsi="Times New Roman"/>
          <w:sz w:val="24"/>
          <w:szCs w:val="24"/>
        </w:rPr>
        <w:t xml:space="preserve">Žádostmi se bude komise dále zabývat na svém dalším jednání. </w:t>
      </w:r>
    </w:p>
    <w:p w:rsidR="00A265C6" w:rsidRPr="00A265C6" w:rsidRDefault="00A265C6" w:rsidP="00A265C6">
      <w:pPr>
        <w:ind w:hanging="426"/>
        <w:rPr>
          <w:b/>
        </w:rPr>
      </w:pPr>
    </w:p>
    <w:p w:rsidR="00A265C6" w:rsidRPr="00A265C6" w:rsidRDefault="00A265C6" w:rsidP="00BC6C9C">
      <w:pPr>
        <w:pStyle w:val="Odstavecseseznamem"/>
        <w:numPr>
          <w:ilvl w:val="0"/>
          <w:numId w:val="3"/>
        </w:numPr>
        <w:ind w:left="0" w:hanging="426"/>
        <w:rPr>
          <w:rFonts w:ascii="Times New Roman" w:hAnsi="Times New Roman"/>
          <w:b/>
          <w:sz w:val="24"/>
          <w:szCs w:val="24"/>
          <w:u w:val="single"/>
        </w:rPr>
      </w:pPr>
      <w:r w:rsidRPr="00A265C6">
        <w:rPr>
          <w:rFonts w:ascii="Times New Roman" w:hAnsi="Times New Roman"/>
          <w:b/>
          <w:sz w:val="24"/>
          <w:szCs w:val="24"/>
          <w:u w:val="single"/>
        </w:rPr>
        <w:t>Anketa – Nejúspěšnější sportovec města Karlovy Vary za rok 2023</w:t>
      </w:r>
    </w:p>
    <w:p w:rsidR="00A265C6" w:rsidRDefault="00A265C6" w:rsidP="00A265C6">
      <w:pPr>
        <w:ind w:left="-426"/>
        <w:jc w:val="both"/>
        <w:rPr>
          <w:b/>
        </w:rPr>
      </w:pPr>
    </w:p>
    <w:p w:rsidR="00B42805" w:rsidRDefault="00B42805" w:rsidP="00A265C6">
      <w:pPr>
        <w:ind w:left="-426"/>
        <w:jc w:val="both"/>
      </w:pPr>
      <w:r w:rsidRPr="00B42805">
        <w:t xml:space="preserve">Jitka Peřina informovala členy komise o tom, že k 31.01.2024 byla uzávěrka přijímání nominací do ankety „Nejúspěšnější sportovec </w:t>
      </w:r>
      <w:r w:rsidR="007503FE">
        <w:t xml:space="preserve">Statutárního </w:t>
      </w:r>
      <w:r w:rsidRPr="00B42805">
        <w:t xml:space="preserve">města a okresu Karlovy Vary za rok 2023“. </w:t>
      </w:r>
      <w:r>
        <w:t>Uvedla, že za rok 2023 bylo přijato cca 100 nominací a v</w:t>
      </w:r>
      <w:r w:rsidRPr="00B42805">
        <w:t> současné době se přijaté nominace zpracovávají</w:t>
      </w:r>
      <w:r>
        <w:t xml:space="preserve">. </w:t>
      </w:r>
    </w:p>
    <w:p w:rsidR="00B42805" w:rsidRDefault="00B42805" w:rsidP="00A265C6">
      <w:pPr>
        <w:ind w:left="-426"/>
        <w:jc w:val="both"/>
      </w:pPr>
    </w:p>
    <w:p w:rsidR="00B42805" w:rsidRPr="00B42805" w:rsidRDefault="00B42805" w:rsidP="00BC6C9C">
      <w:pPr>
        <w:pStyle w:val="Odstavecseseznamem"/>
        <w:numPr>
          <w:ilvl w:val="0"/>
          <w:numId w:val="4"/>
        </w:numPr>
        <w:ind w:left="0" w:hanging="426"/>
        <w:jc w:val="both"/>
        <w:rPr>
          <w:rFonts w:ascii="Times New Roman" w:hAnsi="Times New Roman"/>
          <w:b/>
          <w:u w:val="single"/>
        </w:rPr>
      </w:pPr>
      <w:r w:rsidRPr="00B42805">
        <w:rPr>
          <w:rFonts w:ascii="Times New Roman" w:hAnsi="Times New Roman"/>
          <w:b/>
          <w:sz w:val="24"/>
          <w:szCs w:val="24"/>
          <w:u w:val="single"/>
        </w:rPr>
        <w:t>Různé</w:t>
      </w:r>
    </w:p>
    <w:p w:rsidR="001C18BE" w:rsidRDefault="001C18BE" w:rsidP="00F0640E">
      <w:pPr>
        <w:ind w:left="-426"/>
        <w:jc w:val="both"/>
      </w:pPr>
    </w:p>
    <w:p w:rsidR="00B8461A" w:rsidRDefault="00B42805" w:rsidP="00F0640E">
      <w:pPr>
        <w:ind w:left="-426"/>
        <w:jc w:val="both"/>
      </w:pPr>
      <w:r w:rsidRPr="007503FE">
        <w:t xml:space="preserve">Jitka Peřina informovala členy komise o </w:t>
      </w:r>
      <w:r w:rsidR="005C3B1B" w:rsidRPr="007503FE">
        <w:t>programu</w:t>
      </w:r>
      <w:r w:rsidRPr="007503FE">
        <w:t xml:space="preserve"> „</w:t>
      </w:r>
      <w:proofErr w:type="spellStart"/>
      <w:r w:rsidRPr="007503FE">
        <w:t>Interreg</w:t>
      </w:r>
      <w:proofErr w:type="spellEnd"/>
      <w:r w:rsidRPr="007503FE">
        <w:t xml:space="preserve"> Česko – Sasko 2021–2027</w:t>
      </w:r>
      <w:r w:rsidR="005C3B1B" w:rsidRPr="007503FE">
        <w:t xml:space="preserve">“. Správcem fondu malých projektů je EUREGIO EGRENSIS. </w:t>
      </w:r>
    </w:p>
    <w:p w:rsidR="00B42805" w:rsidRPr="007503FE" w:rsidRDefault="00B8461A" w:rsidP="00F0640E">
      <w:pPr>
        <w:ind w:left="-426"/>
        <w:jc w:val="both"/>
      </w:pPr>
      <w:r>
        <w:t>V rámci výše uvedeného programu je</w:t>
      </w:r>
      <w:r w:rsidR="005C3B1B" w:rsidRPr="007503FE">
        <w:t xml:space="preserve"> možnost </w:t>
      </w:r>
      <w:r>
        <w:t>získat</w:t>
      </w:r>
      <w:r w:rsidR="005C3B1B" w:rsidRPr="007503FE">
        <w:t xml:space="preserve"> finanční podpory na přeshraniční projekty, které společně plánuje a realizuje český a německý projektový partner.</w:t>
      </w:r>
      <w:r w:rsidR="007503FE" w:rsidRPr="007503FE">
        <w:t xml:space="preserve"> </w:t>
      </w:r>
    </w:p>
    <w:p w:rsidR="007503FE" w:rsidRPr="007503FE" w:rsidRDefault="007503FE" w:rsidP="00F0640E">
      <w:pPr>
        <w:ind w:left="-426"/>
        <w:jc w:val="both"/>
      </w:pPr>
      <w:r w:rsidRPr="007503FE">
        <w:t xml:space="preserve">Vhodné aktivity: </w:t>
      </w:r>
    </w:p>
    <w:p w:rsidR="007503FE" w:rsidRPr="007503FE" w:rsidRDefault="007503FE" w:rsidP="00BC6C9C">
      <w:pPr>
        <w:pStyle w:val="Odstavecseseznamem"/>
        <w:numPr>
          <w:ilvl w:val="0"/>
          <w:numId w:val="5"/>
        </w:numPr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7503FE">
        <w:rPr>
          <w:rFonts w:ascii="Times New Roman" w:hAnsi="Times New Roman"/>
          <w:sz w:val="24"/>
          <w:szCs w:val="24"/>
        </w:rPr>
        <w:t xml:space="preserve">organizace a realizace přeshraničních akcí, jakou jsou workshopy, semináře, konference, informační akce, výměny zkušeností, síťovací setkání, soutěže, sportovní a kulturní akce, </w:t>
      </w:r>
    </w:p>
    <w:p w:rsidR="007503FE" w:rsidRPr="007503FE" w:rsidRDefault="007503FE" w:rsidP="00BC6C9C">
      <w:pPr>
        <w:pStyle w:val="Odstavecseseznamem"/>
        <w:numPr>
          <w:ilvl w:val="0"/>
          <w:numId w:val="5"/>
        </w:numPr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7503FE">
        <w:rPr>
          <w:rFonts w:ascii="Times New Roman" w:hAnsi="Times New Roman"/>
          <w:sz w:val="24"/>
          <w:szCs w:val="24"/>
        </w:rPr>
        <w:t xml:space="preserve">výměny skupin, především výměny skupin dětí, mládeže, studentů a žáků, </w:t>
      </w:r>
    </w:p>
    <w:p w:rsidR="007503FE" w:rsidRPr="007503FE" w:rsidRDefault="007503FE" w:rsidP="00BC6C9C">
      <w:pPr>
        <w:pStyle w:val="Odstavecseseznamem"/>
        <w:numPr>
          <w:ilvl w:val="0"/>
          <w:numId w:val="5"/>
        </w:numPr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7503FE">
        <w:rPr>
          <w:rFonts w:ascii="Times New Roman" w:hAnsi="Times New Roman"/>
          <w:sz w:val="24"/>
          <w:szCs w:val="24"/>
        </w:rPr>
        <w:t xml:space="preserve">vzdělávací opatření včetně jazykových modulů pro zvýšení jazykové vybavenosti, </w:t>
      </w:r>
    </w:p>
    <w:p w:rsidR="007503FE" w:rsidRDefault="007503FE" w:rsidP="00BC6C9C">
      <w:pPr>
        <w:pStyle w:val="Odstavecseseznamem"/>
        <w:numPr>
          <w:ilvl w:val="0"/>
          <w:numId w:val="5"/>
        </w:numPr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7503FE">
        <w:rPr>
          <w:rFonts w:ascii="Times New Roman" w:hAnsi="Times New Roman"/>
          <w:sz w:val="24"/>
          <w:szCs w:val="24"/>
        </w:rPr>
        <w:t>projekty zaměřené na publicitu.</w:t>
      </w:r>
    </w:p>
    <w:p w:rsidR="007503FE" w:rsidRDefault="007503FE" w:rsidP="007503FE">
      <w:pPr>
        <w:pStyle w:val="Odstavecseseznamem"/>
        <w:ind w:left="-426"/>
        <w:jc w:val="both"/>
        <w:rPr>
          <w:rFonts w:ascii="Times New Roman" w:hAnsi="Times New Roman"/>
          <w:sz w:val="24"/>
          <w:szCs w:val="24"/>
        </w:rPr>
      </w:pPr>
    </w:p>
    <w:p w:rsidR="007503FE" w:rsidRDefault="007503FE" w:rsidP="007503FE">
      <w:pPr>
        <w:pStyle w:val="Odstavecseseznamem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oblasti sportu lze dotaci získat např. na společná soustředění, pořádání společných závodů, turnajů apod. </w:t>
      </w:r>
      <w:r w:rsidRPr="007503FE">
        <w:rPr>
          <w:rFonts w:ascii="Times New Roman" w:hAnsi="Times New Roman"/>
          <w:sz w:val="24"/>
          <w:szCs w:val="24"/>
        </w:rPr>
        <w:t xml:space="preserve">Výše získané dotace může pokrýt až 80% celkových nákladů projektu. </w:t>
      </w:r>
    </w:p>
    <w:p w:rsidR="007503FE" w:rsidRPr="007503FE" w:rsidRDefault="007503FE" w:rsidP="007503FE">
      <w:pPr>
        <w:pStyle w:val="Odstavecseseznamem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Podrobné informace ohledně získání dotace v rámci výše uvedeného programu byly rozeslány sportovním klubům na území okresu Karlovy Vary a členům této komise. </w:t>
      </w:r>
    </w:p>
    <w:p w:rsidR="00575B5E" w:rsidRDefault="00575B5E" w:rsidP="00BC16A4">
      <w:pPr>
        <w:ind w:right="-285"/>
        <w:jc w:val="both"/>
      </w:pPr>
    </w:p>
    <w:p w:rsidR="007503FE" w:rsidRPr="007503FE" w:rsidRDefault="007503FE" w:rsidP="00BC16A4">
      <w:pPr>
        <w:ind w:right="-285"/>
        <w:jc w:val="both"/>
      </w:pPr>
    </w:p>
    <w:p w:rsidR="00575B5E" w:rsidRPr="007503FE" w:rsidRDefault="00575B5E" w:rsidP="00E9001D">
      <w:pPr>
        <w:ind w:right="-285"/>
      </w:pPr>
    </w:p>
    <w:p w:rsidR="0048377C" w:rsidRDefault="00F46AAD" w:rsidP="00A256E1">
      <w:pPr>
        <w:pStyle w:val="Odstavecseseznamem"/>
        <w:ind w:left="-709" w:right="-284"/>
        <w:jc w:val="center"/>
        <w:rPr>
          <w:rFonts w:ascii="Times New Roman" w:hAnsi="Times New Roman"/>
          <w:b/>
          <w:sz w:val="24"/>
          <w:szCs w:val="24"/>
        </w:rPr>
      </w:pPr>
      <w:r w:rsidRPr="004838D9">
        <w:rPr>
          <w:rFonts w:ascii="Times New Roman" w:hAnsi="Times New Roman"/>
          <w:b/>
          <w:sz w:val="24"/>
          <w:szCs w:val="24"/>
        </w:rPr>
        <w:t xml:space="preserve">Další jednání komise se uskuteční </w:t>
      </w:r>
      <w:r w:rsidR="007503FE">
        <w:rPr>
          <w:rFonts w:ascii="Times New Roman" w:hAnsi="Times New Roman"/>
          <w:b/>
          <w:sz w:val="24"/>
          <w:szCs w:val="24"/>
        </w:rPr>
        <w:t>26.02.2024</w:t>
      </w:r>
      <w:r w:rsidR="000E10FE">
        <w:rPr>
          <w:rFonts w:ascii="Times New Roman" w:hAnsi="Times New Roman"/>
          <w:b/>
          <w:sz w:val="24"/>
          <w:szCs w:val="24"/>
        </w:rPr>
        <w:t xml:space="preserve"> od 14:30</w:t>
      </w:r>
      <w:r w:rsidR="00BC16A4">
        <w:rPr>
          <w:rFonts w:ascii="Times New Roman" w:hAnsi="Times New Roman"/>
          <w:b/>
          <w:sz w:val="24"/>
          <w:szCs w:val="24"/>
        </w:rPr>
        <w:t xml:space="preserve"> hodin v zasedací místnosti v 5. patře budovy Magistrátu města Karlovy Vary.  </w:t>
      </w:r>
    </w:p>
    <w:p w:rsidR="0048377C" w:rsidRDefault="0048377C" w:rsidP="00A256E1">
      <w:pPr>
        <w:pStyle w:val="Odstavecseseznamem"/>
        <w:ind w:left="-709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DF7E71" w:rsidRDefault="00DF7E71" w:rsidP="00934913">
      <w:pPr>
        <w:pStyle w:val="Odstavecseseznamem"/>
        <w:ind w:left="0" w:right="-284"/>
        <w:jc w:val="both"/>
        <w:rPr>
          <w:rFonts w:ascii="Times New Roman" w:hAnsi="Times New Roman"/>
          <w:sz w:val="24"/>
          <w:szCs w:val="24"/>
        </w:rPr>
      </w:pPr>
    </w:p>
    <w:p w:rsidR="000E10FE" w:rsidRDefault="000E10FE" w:rsidP="00934913">
      <w:pPr>
        <w:pStyle w:val="Odstavecseseznamem"/>
        <w:ind w:left="0" w:right="-284"/>
        <w:jc w:val="both"/>
        <w:rPr>
          <w:rFonts w:ascii="Times New Roman" w:hAnsi="Times New Roman"/>
          <w:sz w:val="24"/>
          <w:szCs w:val="24"/>
        </w:rPr>
      </w:pPr>
    </w:p>
    <w:p w:rsidR="00A14FE7" w:rsidRPr="0068163D" w:rsidRDefault="00A14FE7" w:rsidP="00934913">
      <w:pPr>
        <w:pStyle w:val="Odstavecseseznamem"/>
        <w:ind w:left="0" w:right="-284"/>
        <w:jc w:val="both"/>
        <w:rPr>
          <w:rFonts w:ascii="Times New Roman" w:hAnsi="Times New Roman"/>
          <w:sz w:val="24"/>
          <w:szCs w:val="24"/>
        </w:rPr>
      </w:pPr>
    </w:p>
    <w:p w:rsidR="00132844" w:rsidRDefault="008E545E" w:rsidP="00934913">
      <w:pPr>
        <w:ind w:left="-426" w:right="-284"/>
        <w:jc w:val="both"/>
      </w:pPr>
      <w:r w:rsidRPr="00756FDF">
        <w:t>Dne</w:t>
      </w:r>
      <w:r>
        <w:t>:</w:t>
      </w:r>
      <w:r w:rsidRPr="00756FDF">
        <w:t xml:space="preserve"> </w:t>
      </w:r>
      <w:r w:rsidR="006C3157">
        <w:t>2</w:t>
      </w:r>
      <w:r w:rsidR="000E10FE">
        <w:t>0.0</w:t>
      </w:r>
      <w:r w:rsidR="006C3157">
        <w:t>2</w:t>
      </w:r>
      <w:r w:rsidR="000E10FE">
        <w:t>.2024</w:t>
      </w:r>
    </w:p>
    <w:p w:rsidR="00A14FE7" w:rsidRDefault="008E545E" w:rsidP="00575B5E">
      <w:pPr>
        <w:ind w:left="-426" w:right="-284"/>
      </w:pPr>
      <w:r w:rsidRPr="00756FDF">
        <w:rPr>
          <w:bCs/>
        </w:rPr>
        <w:t xml:space="preserve">Zapsal: </w:t>
      </w:r>
      <w:r w:rsidR="00C66D17">
        <w:rPr>
          <w:bCs/>
        </w:rPr>
        <w:t xml:space="preserve">Gabriela Kavková </w:t>
      </w:r>
      <w:r w:rsidR="00C66D17">
        <w:rPr>
          <w:bCs/>
        </w:rPr>
        <w:tab/>
      </w:r>
      <w:r w:rsidR="004475DC">
        <w:rPr>
          <w:bCs/>
        </w:rPr>
        <w:tab/>
      </w:r>
      <w:r w:rsidR="009A6C8F">
        <w:rPr>
          <w:bCs/>
        </w:rPr>
        <w:tab/>
      </w:r>
      <w:r w:rsidR="009A6C8F">
        <w:rPr>
          <w:bCs/>
        </w:rPr>
        <w:tab/>
      </w:r>
      <w:r w:rsidR="00D549B7">
        <w:rPr>
          <w:bCs/>
        </w:rPr>
        <w:tab/>
      </w:r>
      <w:r w:rsidR="007565DC">
        <w:rPr>
          <w:bCs/>
        </w:rPr>
        <w:tab/>
        <w:t xml:space="preserve"> </w:t>
      </w:r>
      <w:r w:rsidR="00C93BC5" w:rsidRPr="00383F25">
        <w:t>_______________</w:t>
      </w:r>
      <w:r w:rsidR="00111ECD">
        <w:t>___</w:t>
      </w:r>
      <w:r>
        <w:rPr>
          <w:bCs/>
        </w:rPr>
        <w:tab/>
      </w:r>
      <w:r>
        <w:rPr>
          <w:bCs/>
        </w:rPr>
        <w:tab/>
      </w:r>
      <w:r w:rsidR="005A67FB">
        <w:tab/>
      </w:r>
      <w:r w:rsidR="00FC4D7D">
        <w:tab/>
      </w:r>
      <w:r w:rsidR="00FC4D7D">
        <w:tab/>
      </w:r>
      <w:r w:rsidR="00FC4D7D">
        <w:tab/>
      </w:r>
      <w:r w:rsidR="00FC4D7D">
        <w:tab/>
      </w:r>
      <w:r w:rsidR="004464FC">
        <w:tab/>
      </w:r>
      <w:r w:rsidR="004464FC">
        <w:tab/>
      </w:r>
      <w:r w:rsidR="004464FC">
        <w:tab/>
      </w:r>
      <w:r w:rsidR="004464FC">
        <w:tab/>
      </w:r>
      <w:r w:rsidR="004464FC">
        <w:tab/>
      </w:r>
      <w:r w:rsidR="00C53703">
        <w:tab/>
      </w:r>
      <w:r w:rsidR="00C53703">
        <w:tab/>
      </w:r>
    </w:p>
    <w:p w:rsidR="00A14FE7" w:rsidRDefault="00A14FE7" w:rsidP="00575B5E">
      <w:pPr>
        <w:ind w:left="-426" w:right="-284"/>
      </w:pPr>
    </w:p>
    <w:p w:rsidR="00E12BD9" w:rsidRDefault="00A14FE7" w:rsidP="00575B5E">
      <w:pPr>
        <w:ind w:left="-426" w:right="-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C4D7D">
        <w:tab/>
        <w:t xml:space="preserve">      </w:t>
      </w:r>
      <w:r w:rsidR="00FF1B70">
        <w:t xml:space="preserve">         </w:t>
      </w:r>
      <w:r w:rsidR="001F632A">
        <w:t xml:space="preserve">                        </w:t>
      </w:r>
      <w:r w:rsidR="004838D9">
        <w:t xml:space="preserve">                          </w:t>
      </w:r>
      <w:r w:rsidR="004043F2">
        <w:tab/>
      </w:r>
      <w:r w:rsidR="004043F2">
        <w:tab/>
      </w:r>
      <w:r w:rsidR="004043F2">
        <w:tab/>
      </w:r>
      <w:r w:rsidR="004043F2">
        <w:tab/>
      </w:r>
      <w:r w:rsidR="004043F2">
        <w:tab/>
      </w:r>
      <w:r w:rsidR="004043F2">
        <w:tab/>
      </w:r>
      <w:r w:rsidR="004043F2">
        <w:tab/>
      </w:r>
      <w:r w:rsidR="00FC4D7D">
        <w:t xml:space="preserve"> </w:t>
      </w:r>
      <w:r w:rsidR="004838D9">
        <w:t xml:space="preserve">                                    </w:t>
      </w:r>
      <w:r w:rsidR="008E545E" w:rsidRPr="00383F25">
        <w:t>_______________</w:t>
      </w:r>
      <w:r w:rsidR="00FC4D7D">
        <w:softHyphen/>
      </w:r>
      <w:r w:rsidR="00FC4D7D">
        <w:softHyphen/>
      </w:r>
      <w:r w:rsidR="00FC4D7D">
        <w:softHyphen/>
        <w:t>___</w:t>
      </w:r>
    </w:p>
    <w:p w:rsidR="00B04248" w:rsidRDefault="00E17781" w:rsidP="00934913">
      <w:pPr>
        <w:tabs>
          <w:tab w:val="left" w:pos="6589"/>
        </w:tabs>
        <w:ind w:left="-426" w:right="-284"/>
      </w:pPr>
      <w:r>
        <w:tab/>
        <w:t>Mgr. Viktor Linhart</w:t>
      </w:r>
      <w:r>
        <w:tab/>
        <w:t xml:space="preserve"> </w:t>
      </w:r>
      <w:r>
        <w:tab/>
        <w:t xml:space="preserve">  </w:t>
      </w:r>
      <w:r w:rsidR="00A957F8">
        <w:t>předseda komise</w:t>
      </w:r>
    </w:p>
    <w:sectPr w:rsidR="00B04248" w:rsidSect="007503FE">
      <w:footerReference w:type="default" r:id="rId8"/>
      <w:headerReference w:type="first" r:id="rId9"/>
      <w:footerReference w:type="first" r:id="rId10"/>
      <w:pgSz w:w="11906" w:h="16838"/>
      <w:pgMar w:top="709" w:right="1134" w:bottom="1191" w:left="1418" w:header="709" w:footer="709" w:gutter="0"/>
      <w:pgNumType w:chapStyle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AC1" w:rsidRDefault="00996AC1">
      <w:r>
        <w:separator/>
      </w:r>
    </w:p>
  </w:endnote>
  <w:endnote w:type="continuationSeparator" w:id="0">
    <w:p w:rsidR="00996AC1" w:rsidRDefault="00996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3FE" w:rsidRDefault="007503FE">
    <w:pPr>
      <w:pStyle w:val="Zpat"/>
      <w:jc w:val="center"/>
    </w:pPr>
    <w:r>
      <w:t xml:space="preserve">Stránka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B30C51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B30C51">
      <w:rPr>
        <w:b/>
        <w:noProof/>
      </w:rPr>
      <w:t>2</w:t>
    </w:r>
    <w:r>
      <w:rPr>
        <w:b/>
      </w:rPr>
      <w:fldChar w:fldCharType="end"/>
    </w:r>
  </w:p>
  <w:p w:rsidR="007503FE" w:rsidRDefault="007503F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3FE" w:rsidRPr="007C14CE" w:rsidRDefault="007503FE" w:rsidP="007C14CE">
    <w:pPr>
      <w:pStyle w:val="Zpat"/>
      <w:tabs>
        <w:tab w:val="clear" w:pos="9072"/>
        <w:tab w:val="right" w:pos="9540"/>
      </w:tabs>
      <w:ind w:hanging="54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533400</wp:posOffset>
          </wp:positionH>
          <wp:positionV relativeFrom="paragraph">
            <wp:posOffset>-259081</wp:posOffset>
          </wp:positionV>
          <wp:extent cx="6480175" cy="371475"/>
          <wp:effectExtent l="0" t="0" r="0" b="9525"/>
          <wp:wrapSquare wrapText="bothSides"/>
          <wp:docPr id="6" name="obrázek 2" descr="pata - nove tel cislo 111_ 3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ta - nove tel cislo 111_ 300 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AC1" w:rsidRDefault="00996AC1">
      <w:r>
        <w:separator/>
      </w:r>
    </w:p>
  </w:footnote>
  <w:footnote w:type="continuationSeparator" w:id="0">
    <w:p w:rsidR="00996AC1" w:rsidRDefault="00996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3FE" w:rsidRDefault="007503FE" w:rsidP="00E01DC4">
    <w:pPr>
      <w:pStyle w:val="Zhlav"/>
      <w:tabs>
        <w:tab w:val="clear" w:pos="9072"/>
        <w:tab w:val="right" w:pos="9360"/>
      </w:tabs>
      <w:ind w:hanging="540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-288290</wp:posOffset>
          </wp:positionV>
          <wp:extent cx="6477000" cy="657225"/>
          <wp:effectExtent l="0" t="0" r="0" b="9525"/>
          <wp:wrapSquare wrapText="bothSides"/>
          <wp:docPr id="5" name="obrázek 1" descr="sportov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ortov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325AA"/>
    <w:multiLevelType w:val="hybridMultilevel"/>
    <w:tmpl w:val="C16CCD94"/>
    <w:lvl w:ilvl="0" w:tplc="3FF055F2">
      <w:start w:val="1"/>
      <w:numFmt w:val="decimal"/>
      <w:lvlText w:val="%1."/>
      <w:lvlJc w:val="left"/>
      <w:pPr>
        <w:ind w:left="1095" w:hanging="37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051E6D"/>
    <w:multiLevelType w:val="hybridMultilevel"/>
    <w:tmpl w:val="DC0C5840"/>
    <w:lvl w:ilvl="0" w:tplc="E86403C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16745"/>
    <w:multiLevelType w:val="hybridMultilevel"/>
    <w:tmpl w:val="372881AA"/>
    <w:lvl w:ilvl="0" w:tplc="981268A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51804"/>
    <w:multiLevelType w:val="hybridMultilevel"/>
    <w:tmpl w:val="F07C7A4E"/>
    <w:lvl w:ilvl="0" w:tplc="C0A4DD56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776F4042"/>
    <w:multiLevelType w:val="hybridMultilevel"/>
    <w:tmpl w:val="E9808A80"/>
    <w:lvl w:ilvl="0" w:tplc="0405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077"/>
    <w:rsid w:val="00000571"/>
    <w:rsid w:val="000012BC"/>
    <w:rsid w:val="00002DF2"/>
    <w:rsid w:val="0000364A"/>
    <w:rsid w:val="00004956"/>
    <w:rsid w:val="00007DE4"/>
    <w:rsid w:val="000104D7"/>
    <w:rsid w:val="00017428"/>
    <w:rsid w:val="000209E7"/>
    <w:rsid w:val="000213C3"/>
    <w:rsid w:val="00022E8A"/>
    <w:rsid w:val="00027A17"/>
    <w:rsid w:val="00030E08"/>
    <w:rsid w:val="00032C63"/>
    <w:rsid w:val="00033C63"/>
    <w:rsid w:val="000346FB"/>
    <w:rsid w:val="0003588A"/>
    <w:rsid w:val="00036FAB"/>
    <w:rsid w:val="00042E46"/>
    <w:rsid w:val="0004435E"/>
    <w:rsid w:val="00045DC4"/>
    <w:rsid w:val="000475D0"/>
    <w:rsid w:val="00050FC0"/>
    <w:rsid w:val="00052E4D"/>
    <w:rsid w:val="0006173B"/>
    <w:rsid w:val="00062A28"/>
    <w:rsid w:val="000644CD"/>
    <w:rsid w:val="000660C9"/>
    <w:rsid w:val="00067954"/>
    <w:rsid w:val="0007166C"/>
    <w:rsid w:val="000729D3"/>
    <w:rsid w:val="00072D84"/>
    <w:rsid w:val="000766F5"/>
    <w:rsid w:val="00077C0A"/>
    <w:rsid w:val="00087C4F"/>
    <w:rsid w:val="00092868"/>
    <w:rsid w:val="00094792"/>
    <w:rsid w:val="000A024F"/>
    <w:rsid w:val="000A1063"/>
    <w:rsid w:val="000A2BED"/>
    <w:rsid w:val="000A3734"/>
    <w:rsid w:val="000A564E"/>
    <w:rsid w:val="000A6304"/>
    <w:rsid w:val="000A730E"/>
    <w:rsid w:val="000A7F74"/>
    <w:rsid w:val="000B193C"/>
    <w:rsid w:val="000B3E12"/>
    <w:rsid w:val="000B696D"/>
    <w:rsid w:val="000C00A2"/>
    <w:rsid w:val="000C18F6"/>
    <w:rsid w:val="000C4C9A"/>
    <w:rsid w:val="000C559C"/>
    <w:rsid w:val="000C7707"/>
    <w:rsid w:val="000D1E80"/>
    <w:rsid w:val="000D3F73"/>
    <w:rsid w:val="000D4054"/>
    <w:rsid w:val="000D69DD"/>
    <w:rsid w:val="000E079E"/>
    <w:rsid w:val="000E10FE"/>
    <w:rsid w:val="000E1189"/>
    <w:rsid w:val="000E15F4"/>
    <w:rsid w:val="000E272A"/>
    <w:rsid w:val="000E6FB7"/>
    <w:rsid w:val="000F1915"/>
    <w:rsid w:val="000F2158"/>
    <w:rsid w:val="000F4F0E"/>
    <w:rsid w:val="000F7D40"/>
    <w:rsid w:val="00106C22"/>
    <w:rsid w:val="00106D91"/>
    <w:rsid w:val="00110C48"/>
    <w:rsid w:val="00111190"/>
    <w:rsid w:val="001114CC"/>
    <w:rsid w:val="00111BA5"/>
    <w:rsid w:val="00111ECD"/>
    <w:rsid w:val="001123D7"/>
    <w:rsid w:val="001130E9"/>
    <w:rsid w:val="00114BA8"/>
    <w:rsid w:val="00121E37"/>
    <w:rsid w:val="001224E7"/>
    <w:rsid w:val="001268AD"/>
    <w:rsid w:val="00132844"/>
    <w:rsid w:val="00132956"/>
    <w:rsid w:val="00140CE0"/>
    <w:rsid w:val="00141335"/>
    <w:rsid w:val="00141D93"/>
    <w:rsid w:val="00143C21"/>
    <w:rsid w:val="00144FEE"/>
    <w:rsid w:val="00147C7F"/>
    <w:rsid w:val="00151BE3"/>
    <w:rsid w:val="0015205C"/>
    <w:rsid w:val="00152A99"/>
    <w:rsid w:val="001539D3"/>
    <w:rsid w:val="001543CA"/>
    <w:rsid w:val="00161183"/>
    <w:rsid w:val="00163636"/>
    <w:rsid w:val="00163B19"/>
    <w:rsid w:val="001702B4"/>
    <w:rsid w:val="00171467"/>
    <w:rsid w:val="00176D7B"/>
    <w:rsid w:val="001770D8"/>
    <w:rsid w:val="00177A9B"/>
    <w:rsid w:val="00181E1B"/>
    <w:rsid w:val="001833EE"/>
    <w:rsid w:val="001868FA"/>
    <w:rsid w:val="00187682"/>
    <w:rsid w:val="00191699"/>
    <w:rsid w:val="00194769"/>
    <w:rsid w:val="001A08B3"/>
    <w:rsid w:val="001A0F63"/>
    <w:rsid w:val="001A3365"/>
    <w:rsid w:val="001A56E4"/>
    <w:rsid w:val="001A6EE4"/>
    <w:rsid w:val="001A7F22"/>
    <w:rsid w:val="001B038E"/>
    <w:rsid w:val="001B30EB"/>
    <w:rsid w:val="001B472F"/>
    <w:rsid w:val="001B47B6"/>
    <w:rsid w:val="001B6BAD"/>
    <w:rsid w:val="001C0B84"/>
    <w:rsid w:val="001C18BE"/>
    <w:rsid w:val="001C5CF1"/>
    <w:rsid w:val="001C63B1"/>
    <w:rsid w:val="001D0286"/>
    <w:rsid w:val="001D2FD5"/>
    <w:rsid w:val="001D4B7B"/>
    <w:rsid w:val="001D760D"/>
    <w:rsid w:val="001E1F2F"/>
    <w:rsid w:val="001E2006"/>
    <w:rsid w:val="001E2264"/>
    <w:rsid w:val="001E48A4"/>
    <w:rsid w:val="001E6560"/>
    <w:rsid w:val="001E7A13"/>
    <w:rsid w:val="001F0B23"/>
    <w:rsid w:val="001F2CB6"/>
    <w:rsid w:val="001F46C1"/>
    <w:rsid w:val="001F559B"/>
    <w:rsid w:val="001F632A"/>
    <w:rsid w:val="001F6930"/>
    <w:rsid w:val="001F7B25"/>
    <w:rsid w:val="00200420"/>
    <w:rsid w:val="00200F67"/>
    <w:rsid w:val="00201879"/>
    <w:rsid w:val="00203AB5"/>
    <w:rsid w:val="00204981"/>
    <w:rsid w:val="002054C9"/>
    <w:rsid w:val="00205AD9"/>
    <w:rsid w:val="00215571"/>
    <w:rsid w:val="00220305"/>
    <w:rsid w:val="002210A2"/>
    <w:rsid w:val="00221160"/>
    <w:rsid w:val="00221E88"/>
    <w:rsid w:val="00222ABC"/>
    <w:rsid w:val="002336A4"/>
    <w:rsid w:val="00234785"/>
    <w:rsid w:val="002354B7"/>
    <w:rsid w:val="00235E3A"/>
    <w:rsid w:val="002414BA"/>
    <w:rsid w:val="00242252"/>
    <w:rsid w:val="0024228E"/>
    <w:rsid w:val="0024525F"/>
    <w:rsid w:val="00245766"/>
    <w:rsid w:val="00245AFA"/>
    <w:rsid w:val="002463F3"/>
    <w:rsid w:val="00247A41"/>
    <w:rsid w:val="00251769"/>
    <w:rsid w:val="00251BCE"/>
    <w:rsid w:val="00251EE5"/>
    <w:rsid w:val="0025360A"/>
    <w:rsid w:val="002537B6"/>
    <w:rsid w:val="00257A97"/>
    <w:rsid w:val="0026368E"/>
    <w:rsid w:val="0026666F"/>
    <w:rsid w:val="0027091A"/>
    <w:rsid w:val="00271CE4"/>
    <w:rsid w:val="00272F3E"/>
    <w:rsid w:val="0027358E"/>
    <w:rsid w:val="002777CD"/>
    <w:rsid w:val="0027784E"/>
    <w:rsid w:val="00282DE2"/>
    <w:rsid w:val="002830D9"/>
    <w:rsid w:val="002831BA"/>
    <w:rsid w:val="00284D77"/>
    <w:rsid w:val="00286603"/>
    <w:rsid w:val="00286A19"/>
    <w:rsid w:val="002879C9"/>
    <w:rsid w:val="00290051"/>
    <w:rsid w:val="002963DB"/>
    <w:rsid w:val="002A070F"/>
    <w:rsid w:val="002A10F3"/>
    <w:rsid w:val="002A4A21"/>
    <w:rsid w:val="002A4D9E"/>
    <w:rsid w:val="002A5654"/>
    <w:rsid w:val="002B0902"/>
    <w:rsid w:val="002B4ED3"/>
    <w:rsid w:val="002B5D13"/>
    <w:rsid w:val="002B7052"/>
    <w:rsid w:val="002B724E"/>
    <w:rsid w:val="002C24D4"/>
    <w:rsid w:val="002C27D8"/>
    <w:rsid w:val="002C2FAB"/>
    <w:rsid w:val="002D01F0"/>
    <w:rsid w:val="002D26B1"/>
    <w:rsid w:val="002D5E08"/>
    <w:rsid w:val="002D7911"/>
    <w:rsid w:val="002E3A54"/>
    <w:rsid w:val="002E7DA8"/>
    <w:rsid w:val="002F1974"/>
    <w:rsid w:val="002F25CF"/>
    <w:rsid w:val="002F2AEB"/>
    <w:rsid w:val="002F3498"/>
    <w:rsid w:val="002F411A"/>
    <w:rsid w:val="002F47DD"/>
    <w:rsid w:val="002F4EC6"/>
    <w:rsid w:val="002F56D3"/>
    <w:rsid w:val="002F66EF"/>
    <w:rsid w:val="00302DF8"/>
    <w:rsid w:val="00303E54"/>
    <w:rsid w:val="003041AB"/>
    <w:rsid w:val="0030688F"/>
    <w:rsid w:val="00307993"/>
    <w:rsid w:val="00312DCB"/>
    <w:rsid w:val="003136F9"/>
    <w:rsid w:val="0031514D"/>
    <w:rsid w:val="00317415"/>
    <w:rsid w:val="00322250"/>
    <w:rsid w:val="00322462"/>
    <w:rsid w:val="00322CC1"/>
    <w:rsid w:val="00323045"/>
    <w:rsid w:val="003237FA"/>
    <w:rsid w:val="003243BA"/>
    <w:rsid w:val="003303E3"/>
    <w:rsid w:val="003328B2"/>
    <w:rsid w:val="0033358B"/>
    <w:rsid w:val="003339D8"/>
    <w:rsid w:val="00333ABA"/>
    <w:rsid w:val="003349FA"/>
    <w:rsid w:val="003350AF"/>
    <w:rsid w:val="00336558"/>
    <w:rsid w:val="00336F03"/>
    <w:rsid w:val="00337825"/>
    <w:rsid w:val="00341C03"/>
    <w:rsid w:val="003423C5"/>
    <w:rsid w:val="0034472F"/>
    <w:rsid w:val="003448C1"/>
    <w:rsid w:val="003459DA"/>
    <w:rsid w:val="00346E43"/>
    <w:rsid w:val="00347CC3"/>
    <w:rsid w:val="00347DA4"/>
    <w:rsid w:val="0035024B"/>
    <w:rsid w:val="003504FA"/>
    <w:rsid w:val="003512C6"/>
    <w:rsid w:val="00351829"/>
    <w:rsid w:val="00351D34"/>
    <w:rsid w:val="0035200E"/>
    <w:rsid w:val="00353946"/>
    <w:rsid w:val="003545C8"/>
    <w:rsid w:val="0035504E"/>
    <w:rsid w:val="00355081"/>
    <w:rsid w:val="00355258"/>
    <w:rsid w:val="00355A99"/>
    <w:rsid w:val="00360F17"/>
    <w:rsid w:val="00361B72"/>
    <w:rsid w:val="0036401F"/>
    <w:rsid w:val="00365B8A"/>
    <w:rsid w:val="0036616E"/>
    <w:rsid w:val="00367183"/>
    <w:rsid w:val="00367DFB"/>
    <w:rsid w:val="003719D3"/>
    <w:rsid w:val="0039232E"/>
    <w:rsid w:val="00393E41"/>
    <w:rsid w:val="00394F28"/>
    <w:rsid w:val="00397D3E"/>
    <w:rsid w:val="003A089B"/>
    <w:rsid w:val="003A23E0"/>
    <w:rsid w:val="003A2813"/>
    <w:rsid w:val="003A4A6A"/>
    <w:rsid w:val="003A691C"/>
    <w:rsid w:val="003B1077"/>
    <w:rsid w:val="003B10BC"/>
    <w:rsid w:val="003B32E1"/>
    <w:rsid w:val="003B5B77"/>
    <w:rsid w:val="003B5D56"/>
    <w:rsid w:val="003B69CD"/>
    <w:rsid w:val="003C12EA"/>
    <w:rsid w:val="003C2691"/>
    <w:rsid w:val="003C2DF1"/>
    <w:rsid w:val="003C4E3C"/>
    <w:rsid w:val="003C5303"/>
    <w:rsid w:val="003D2C43"/>
    <w:rsid w:val="003D3834"/>
    <w:rsid w:val="003D67B0"/>
    <w:rsid w:val="003D7FA5"/>
    <w:rsid w:val="003E27C0"/>
    <w:rsid w:val="003E27D1"/>
    <w:rsid w:val="003E3797"/>
    <w:rsid w:val="003F01F0"/>
    <w:rsid w:val="003F1FCB"/>
    <w:rsid w:val="003F3724"/>
    <w:rsid w:val="003F6F83"/>
    <w:rsid w:val="0040034F"/>
    <w:rsid w:val="004017BB"/>
    <w:rsid w:val="004043F2"/>
    <w:rsid w:val="004048FC"/>
    <w:rsid w:val="00405E82"/>
    <w:rsid w:val="00410667"/>
    <w:rsid w:val="004114F9"/>
    <w:rsid w:val="004123C6"/>
    <w:rsid w:val="004140D4"/>
    <w:rsid w:val="004151A3"/>
    <w:rsid w:val="00423C20"/>
    <w:rsid w:val="00433B69"/>
    <w:rsid w:val="00434FE0"/>
    <w:rsid w:val="0043570C"/>
    <w:rsid w:val="00435A11"/>
    <w:rsid w:val="00435B1E"/>
    <w:rsid w:val="00435BED"/>
    <w:rsid w:val="00437004"/>
    <w:rsid w:val="004464FC"/>
    <w:rsid w:val="004475DC"/>
    <w:rsid w:val="00451791"/>
    <w:rsid w:val="00460763"/>
    <w:rsid w:val="00460C0E"/>
    <w:rsid w:val="004620E9"/>
    <w:rsid w:val="004623C3"/>
    <w:rsid w:val="00470073"/>
    <w:rsid w:val="00474D2D"/>
    <w:rsid w:val="00476F9C"/>
    <w:rsid w:val="00482BCA"/>
    <w:rsid w:val="0048377C"/>
    <w:rsid w:val="004838D9"/>
    <w:rsid w:val="00483FB5"/>
    <w:rsid w:val="00486E3E"/>
    <w:rsid w:val="00487D42"/>
    <w:rsid w:val="00491628"/>
    <w:rsid w:val="00493BCB"/>
    <w:rsid w:val="00494FEE"/>
    <w:rsid w:val="00495D36"/>
    <w:rsid w:val="00497E0D"/>
    <w:rsid w:val="004A0907"/>
    <w:rsid w:val="004A0C69"/>
    <w:rsid w:val="004A1A1A"/>
    <w:rsid w:val="004A41FD"/>
    <w:rsid w:val="004A4515"/>
    <w:rsid w:val="004B10DE"/>
    <w:rsid w:val="004B1912"/>
    <w:rsid w:val="004B28A2"/>
    <w:rsid w:val="004B4D08"/>
    <w:rsid w:val="004B5472"/>
    <w:rsid w:val="004B6086"/>
    <w:rsid w:val="004B6A3D"/>
    <w:rsid w:val="004B7673"/>
    <w:rsid w:val="004B7E1E"/>
    <w:rsid w:val="004C18EF"/>
    <w:rsid w:val="004C3EAD"/>
    <w:rsid w:val="004C734C"/>
    <w:rsid w:val="004C77B7"/>
    <w:rsid w:val="004D2C93"/>
    <w:rsid w:val="004D4F87"/>
    <w:rsid w:val="004D6159"/>
    <w:rsid w:val="004D7881"/>
    <w:rsid w:val="004D7B84"/>
    <w:rsid w:val="004E0BC2"/>
    <w:rsid w:val="004E4224"/>
    <w:rsid w:val="004F2586"/>
    <w:rsid w:val="004F4C3F"/>
    <w:rsid w:val="004F5071"/>
    <w:rsid w:val="004F6EF9"/>
    <w:rsid w:val="004F76BE"/>
    <w:rsid w:val="00500DE3"/>
    <w:rsid w:val="005024D0"/>
    <w:rsid w:val="0050288F"/>
    <w:rsid w:val="00502C61"/>
    <w:rsid w:val="005048AD"/>
    <w:rsid w:val="005055EB"/>
    <w:rsid w:val="00505816"/>
    <w:rsid w:val="00506B29"/>
    <w:rsid w:val="005103B4"/>
    <w:rsid w:val="00516F65"/>
    <w:rsid w:val="00520438"/>
    <w:rsid w:val="0052241C"/>
    <w:rsid w:val="0052361A"/>
    <w:rsid w:val="00525252"/>
    <w:rsid w:val="00530934"/>
    <w:rsid w:val="00531941"/>
    <w:rsid w:val="005326DE"/>
    <w:rsid w:val="00532E48"/>
    <w:rsid w:val="005430EE"/>
    <w:rsid w:val="00543DF7"/>
    <w:rsid w:val="00543E50"/>
    <w:rsid w:val="00545704"/>
    <w:rsid w:val="00546386"/>
    <w:rsid w:val="00553CC1"/>
    <w:rsid w:val="00554B3F"/>
    <w:rsid w:val="0055708E"/>
    <w:rsid w:val="005575A5"/>
    <w:rsid w:val="0056048D"/>
    <w:rsid w:val="00560545"/>
    <w:rsid w:val="00560781"/>
    <w:rsid w:val="0056118E"/>
    <w:rsid w:val="00564DBA"/>
    <w:rsid w:val="00565FBE"/>
    <w:rsid w:val="005679B1"/>
    <w:rsid w:val="00570379"/>
    <w:rsid w:val="00570BA9"/>
    <w:rsid w:val="0057149E"/>
    <w:rsid w:val="005715A7"/>
    <w:rsid w:val="00572E35"/>
    <w:rsid w:val="00575B5E"/>
    <w:rsid w:val="005763FC"/>
    <w:rsid w:val="00584B33"/>
    <w:rsid w:val="00585EA4"/>
    <w:rsid w:val="00586AA9"/>
    <w:rsid w:val="0059026B"/>
    <w:rsid w:val="005923B6"/>
    <w:rsid w:val="00596AAB"/>
    <w:rsid w:val="00596E76"/>
    <w:rsid w:val="00597396"/>
    <w:rsid w:val="005A0321"/>
    <w:rsid w:val="005A49BF"/>
    <w:rsid w:val="005A4A1A"/>
    <w:rsid w:val="005A67FB"/>
    <w:rsid w:val="005A7290"/>
    <w:rsid w:val="005B2D79"/>
    <w:rsid w:val="005B68AF"/>
    <w:rsid w:val="005C1126"/>
    <w:rsid w:val="005C21A4"/>
    <w:rsid w:val="005C3B1B"/>
    <w:rsid w:val="005C4C89"/>
    <w:rsid w:val="005C54EF"/>
    <w:rsid w:val="005C5589"/>
    <w:rsid w:val="005C5C09"/>
    <w:rsid w:val="005C79EB"/>
    <w:rsid w:val="005C7EEE"/>
    <w:rsid w:val="005D19F1"/>
    <w:rsid w:val="005D1ED0"/>
    <w:rsid w:val="005D38A7"/>
    <w:rsid w:val="005D6B83"/>
    <w:rsid w:val="005E54CE"/>
    <w:rsid w:val="005E5CC1"/>
    <w:rsid w:val="005E69C4"/>
    <w:rsid w:val="005E7779"/>
    <w:rsid w:val="005F083C"/>
    <w:rsid w:val="005F19AE"/>
    <w:rsid w:val="005F1DCD"/>
    <w:rsid w:val="005F2053"/>
    <w:rsid w:val="005F7662"/>
    <w:rsid w:val="006002C4"/>
    <w:rsid w:val="006014EF"/>
    <w:rsid w:val="0060389B"/>
    <w:rsid w:val="00607636"/>
    <w:rsid w:val="00616032"/>
    <w:rsid w:val="00616207"/>
    <w:rsid w:val="00616DBF"/>
    <w:rsid w:val="00621507"/>
    <w:rsid w:val="00623A4D"/>
    <w:rsid w:val="00623EBE"/>
    <w:rsid w:val="0062402A"/>
    <w:rsid w:val="00626187"/>
    <w:rsid w:val="0063039D"/>
    <w:rsid w:val="00631AE2"/>
    <w:rsid w:val="00631C2C"/>
    <w:rsid w:val="00632345"/>
    <w:rsid w:val="006338E8"/>
    <w:rsid w:val="0063479A"/>
    <w:rsid w:val="00634CAB"/>
    <w:rsid w:val="00635D3D"/>
    <w:rsid w:val="0063744A"/>
    <w:rsid w:val="00641F48"/>
    <w:rsid w:val="0064282E"/>
    <w:rsid w:val="00644350"/>
    <w:rsid w:val="00644365"/>
    <w:rsid w:val="006459F8"/>
    <w:rsid w:val="006475E8"/>
    <w:rsid w:val="00653C92"/>
    <w:rsid w:val="00654F2C"/>
    <w:rsid w:val="00657F16"/>
    <w:rsid w:val="006618E5"/>
    <w:rsid w:val="00661F83"/>
    <w:rsid w:val="0066219B"/>
    <w:rsid w:val="006701D4"/>
    <w:rsid w:val="0067215A"/>
    <w:rsid w:val="006747B0"/>
    <w:rsid w:val="006756FF"/>
    <w:rsid w:val="00676190"/>
    <w:rsid w:val="006804DA"/>
    <w:rsid w:val="0068163D"/>
    <w:rsid w:val="0068502D"/>
    <w:rsid w:val="00687FD3"/>
    <w:rsid w:val="0069285D"/>
    <w:rsid w:val="00694334"/>
    <w:rsid w:val="006948F6"/>
    <w:rsid w:val="006950E8"/>
    <w:rsid w:val="00695419"/>
    <w:rsid w:val="00697B72"/>
    <w:rsid w:val="006A1699"/>
    <w:rsid w:val="006A2684"/>
    <w:rsid w:val="006A273E"/>
    <w:rsid w:val="006A3EDD"/>
    <w:rsid w:val="006A6C18"/>
    <w:rsid w:val="006A73F5"/>
    <w:rsid w:val="006B0595"/>
    <w:rsid w:val="006B19C2"/>
    <w:rsid w:val="006B2F73"/>
    <w:rsid w:val="006B5355"/>
    <w:rsid w:val="006C0145"/>
    <w:rsid w:val="006C0D3F"/>
    <w:rsid w:val="006C1A39"/>
    <w:rsid w:val="006C3157"/>
    <w:rsid w:val="006C3675"/>
    <w:rsid w:val="006C3870"/>
    <w:rsid w:val="006C4215"/>
    <w:rsid w:val="006C5253"/>
    <w:rsid w:val="006C62B5"/>
    <w:rsid w:val="006D0E8B"/>
    <w:rsid w:val="006D17D5"/>
    <w:rsid w:val="006D2668"/>
    <w:rsid w:val="006D3B58"/>
    <w:rsid w:val="006E01D3"/>
    <w:rsid w:val="006E02E3"/>
    <w:rsid w:val="006E226E"/>
    <w:rsid w:val="006E257C"/>
    <w:rsid w:val="006E34A8"/>
    <w:rsid w:val="006E3D80"/>
    <w:rsid w:val="006E5AD2"/>
    <w:rsid w:val="006F1646"/>
    <w:rsid w:val="006F2906"/>
    <w:rsid w:val="006F3081"/>
    <w:rsid w:val="006F6D0B"/>
    <w:rsid w:val="006F700D"/>
    <w:rsid w:val="006F7641"/>
    <w:rsid w:val="007044EF"/>
    <w:rsid w:val="00706C98"/>
    <w:rsid w:val="00710D7E"/>
    <w:rsid w:val="00714F9E"/>
    <w:rsid w:val="0072247A"/>
    <w:rsid w:val="00722659"/>
    <w:rsid w:val="00724602"/>
    <w:rsid w:val="007257F9"/>
    <w:rsid w:val="00726E2C"/>
    <w:rsid w:val="00727410"/>
    <w:rsid w:val="00731881"/>
    <w:rsid w:val="00732148"/>
    <w:rsid w:val="0073324F"/>
    <w:rsid w:val="00736D93"/>
    <w:rsid w:val="00742FF0"/>
    <w:rsid w:val="00743FB9"/>
    <w:rsid w:val="00745CA3"/>
    <w:rsid w:val="007462B3"/>
    <w:rsid w:val="00746D86"/>
    <w:rsid w:val="0074785A"/>
    <w:rsid w:val="007503FE"/>
    <w:rsid w:val="007513D8"/>
    <w:rsid w:val="007518C5"/>
    <w:rsid w:val="00751B79"/>
    <w:rsid w:val="007524A8"/>
    <w:rsid w:val="00753485"/>
    <w:rsid w:val="00755B50"/>
    <w:rsid w:val="007565DC"/>
    <w:rsid w:val="007578FC"/>
    <w:rsid w:val="007579F0"/>
    <w:rsid w:val="0076057E"/>
    <w:rsid w:val="0076145B"/>
    <w:rsid w:val="007614BF"/>
    <w:rsid w:val="007621D9"/>
    <w:rsid w:val="0076238E"/>
    <w:rsid w:val="00762860"/>
    <w:rsid w:val="00764DF0"/>
    <w:rsid w:val="007654FA"/>
    <w:rsid w:val="0077052F"/>
    <w:rsid w:val="00772C31"/>
    <w:rsid w:val="00776ADD"/>
    <w:rsid w:val="00780F56"/>
    <w:rsid w:val="00781D54"/>
    <w:rsid w:val="00784263"/>
    <w:rsid w:val="00786844"/>
    <w:rsid w:val="00786F6C"/>
    <w:rsid w:val="0079142D"/>
    <w:rsid w:val="007A058B"/>
    <w:rsid w:val="007A18AF"/>
    <w:rsid w:val="007A762F"/>
    <w:rsid w:val="007A7E46"/>
    <w:rsid w:val="007B0696"/>
    <w:rsid w:val="007B06B3"/>
    <w:rsid w:val="007B190B"/>
    <w:rsid w:val="007B4319"/>
    <w:rsid w:val="007C0CE5"/>
    <w:rsid w:val="007C14CE"/>
    <w:rsid w:val="007C4C69"/>
    <w:rsid w:val="007C738F"/>
    <w:rsid w:val="007D30CA"/>
    <w:rsid w:val="007D367C"/>
    <w:rsid w:val="007D40F7"/>
    <w:rsid w:val="007E4A26"/>
    <w:rsid w:val="007E4B44"/>
    <w:rsid w:val="007E5B25"/>
    <w:rsid w:val="007E7040"/>
    <w:rsid w:val="007E7A70"/>
    <w:rsid w:val="007F2C73"/>
    <w:rsid w:val="00812E67"/>
    <w:rsid w:val="0081688A"/>
    <w:rsid w:val="00820B7A"/>
    <w:rsid w:val="00821289"/>
    <w:rsid w:val="00825BB2"/>
    <w:rsid w:val="00827357"/>
    <w:rsid w:val="00831982"/>
    <w:rsid w:val="00836C10"/>
    <w:rsid w:val="008536C0"/>
    <w:rsid w:val="00854247"/>
    <w:rsid w:val="00855BFE"/>
    <w:rsid w:val="0086039E"/>
    <w:rsid w:val="008618D3"/>
    <w:rsid w:val="00861C13"/>
    <w:rsid w:val="00863FCB"/>
    <w:rsid w:val="00865CD4"/>
    <w:rsid w:val="00871BD2"/>
    <w:rsid w:val="008770F0"/>
    <w:rsid w:val="00877A6D"/>
    <w:rsid w:val="00881CCE"/>
    <w:rsid w:val="00883C3D"/>
    <w:rsid w:val="00884F18"/>
    <w:rsid w:val="00886923"/>
    <w:rsid w:val="00886E67"/>
    <w:rsid w:val="0089188E"/>
    <w:rsid w:val="00891C1A"/>
    <w:rsid w:val="00892A67"/>
    <w:rsid w:val="00892B0C"/>
    <w:rsid w:val="00892CEB"/>
    <w:rsid w:val="0089449D"/>
    <w:rsid w:val="00896817"/>
    <w:rsid w:val="008A1442"/>
    <w:rsid w:val="008A381E"/>
    <w:rsid w:val="008A542A"/>
    <w:rsid w:val="008A7417"/>
    <w:rsid w:val="008A76A9"/>
    <w:rsid w:val="008B0739"/>
    <w:rsid w:val="008B1C9C"/>
    <w:rsid w:val="008B4A27"/>
    <w:rsid w:val="008B5935"/>
    <w:rsid w:val="008B7587"/>
    <w:rsid w:val="008B778C"/>
    <w:rsid w:val="008B7B7A"/>
    <w:rsid w:val="008C2349"/>
    <w:rsid w:val="008C3E9E"/>
    <w:rsid w:val="008C5215"/>
    <w:rsid w:val="008C6AA4"/>
    <w:rsid w:val="008C7B90"/>
    <w:rsid w:val="008D0946"/>
    <w:rsid w:val="008D3694"/>
    <w:rsid w:val="008D37D5"/>
    <w:rsid w:val="008D3AD9"/>
    <w:rsid w:val="008D61D5"/>
    <w:rsid w:val="008D675D"/>
    <w:rsid w:val="008E0105"/>
    <w:rsid w:val="008E545E"/>
    <w:rsid w:val="008F1C99"/>
    <w:rsid w:val="008F2171"/>
    <w:rsid w:val="008F45C1"/>
    <w:rsid w:val="00904E40"/>
    <w:rsid w:val="00904EE6"/>
    <w:rsid w:val="00906C87"/>
    <w:rsid w:val="009072D5"/>
    <w:rsid w:val="00911866"/>
    <w:rsid w:val="00912E69"/>
    <w:rsid w:val="00913B92"/>
    <w:rsid w:val="00914E87"/>
    <w:rsid w:val="0091551D"/>
    <w:rsid w:val="00916249"/>
    <w:rsid w:val="0092141D"/>
    <w:rsid w:val="00922814"/>
    <w:rsid w:val="009242D6"/>
    <w:rsid w:val="00924DDD"/>
    <w:rsid w:val="00925BA6"/>
    <w:rsid w:val="00931801"/>
    <w:rsid w:val="009335FC"/>
    <w:rsid w:val="00934913"/>
    <w:rsid w:val="00934DB2"/>
    <w:rsid w:val="00935945"/>
    <w:rsid w:val="00935DAE"/>
    <w:rsid w:val="009421EF"/>
    <w:rsid w:val="009436A4"/>
    <w:rsid w:val="00943EA4"/>
    <w:rsid w:val="0094429F"/>
    <w:rsid w:val="00952AF6"/>
    <w:rsid w:val="00954146"/>
    <w:rsid w:val="00956BB8"/>
    <w:rsid w:val="00961B01"/>
    <w:rsid w:val="00970A06"/>
    <w:rsid w:val="00970DAF"/>
    <w:rsid w:val="00970F16"/>
    <w:rsid w:val="0097166B"/>
    <w:rsid w:val="00971EF8"/>
    <w:rsid w:val="00977590"/>
    <w:rsid w:val="0098188C"/>
    <w:rsid w:val="009903D0"/>
    <w:rsid w:val="00990AE7"/>
    <w:rsid w:val="00990D38"/>
    <w:rsid w:val="00994252"/>
    <w:rsid w:val="00994EED"/>
    <w:rsid w:val="00996AC1"/>
    <w:rsid w:val="00996C2B"/>
    <w:rsid w:val="00996FB4"/>
    <w:rsid w:val="0099748D"/>
    <w:rsid w:val="009A0888"/>
    <w:rsid w:val="009A1CE5"/>
    <w:rsid w:val="009A1F49"/>
    <w:rsid w:val="009A2812"/>
    <w:rsid w:val="009A37F5"/>
    <w:rsid w:val="009A4C41"/>
    <w:rsid w:val="009A6685"/>
    <w:rsid w:val="009A6C8F"/>
    <w:rsid w:val="009B0D02"/>
    <w:rsid w:val="009B5574"/>
    <w:rsid w:val="009B5941"/>
    <w:rsid w:val="009C0F91"/>
    <w:rsid w:val="009C25B0"/>
    <w:rsid w:val="009C412B"/>
    <w:rsid w:val="009C6415"/>
    <w:rsid w:val="009C76FC"/>
    <w:rsid w:val="009D1A9B"/>
    <w:rsid w:val="009D3CFC"/>
    <w:rsid w:val="009D5884"/>
    <w:rsid w:val="009D6E69"/>
    <w:rsid w:val="009D795B"/>
    <w:rsid w:val="009E01E7"/>
    <w:rsid w:val="009E1BD7"/>
    <w:rsid w:val="009E4DAE"/>
    <w:rsid w:val="009E4F19"/>
    <w:rsid w:val="009E649A"/>
    <w:rsid w:val="009E7085"/>
    <w:rsid w:val="009E71E4"/>
    <w:rsid w:val="009E725B"/>
    <w:rsid w:val="009F500A"/>
    <w:rsid w:val="009F7205"/>
    <w:rsid w:val="00A03CF9"/>
    <w:rsid w:val="00A1444C"/>
    <w:rsid w:val="00A14FE7"/>
    <w:rsid w:val="00A24B10"/>
    <w:rsid w:val="00A254F0"/>
    <w:rsid w:val="00A256E1"/>
    <w:rsid w:val="00A265C6"/>
    <w:rsid w:val="00A35D2B"/>
    <w:rsid w:val="00A4233D"/>
    <w:rsid w:val="00A42AFC"/>
    <w:rsid w:val="00A431FE"/>
    <w:rsid w:val="00A52473"/>
    <w:rsid w:val="00A533EB"/>
    <w:rsid w:val="00A5650F"/>
    <w:rsid w:val="00A62D14"/>
    <w:rsid w:val="00A72BE2"/>
    <w:rsid w:val="00A74A8F"/>
    <w:rsid w:val="00A74B6B"/>
    <w:rsid w:val="00A80D7C"/>
    <w:rsid w:val="00A83325"/>
    <w:rsid w:val="00A83836"/>
    <w:rsid w:val="00A863F6"/>
    <w:rsid w:val="00A90EF8"/>
    <w:rsid w:val="00A9498E"/>
    <w:rsid w:val="00A95638"/>
    <w:rsid w:val="00A957F8"/>
    <w:rsid w:val="00AA1200"/>
    <w:rsid w:val="00AA24EE"/>
    <w:rsid w:val="00AA4A8F"/>
    <w:rsid w:val="00AA61EB"/>
    <w:rsid w:val="00AA68E5"/>
    <w:rsid w:val="00AA6907"/>
    <w:rsid w:val="00AA75EA"/>
    <w:rsid w:val="00AB12E9"/>
    <w:rsid w:val="00AB2824"/>
    <w:rsid w:val="00AB2E21"/>
    <w:rsid w:val="00AB3156"/>
    <w:rsid w:val="00AB71DD"/>
    <w:rsid w:val="00AB79DC"/>
    <w:rsid w:val="00AC25E4"/>
    <w:rsid w:val="00AC47B7"/>
    <w:rsid w:val="00AC5C38"/>
    <w:rsid w:val="00AC5FF5"/>
    <w:rsid w:val="00AC605B"/>
    <w:rsid w:val="00AC6231"/>
    <w:rsid w:val="00AC6E6B"/>
    <w:rsid w:val="00AD0D33"/>
    <w:rsid w:val="00AD3D75"/>
    <w:rsid w:val="00AD424E"/>
    <w:rsid w:val="00AE0F50"/>
    <w:rsid w:val="00AE43DD"/>
    <w:rsid w:val="00AE5160"/>
    <w:rsid w:val="00AE71B8"/>
    <w:rsid w:val="00AF3DD0"/>
    <w:rsid w:val="00AF777A"/>
    <w:rsid w:val="00AF7B80"/>
    <w:rsid w:val="00B00890"/>
    <w:rsid w:val="00B01A69"/>
    <w:rsid w:val="00B02536"/>
    <w:rsid w:val="00B04248"/>
    <w:rsid w:val="00B067D7"/>
    <w:rsid w:val="00B06ABD"/>
    <w:rsid w:val="00B07B81"/>
    <w:rsid w:val="00B07ED6"/>
    <w:rsid w:val="00B11057"/>
    <w:rsid w:val="00B131DE"/>
    <w:rsid w:val="00B17A56"/>
    <w:rsid w:val="00B20109"/>
    <w:rsid w:val="00B20D35"/>
    <w:rsid w:val="00B258B3"/>
    <w:rsid w:val="00B30652"/>
    <w:rsid w:val="00B30A15"/>
    <w:rsid w:val="00B30C51"/>
    <w:rsid w:val="00B32003"/>
    <w:rsid w:val="00B334DF"/>
    <w:rsid w:val="00B34B96"/>
    <w:rsid w:val="00B362D2"/>
    <w:rsid w:val="00B375FC"/>
    <w:rsid w:val="00B40309"/>
    <w:rsid w:val="00B42805"/>
    <w:rsid w:val="00B42EFF"/>
    <w:rsid w:val="00B448C0"/>
    <w:rsid w:val="00B45C6A"/>
    <w:rsid w:val="00B51291"/>
    <w:rsid w:val="00B51DAA"/>
    <w:rsid w:val="00B5219A"/>
    <w:rsid w:val="00B52BE6"/>
    <w:rsid w:val="00B52ED0"/>
    <w:rsid w:val="00B544C2"/>
    <w:rsid w:val="00B56C9D"/>
    <w:rsid w:val="00B6293D"/>
    <w:rsid w:val="00B655D4"/>
    <w:rsid w:val="00B65F6B"/>
    <w:rsid w:val="00B6603E"/>
    <w:rsid w:val="00B6618D"/>
    <w:rsid w:val="00B72B42"/>
    <w:rsid w:val="00B74457"/>
    <w:rsid w:val="00B8433B"/>
    <w:rsid w:val="00B8461A"/>
    <w:rsid w:val="00B86814"/>
    <w:rsid w:val="00B87BFA"/>
    <w:rsid w:val="00B9441D"/>
    <w:rsid w:val="00B9777A"/>
    <w:rsid w:val="00BA0263"/>
    <w:rsid w:val="00BA2D59"/>
    <w:rsid w:val="00BA48F7"/>
    <w:rsid w:val="00BB3884"/>
    <w:rsid w:val="00BB4CAA"/>
    <w:rsid w:val="00BC03ED"/>
    <w:rsid w:val="00BC0AD9"/>
    <w:rsid w:val="00BC16A4"/>
    <w:rsid w:val="00BC29F6"/>
    <w:rsid w:val="00BC35AF"/>
    <w:rsid w:val="00BC6C9C"/>
    <w:rsid w:val="00BD02F7"/>
    <w:rsid w:val="00BD07CA"/>
    <w:rsid w:val="00BD0D67"/>
    <w:rsid w:val="00BD12AC"/>
    <w:rsid w:val="00BD1D85"/>
    <w:rsid w:val="00BD2CE1"/>
    <w:rsid w:val="00BD5C8E"/>
    <w:rsid w:val="00BE1A42"/>
    <w:rsid w:val="00BE2D61"/>
    <w:rsid w:val="00BE4CB1"/>
    <w:rsid w:val="00BE630F"/>
    <w:rsid w:val="00BE7B79"/>
    <w:rsid w:val="00BE7BF6"/>
    <w:rsid w:val="00BF06F5"/>
    <w:rsid w:val="00BF08E4"/>
    <w:rsid w:val="00BF2B37"/>
    <w:rsid w:val="00BF5955"/>
    <w:rsid w:val="00BF7939"/>
    <w:rsid w:val="00BF7EC1"/>
    <w:rsid w:val="00C00237"/>
    <w:rsid w:val="00C00327"/>
    <w:rsid w:val="00C012EA"/>
    <w:rsid w:val="00C03BA5"/>
    <w:rsid w:val="00C070AA"/>
    <w:rsid w:val="00C10802"/>
    <w:rsid w:val="00C15131"/>
    <w:rsid w:val="00C2173D"/>
    <w:rsid w:val="00C248BD"/>
    <w:rsid w:val="00C27CBF"/>
    <w:rsid w:val="00C30211"/>
    <w:rsid w:val="00C32204"/>
    <w:rsid w:val="00C3391E"/>
    <w:rsid w:val="00C3741E"/>
    <w:rsid w:val="00C421D1"/>
    <w:rsid w:val="00C434F7"/>
    <w:rsid w:val="00C4525E"/>
    <w:rsid w:val="00C46756"/>
    <w:rsid w:val="00C468D2"/>
    <w:rsid w:val="00C47C35"/>
    <w:rsid w:val="00C500BF"/>
    <w:rsid w:val="00C50DFD"/>
    <w:rsid w:val="00C53703"/>
    <w:rsid w:val="00C542E5"/>
    <w:rsid w:val="00C549A5"/>
    <w:rsid w:val="00C566B7"/>
    <w:rsid w:val="00C57BC9"/>
    <w:rsid w:val="00C643D1"/>
    <w:rsid w:val="00C66D17"/>
    <w:rsid w:val="00C724C5"/>
    <w:rsid w:val="00C72FEA"/>
    <w:rsid w:val="00C73329"/>
    <w:rsid w:val="00C734C5"/>
    <w:rsid w:val="00C753C4"/>
    <w:rsid w:val="00C764F9"/>
    <w:rsid w:val="00C77004"/>
    <w:rsid w:val="00C773EE"/>
    <w:rsid w:val="00C80A85"/>
    <w:rsid w:val="00C81634"/>
    <w:rsid w:val="00C87710"/>
    <w:rsid w:val="00C90FFA"/>
    <w:rsid w:val="00C92E35"/>
    <w:rsid w:val="00C93BC5"/>
    <w:rsid w:val="00C948BE"/>
    <w:rsid w:val="00C9764C"/>
    <w:rsid w:val="00CA490F"/>
    <w:rsid w:val="00CA5157"/>
    <w:rsid w:val="00CA6F6B"/>
    <w:rsid w:val="00CA7B7F"/>
    <w:rsid w:val="00CB0092"/>
    <w:rsid w:val="00CB07C2"/>
    <w:rsid w:val="00CB3B20"/>
    <w:rsid w:val="00CB41BB"/>
    <w:rsid w:val="00CB446A"/>
    <w:rsid w:val="00CC0C06"/>
    <w:rsid w:val="00CC110E"/>
    <w:rsid w:val="00CC2FEA"/>
    <w:rsid w:val="00CC3C63"/>
    <w:rsid w:val="00CC5F79"/>
    <w:rsid w:val="00CC7329"/>
    <w:rsid w:val="00CD2E09"/>
    <w:rsid w:val="00CE1DEC"/>
    <w:rsid w:val="00CE1E46"/>
    <w:rsid w:val="00CE2009"/>
    <w:rsid w:val="00CF0CF0"/>
    <w:rsid w:val="00CF37A5"/>
    <w:rsid w:val="00CF59DB"/>
    <w:rsid w:val="00CF7C55"/>
    <w:rsid w:val="00D002D2"/>
    <w:rsid w:val="00D05F23"/>
    <w:rsid w:val="00D06246"/>
    <w:rsid w:val="00D0777F"/>
    <w:rsid w:val="00D2194B"/>
    <w:rsid w:val="00D230E3"/>
    <w:rsid w:val="00D26DE2"/>
    <w:rsid w:val="00D2700A"/>
    <w:rsid w:val="00D31B9F"/>
    <w:rsid w:val="00D362E6"/>
    <w:rsid w:val="00D37BDA"/>
    <w:rsid w:val="00D4027F"/>
    <w:rsid w:val="00D40D32"/>
    <w:rsid w:val="00D43CEE"/>
    <w:rsid w:val="00D44630"/>
    <w:rsid w:val="00D44DF2"/>
    <w:rsid w:val="00D46639"/>
    <w:rsid w:val="00D506A5"/>
    <w:rsid w:val="00D51907"/>
    <w:rsid w:val="00D52417"/>
    <w:rsid w:val="00D52AF0"/>
    <w:rsid w:val="00D5481A"/>
    <w:rsid w:val="00D549B7"/>
    <w:rsid w:val="00D55B8B"/>
    <w:rsid w:val="00D56173"/>
    <w:rsid w:val="00D6132E"/>
    <w:rsid w:val="00D61CA7"/>
    <w:rsid w:val="00D64C80"/>
    <w:rsid w:val="00D653BF"/>
    <w:rsid w:val="00D667F6"/>
    <w:rsid w:val="00D67E5B"/>
    <w:rsid w:val="00D739ED"/>
    <w:rsid w:val="00D741C3"/>
    <w:rsid w:val="00D77364"/>
    <w:rsid w:val="00D83D2D"/>
    <w:rsid w:val="00D84A31"/>
    <w:rsid w:val="00D84B27"/>
    <w:rsid w:val="00D86A1D"/>
    <w:rsid w:val="00D870E6"/>
    <w:rsid w:val="00D92888"/>
    <w:rsid w:val="00D97817"/>
    <w:rsid w:val="00D97BED"/>
    <w:rsid w:val="00DA0592"/>
    <w:rsid w:val="00DA1B81"/>
    <w:rsid w:val="00DA29C1"/>
    <w:rsid w:val="00DA5E36"/>
    <w:rsid w:val="00DB5CC1"/>
    <w:rsid w:val="00DB6068"/>
    <w:rsid w:val="00DB682B"/>
    <w:rsid w:val="00DB6F6F"/>
    <w:rsid w:val="00DC086F"/>
    <w:rsid w:val="00DC0F05"/>
    <w:rsid w:val="00DC47C7"/>
    <w:rsid w:val="00DD07DF"/>
    <w:rsid w:val="00DD17E2"/>
    <w:rsid w:val="00DD234A"/>
    <w:rsid w:val="00DD3E86"/>
    <w:rsid w:val="00DD401D"/>
    <w:rsid w:val="00DD44A3"/>
    <w:rsid w:val="00DD4883"/>
    <w:rsid w:val="00DD7C57"/>
    <w:rsid w:val="00DE02BF"/>
    <w:rsid w:val="00DE2497"/>
    <w:rsid w:val="00DE28B2"/>
    <w:rsid w:val="00DE3B76"/>
    <w:rsid w:val="00DE58F9"/>
    <w:rsid w:val="00DE7E5C"/>
    <w:rsid w:val="00DE7FCF"/>
    <w:rsid w:val="00DF1C4B"/>
    <w:rsid w:val="00DF7E71"/>
    <w:rsid w:val="00E00A2C"/>
    <w:rsid w:val="00E018CD"/>
    <w:rsid w:val="00E01DC4"/>
    <w:rsid w:val="00E03107"/>
    <w:rsid w:val="00E0348E"/>
    <w:rsid w:val="00E0383E"/>
    <w:rsid w:val="00E0592F"/>
    <w:rsid w:val="00E07436"/>
    <w:rsid w:val="00E114D0"/>
    <w:rsid w:val="00E12BD9"/>
    <w:rsid w:val="00E13F92"/>
    <w:rsid w:val="00E14F51"/>
    <w:rsid w:val="00E17781"/>
    <w:rsid w:val="00E20DF4"/>
    <w:rsid w:val="00E257D3"/>
    <w:rsid w:val="00E2583B"/>
    <w:rsid w:val="00E26015"/>
    <w:rsid w:val="00E2737E"/>
    <w:rsid w:val="00E3321E"/>
    <w:rsid w:val="00E37683"/>
    <w:rsid w:val="00E4058E"/>
    <w:rsid w:val="00E40F7A"/>
    <w:rsid w:val="00E4430C"/>
    <w:rsid w:val="00E44D47"/>
    <w:rsid w:val="00E45C0B"/>
    <w:rsid w:val="00E45F5C"/>
    <w:rsid w:val="00E47C54"/>
    <w:rsid w:val="00E505DE"/>
    <w:rsid w:val="00E531AD"/>
    <w:rsid w:val="00E53384"/>
    <w:rsid w:val="00E613B4"/>
    <w:rsid w:val="00E661D1"/>
    <w:rsid w:val="00E73151"/>
    <w:rsid w:val="00E764F6"/>
    <w:rsid w:val="00E803FD"/>
    <w:rsid w:val="00E80433"/>
    <w:rsid w:val="00E81751"/>
    <w:rsid w:val="00E83E92"/>
    <w:rsid w:val="00E84F59"/>
    <w:rsid w:val="00E85AC6"/>
    <w:rsid w:val="00E85D40"/>
    <w:rsid w:val="00E87E72"/>
    <w:rsid w:val="00E9001D"/>
    <w:rsid w:val="00E92262"/>
    <w:rsid w:val="00E93D04"/>
    <w:rsid w:val="00E97FD0"/>
    <w:rsid w:val="00EA3D8A"/>
    <w:rsid w:val="00EA3DC3"/>
    <w:rsid w:val="00EA489D"/>
    <w:rsid w:val="00EA6E9C"/>
    <w:rsid w:val="00EB1E68"/>
    <w:rsid w:val="00EB1E6E"/>
    <w:rsid w:val="00EB23DC"/>
    <w:rsid w:val="00EB4F99"/>
    <w:rsid w:val="00EB62E2"/>
    <w:rsid w:val="00EB6805"/>
    <w:rsid w:val="00EB7B4D"/>
    <w:rsid w:val="00EC0A76"/>
    <w:rsid w:val="00EC20C6"/>
    <w:rsid w:val="00EC26AF"/>
    <w:rsid w:val="00EC6C33"/>
    <w:rsid w:val="00EC7255"/>
    <w:rsid w:val="00EC7B65"/>
    <w:rsid w:val="00ED1609"/>
    <w:rsid w:val="00ED19C7"/>
    <w:rsid w:val="00ED1A3D"/>
    <w:rsid w:val="00ED339A"/>
    <w:rsid w:val="00ED39BD"/>
    <w:rsid w:val="00ED5CAE"/>
    <w:rsid w:val="00ED7AC0"/>
    <w:rsid w:val="00EE0D0B"/>
    <w:rsid w:val="00EE1DF6"/>
    <w:rsid w:val="00EE226B"/>
    <w:rsid w:val="00EE2CBA"/>
    <w:rsid w:val="00EF0B16"/>
    <w:rsid w:val="00EF20F2"/>
    <w:rsid w:val="00EF2976"/>
    <w:rsid w:val="00F00CBB"/>
    <w:rsid w:val="00F01EFB"/>
    <w:rsid w:val="00F03420"/>
    <w:rsid w:val="00F0640E"/>
    <w:rsid w:val="00F11112"/>
    <w:rsid w:val="00F11CC8"/>
    <w:rsid w:val="00F13E3B"/>
    <w:rsid w:val="00F142A3"/>
    <w:rsid w:val="00F1482F"/>
    <w:rsid w:val="00F14A3C"/>
    <w:rsid w:val="00F1666A"/>
    <w:rsid w:val="00F17490"/>
    <w:rsid w:val="00F21EDA"/>
    <w:rsid w:val="00F2236D"/>
    <w:rsid w:val="00F25350"/>
    <w:rsid w:val="00F253D3"/>
    <w:rsid w:val="00F25470"/>
    <w:rsid w:val="00F30FD2"/>
    <w:rsid w:val="00F32214"/>
    <w:rsid w:val="00F32DE1"/>
    <w:rsid w:val="00F40DC9"/>
    <w:rsid w:val="00F422FF"/>
    <w:rsid w:val="00F42479"/>
    <w:rsid w:val="00F432F6"/>
    <w:rsid w:val="00F437BC"/>
    <w:rsid w:val="00F44750"/>
    <w:rsid w:val="00F46AAD"/>
    <w:rsid w:val="00F500D7"/>
    <w:rsid w:val="00F5153E"/>
    <w:rsid w:val="00F53FD2"/>
    <w:rsid w:val="00F540A3"/>
    <w:rsid w:val="00F557D7"/>
    <w:rsid w:val="00F55C23"/>
    <w:rsid w:val="00F5744F"/>
    <w:rsid w:val="00F60EF6"/>
    <w:rsid w:val="00F63416"/>
    <w:rsid w:val="00F64155"/>
    <w:rsid w:val="00F65DD2"/>
    <w:rsid w:val="00F66CC7"/>
    <w:rsid w:val="00F71A25"/>
    <w:rsid w:val="00F71C00"/>
    <w:rsid w:val="00F72FC7"/>
    <w:rsid w:val="00F738DD"/>
    <w:rsid w:val="00F73A2E"/>
    <w:rsid w:val="00F74D2A"/>
    <w:rsid w:val="00F758A6"/>
    <w:rsid w:val="00F758DC"/>
    <w:rsid w:val="00F7678F"/>
    <w:rsid w:val="00F83348"/>
    <w:rsid w:val="00F8341F"/>
    <w:rsid w:val="00F8379A"/>
    <w:rsid w:val="00F83A4D"/>
    <w:rsid w:val="00F850A5"/>
    <w:rsid w:val="00F86A22"/>
    <w:rsid w:val="00F87D64"/>
    <w:rsid w:val="00F92DBE"/>
    <w:rsid w:val="00F97EE8"/>
    <w:rsid w:val="00FA0372"/>
    <w:rsid w:val="00FA0F11"/>
    <w:rsid w:val="00FA1CC7"/>
    <w:rsid w:val="00FA68FF"/>
    <w:rsid w:val="00FB0778"/>
    <w:rsid w:val="00FB190E"/>
    <w:rsid w:val="00FB5D7F"/>
    <w:rsid w:val="00FC0E15"/>
    <w:rsid w:val="00FC2AC4"/>
    <w:rsid w:val="00FC4D7D"/>
    <w:rsid w:val="00FC6B6C"/>
    <w:rsid w:val="00FC7CBB"/>
    <w:rsid w:val="00FD1A24"/>
    <w:rsid w:val="00FD28BB"/>
    <w:rsid w:val="00FD2CAB"/>
    <w:rsid w:val="00FD31A5"/>
    <w:rsid w:val="00FD4705"/>
    <w:rsid w:val="00FD6B29"/>
    <w:rsid w:val="00FE0423"/>
    <w:rsid w:val="00FE23F2"/>
    <w:rsid w:val="00FE305E"/>
    <w:rsid w:val="00FF0B73"/>
    <w:rsid w:val="00FF19E5"/>
    <w:rsid w:val="00FF1B70"/>
    <w:rsid w:val="00FF1CDA"/>
    <w:rsid w:val="00FF69AD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FD6C017-ADBB-4074-9694-15D340897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6249"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E73151"/>
    <w:pPr>
      <w:keepNext/>
      <w:outlineLvl w:val="2"/>
    </w:pPr>
    <w:rPr>
      <w:b/>
      <w:bCs/>
    </w:rPr>
  </w:style>
  <w:style w:type="paragraph" w:styleId="Nadpis5">
    <w:name w:val="heading 5"/>
    <w:basedOn w:val="Normln"/>
    <w:next w:val="Normln"/>
    <w:link w:val="Nadpis5Char"/>
    <w:qFormat/>
    <w:rsid w:val="00E73151"/>
    <w:pPr>
      <w:keepNext/>
      <w:jc w:val="center"/>
      <w:outlineLvl w:val="4"/>
    </w:pPr>
    <w:rPr>
      <w:rFonts w:eastAsia="Arial Unicode MS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1624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916249"/>
    <w:pPr>
      <w:tabs>
        <w:tab w:val="center" w:pos="4536"/>
        <w:tab w:val="right" w:pos="9072"/>
      </w:tabs>
    </w:pPr>
  </w:style>
  <w:style w:type="character" w:customStyle="1" w:styleId="Nadpis3Char">
    <w:name w:val="Nadpis 3 Char"/>
    <w:link w:val="Nadpis3"/>
    <w:rsid w:val="00E73151"/>
    <w:rPr>
      <w:b/>
      <w:bCs/>
      <w:sz w:val="24"/>
      <w:szCs w:val="24"/>
    </w:rPr>
  </w:style>
  <w:style w:type="character" w:customStyle="1" w:styleId="Nadpis5Char">
    <w:name w:val="Nadpis 5 Char"/>
    <w:link w:val="Nadpis5"/>
    <w:rsid w:val="00E73151"/>
    <w:rPr>
      <w:rFonts w:eastAsia="Arial Unicode MS"/>
      <w:b/>
      <w:bCs/>
      <w:sz w:val="28"/>
      <w:szCs w:val="24"/>
    </w:rPr>
  </w:style>
  <w:style w:type="paragraph" w:styleId="Zkladntext">
    <w:name w:val="Body Text"/>
    <w:basedOn w:val="Normln"/>
    <w:link w:val="ZkladntextChar"/>
    <w:rsid w:val="00E73151"/>
    <w:rPr>
      <w:b/>
      <w:bCs/>
      <w:u w:val="single"/>
    </w:rPr>
  </w:style>
  <w:style w:type="character" w:customStyle="1" w:styleId="ZkladntextChar">
    <w:name w:val="Základní text Char"/>
    <w:link w:val="Zkladntext"/>
    <w:rsid w:val="00E73151"/>
    <w:rPr>
      <w:b/>
      <w:bCs/>
      <w:sz w:val="24"/>
      <w:szCs w:val="24"/>
      <w:u w:val="single"/>
    </w:rPr>
  </w:style>
  <w:style w:type="paragraph" w:styleId="Zkladntext2">
    <w:name w:val="Body Text 2"/>
    <w:basedOn w:val="Normln"/>
    <w:link w:val="Zkladntext2Char"/>
    <w:rsid w:val="00E73151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E73151"/>
    <w:rPr>
      <w:sz w:val="24"/>
      <w:szCs w:val="24"/>
    </w:rPr>
  </w:style>
  <w:style w:type="paragraph" w:styleId="Bezmezer">
    <w:name w:val="No Spacing"/>
    <w:uiPriority w:val="1"/>
    <w:qFormat/>
    <w:rsid w:val="008E545E"/>
    <w:rPr>
      <w:rFonts w:ascii="Calibri" w:eastAsia="Calibri" w:hAnsi="Calibri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AD424E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ZpatChar">
    <w:name w:val="Zápatí Char"/>
    <w:link w:val="Zpat"/>
    <w:rsid w:val="001114CC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8F1C99"/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rsid w:val="008F1C99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unhideWhenUsed/>
    <w:rsid w:val="008F1C99"/>
    <w:rPr>
      <w:vertAlign w:val="superscript"/>
    </w:rPr>
  </w:style>
  <w:style w:type="character" w:styleId="Hypertextovodkaz">
    <w:name w:val="Hyperlink"/>
    <w:rsid w:val="008F1C99"/>
    <w:rPr>
      <w:color w:val="0000FF"/>
      <w:u w:val="single"/>
    </w:rPr>
  </w:style>
  <w:style w:type="character" w:customStyle="1" w:styleId="tsubjname">
    <w:name w:val="tsubjname"/>
    <w:basedOn w:val="Standardnpsmoodstavce"/>
    <w:rsid w:val="003545C8"/>
  </w:style>
  <w:style w:type="paragraph" w:styleId="Textbubliny">
    <w:name w:val="Balloon Text"/>
    <w:basedOn w:val="Normln"/>
    <w:link w:val="TextbublinyChar"/>
    <w:rsid w:val="00E45F5C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45F5C"/>
    <w:rPr>
      <w:rFonts w:ascii="Tahoma" w:hAnsi="Tahoma" w:cs="Tahoma"/>
      <w:sz w:val="16"/>
      <w:szCs w:val="16"/>
    </w:rPr>
  </w:style>
  <w:style w:type="paragraph" w:customStyle="1" w:styleId="hlavikov">
    <w:name w:val="hlavičkový"/>
    <w:basedOn w:val="Normln"/>
    <w:qFormat/>
    <w:rsid w:val="00E257D3"/>
    <w:pPr>
      <w:jc w:val="both"/>
    </w:pPr>
    <w:rPr>
      <w:rFonts w:eastAsia="Calibri"/>
    </w:rPr>
  </w:style>
  <w:style w:type="character" w:customStyle="1" w:styleId="ZhlavChar">
    <w:name w:val="Záhlaví Char"/>
    <w:link w:val="Zhlav"/>
    <w:rsid w:val="007257F9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743FB9"/>
    <w:pPr>
      <w:spacing w:before="100" w:beforeAutospacing="1" w:after="100" w:afterAutospacing="1"/>
    </w:pPr>
    <w:rPr>
      <w:rFonts w:eastAsia="Calibri"/>
    </w:rPr>
  </w:style>
  <w:style w:type="character" w:styleId="Siln">
    <w:name w:val="Strong"/>
    <w:uiPriority w:val="22"/>
    <w:qFormat/>
    <w:rsid w:val="00743FB9"/>
    <w:rPr>
      <w:b/>
      <w:bCs/>
    </w:rPr>
  </w:style>
  <w:style w:type="character" w:styleId="Zdraznn">
    <w:name w:val="Emphasis"/>
    <w:uiPriority w:val="20"/>
    <w:qFormat/>
    <w:rsid w:val="003A4A6A"/>
    <w:rPr>
      <w:i/>
      <w:iCs/>
    </w:rPr>
  </w:style>
  <w:style w:type="character" w:styleId="Odkaznakoment">
    <w:name w:val="annotation reference"/>
    <w:rsid w:val="006A1699"/>
    <w:rPr>
      <w:sz w:val="16"/>
      <w:szCs w:val="16"/>
    </w:rPr>
  </w:style>
  <w:style w:type="paragraph" w:styleId="Textkomente">
    <w:name w:val="annotation text"/>
    <w:basedOn w:val="Normln"/>
    <w:link w:val="TextkomenteChar"/>
    <w:rsid w:val="006A169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A1699"/>
  </w:style>
  <w:style w:type="paragraph" w:styleId="Pedmtkomente">
    <w:name w:val="annotation subject"/>
    <w:basedOn w:val="Textkomente"/>
    <w:next w:val="Textkomente"/>
    <w:link w:val="PedmtkomenteChar"/>
    <w:rsid w:val="006A1699"/>
    <w:rPr>
      <w:b/>
      <w:bCs/>
    </w:rPr>
  </w:style>
  <w:style w:type="character" w:customStyle="1" w:styleId="PedmtkomenteChar">
    <w:name w:val="Předmět komentáře Char"/>
    <w:link w:val="Pedmtkomente"/>
    <w:rsid w:val="006A1699"/>
    <w:rPr>
      <w:b/>
      <w:bCs/>
    </w:rPr>
  </w:style>
  <w:style w:type="paragraph" w:customStyle="1" w:styleId="Default">
    <w:name w:val="Default"/>
    <w:basedOn w:val="Normln"/>
    <w:rsid w:val="00697B72"/>
    <w:pPr>
      <w:autoSpaceDE w:val="0"/>
      <w:autoSpaceDN w:val="0"/>
    </w:pPr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27CBA-C4E1-4851-8144-154E91091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3213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Hlavičkový papír komise rady města - sportovní a tělovýchovy</vt:lpstr>
      <vt:lpstr>Hlavičkový papír komise rady města - sportovní a tělovýchovy</vt:lpstr>
    </vt:vector>
  </TitlesOfParts>
  <Company>Magistrát města karlovy Vary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komise rady města - sportovní a tělovýchovy</dc:title>
  <dc:creator>noname</dc:creator>
  <cp:lastModifiedBy>Kavková Gabriela</cp:lastModifiedBy>
  <cp:revision>2</cp:revision>
  <cp:lastPrinted>2024-02-27T09:36:00Z</cp:lastPrinted>
  <dcterms:created xsi:type="dcterms:W3CDTF">2024-03-13T12:36:00Z</dcterms:created>
  <dcterms:modified xsi:type="dcterms:W3CDTF">2024-03-13T12:36:00Z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3100.00000000000</vt:lpwstr>
  </property>
  <property fmtid="{D5CDD505-2E9C-101B-9397-08002B2CF9AE}" pid="3" name="Typ_formulare">
    <vt:lpwstr>Hlavičkový papír komise rady</vt:lpwstr>
  </property>
  <property fmtid="{D5CDD505-2E9C-101B-9397-08002B2CF9AE}" pid="4" name="Odbory">
    <vt:lpwstr/>
  </property>
  <property fmtid="{D5CDD505-2E9C-101B-9397-08002B2CF9AE}" pid="5" name="ContentType">
    <vt:lpwstr>Dokument</vt:lpwstr>
  </property>
</Properties>
</file>