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HARMONOGRAM ROZMÍSTĚNÍ VOK ZÁŘÍ 2020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I. etapa - 5. září 2020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Olšová Vrata, Hůrky</w:t>
      </w:r>
    </w:p>
    <w:p w:rsidR="008669B6" w:rsidRPr="008669B6" w:rsidRDefault="008669B6" w:rsidP="008669B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 Letišti – separace u odbočky k hvězdárně</w:t>
      </w:r>
    </w:p>
    <w:p w:rsidR="008669B6" w:rsidRPr="008669B6" w:rsidRDefault="008669B6" w:rsidP="008669B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Pražská silnice  - u nádob na separaci za zastávkou MHD</w:t>
      </w:r>
    </w:p>
    <w:p w:rsidR="008669B6" w:rsidRPr="008669B6" w:rsidRDefault="008669B6" w:rsidP="008669B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Hornická ul. – vedle Lípy u Křížku, u domu </w:t>
      </w:r>
      <w:proofErr w:type="gram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č.p.</w:t>
      </w:r>
      <w:proofErr w:type="gram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26</w:t>
      </w:r>
    </w:p>
    <w:p w:rsidR="008669B6" w:rsidRPr="008669B6" w:rsidRDefault="008669B6" w:rsidP="008669B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Hornická ul. /Josefa Lady – souběh ulic naproti domu Hornická 42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Lázeňské území</w:t>
      </w:r>
    </w:p>
    <w:p w:rsidR="008669B6" w:rsidRPr="008669B6" w:rsidRDefault="008669B6" w:rsidP="008669B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Krále Jiřího – u nádob na separaci u </w:t>
      </w: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Becherovy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vily</w:t>
      </w:r>
    </w:p>
    <w:p w:rsidR="008669B6" w:rsidRPr="008669B6" w:rsidRDefault="008669B6" w:rsidP="008669B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Jateční – parkoviště na konci ulice</w:t>
      </w:r>
    </w:p>
    <w:p w:rsidR="008669B6" w:rsidRPr="008669B6" w:rsidRDefault="008669B6" w:rsidP="008669B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Fügnerova – na konci ulice u nádob na separaci </w:t>
      </w:r>
    </w:p>
    <w:p w:rsidR="008669B6" w:rsidRPr="008669B6" w:rsidRDefault="008669B6" w:rsidP="008669B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Nábřeží Jana Palacha – mezi OVO a „hasičárnou“</w:t>
      </w:r>
    </w:p>
    <w:p w:rsidR="008669B6" w:rsidRPr="008669B6" w:rsidRDefault="008669B6" w:rsidP="008669B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Hálkův vrch – u nádob na separaci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 Tuhnice</w:t>
      </w:r>
    </w:p>
    <w:p w:rsidR="008669B6" w:rsidRPr="008669B6" w:rsidRDefault="008669B6" w:rsidP="008669B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Brigádníků – u Meteoru</w:t>
      </w:r>
    </w:p>
    <w:p w:rsidR="008669B6" w:rsidRPr="008669B6" w:rsidRDefault="008669B6" w:rsidP="008669B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Plzeňská – pod stromy u zastávky MHD</w:t>
      </w:r>
    </w:p>
    <w:p w:rsidR="008669B6" w:rsidRPr="008669B6" w:rsidRDefault="008669B6" w:rsidP="008669B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Krymská / Charkovská  -  křižovatka u nádob na separaci </w:t>
      </w:r>
    </w:p>
    <w:p w:rsidR="008669B6" w:rsidRPr="008669B6" w:rsidRDefault="008669B6" w:rsidP="008669B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Bečovská – u nádob na separaci </w:t>
      </w:r>
    </w:p>
    <w:p w:rsidR="008669B6" w:rsidRPr="008669B6" w:rsidRDefault="008669B6" w:rsidP="008669B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Vrázova – u zdi pod hřištěm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 </w:t>
      </w: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Růžový vrch</w:t>
      </w:r>
    </w:p>
    <w:p w:rsidR="008669B6" w:rsidRPr="008669B6" w:rsidRDefault="008669B6" w:rsidP="008669B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Plešivecká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– roh </w:t>
      </w: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Plešivecká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/ Vodárenská</w:t>
      </w:r>
    </w:p>
    <w:p w:rsidR="008669B6" w:rsidRPr="008669B6" w:rsidRDefault="008669B6" w:rsidP="008669B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Krušnohorská – u nádob na separaci u trafostanice</w:t>
      </w: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br/>
        <w:t>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II. etapa - 12. září 2020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Bohatice</w:t>
      </w:r>
    </w:p>
    <w:p w:rsidR="008669B6" w:rsidRPr="008669B6" w:rsidRDefault="008669B6" w:rsidP="008669B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Táborská – konec slepé ulice u nádob na separaci </w:t>
      </w:r>
    </w:p>
    <w:p w:rsidR="008669B6" w:rsidRPr="008669B6" w:rsidRDefault="008669B6" w:rsidP="008669B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Na Výšině – u nádob na separaci </w:t>
      </w:r>
    </w:p>
    <w:p w:rsidR="008669B6" w:rsidRPr="008669B6" w:rsidRDefault="008669B6" w:rsidP="008669B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Štúrova – parkoviště u nádob na separaci </w:t>
      </w:r>
    </w:p>
    <w:p w:rsidR="008669B6" w:rsidRPr="008669B6" w:rsidRDefault="008669B6" w:rsidP="008669B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Nádražní stezka – za podjezdem u nádob na separaci </w:t>
      </w:r>
    </w:p>
    <w:p w:rsidR="008669B6" w:rsidRPr="008669B6" w:rsidRDefault="008669B6" w:rsidP="008669B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Jáchymovská – sjezd k Prazdroji u nádob na separaci </w:t>
      </w:r>
    </w:p>
    <w:p w:rsidR="008669B6" w:rsidRPr="008669B6" w:rsidRDefault="008669B6" w:rsidP="008669B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Lomená – u nádob na separaci, stanoviště se bude střídat – 8:00 – 12:00 roh ulic Lomená x U Trati – u nádob na separaci, 12:00 – 16:00 dole v ulici Lomená u nádob na separaci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Drahovice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Lidická - parkoviště pod hotelem </w:t>
      </w: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Marttel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(Slávie)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Lidická – pod SPGŠ u nádob na separaci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lastRenderedPageBreak/>
        <w:t>Lidická – konečná autobusu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Maďarská – první parkoviště vpravo u nádob na separaci 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Úvalská – pod paneláky vpravo u nádob na separaci naproti hřišti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Palackého náměstí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Mozartova – u nádob na separaci (u rybníčku)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Vítězná – u nádob na separaci - zastávka bus</w:t>
      </w:r>
    </w:p>
    <w:p w:rsidR="008669B6" w:rsidRP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Drahomířino nábřeží – u večerky - průjezd do vnitrobloku</w:t>
      </w:r>
      <w:bookmarkStart w:id="0" w:name="_GoBack"/>
      <w:bookmarkEnd w:id="0"/>
    </w:p>
    <w:p w:rsidR="008669B6" w:rsidRDefault="008669B6" w:rsidP="008669B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Mattoniho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nábřeží – zastávka MHD</w:t>
      </w:r>
    </w:p>
    <w:p w:rsidR="008669B6" w:rsidRPr="008669B6" w:rsidRDefault="008669B6" w:rsidP="008669B6">
      <w:pPr>
        <w:spacing w:before="100" w:beforeAutospacing="1" w:after="100" w:afterAutospacing="1" w:line="240" w:lineRule="auto"/>
        <w:rPr>
          <w:rFonts w:ascii="Roboto" w:eastAsia="Times New Roman" w:hAnsi="Roboto" w:cs="Arial"/>
          <w:b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color w:val="2E2E2E"/>
          <w:sz w:val="24"/>
          <w:szCs w:val="24"/>
          <w:lang w:eastAsia="cs-CZ"/>
        </w:rPr>
        <w:t>Obchodně správní centrum</w:t>
      </w:r>
    </w:p>
    <w:p w:rsidR="008669B6" w:rsidRPr="008669B6" w:rsidRDefault="008669B6" w:rsidP="008669B6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Horova (u nádob na separaci)</w:t>
      </w: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br/>
        <w:t>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III. etapa - 19. září 2020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Sedlec</w:t>
      </w:r>
    </w:p>
    <w:p w:rsidR="008669B6" w:rsidRPr="008669B6" w:rsidRDefault="008669B6" w:rsidP="008669B6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Merklínská - u nádob na separaci naproti garážím</w:t>
      </w:r>
    </w:p>
    <w:p w:rsidR="008669B6" w:rsidRPr="008669B6" w:rsidRDefault="008669B6" w:rsidP="008669B6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Merklínská / </w:t>
      </w:r>
      <w:proofErr w:type="gram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Ke</w:t>
      </w:r>
      <w:proofErr w:type="gram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hřišti – křižovatka ulic u nádob na separaci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proofErr w:type="spellStart"/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Rosnice</w:t>
      </w:r>
      <w:proofErr w:type="spellEnd"/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:rsidR="008669B6" w:rsidRPr="008669B6" w:rsidRDefault="008669B6" w:rsidP="008669B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Ke koním u nádob na separaci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Čankov</w:t>
      </w:r>
      <w:proofErr w:type="spellEnd"/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:rsidR="008669B6" w:rsidRPr="008669B6" w:rsidRDefault="008669B6" w:rsidP="008669B6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Na návsi v zatáčce u nádob na separaci  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Stará Role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Počernická x Zlatý kopeček u separace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Dvořákova – parkoviště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Okružní  - u nádob na separaci  u konečné MHD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Borová – plocha před garážemi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Školní – před poštou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Partyzánská (Jedlová)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Dlouhá – u nádob na separaci 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Dykova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Husova – u nádob na separaci  pod stromy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Vančurova – mezi zastávkou a separací naproti </w:t>
      </w: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Ventopu</w:t>
      </w:r>
      <w:proofErr w:type="spellEnd"/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Rolavská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– u nádob na separaci </w:t>
      </w:r>
    </w:p>
    <w:p w:rsidR="008669B6" w:rsidRPr="008669B6" w:rsidRDefault="008669B6" w:rsidP="008669B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Jabloňová – parčík vedle separace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IV. etapa - 26. září 2020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Rybáře</w:t>
      </w:r>
    </w:p>
    <w:p w:rsidR="008669B6" w:rsidRPr="008669B6" w:rsidRDefault="008669B6" w:rsidP="008669B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lastRenderedPageBreak/>
        <w:t>Nejdecká – u nádob na separaci - vchod na Rolavu</w:t>
      </w:r>
    </w:p>
    <w:p w:rsidR="008669B6" w:rsidRPr="008669B6" w:rsidRDefault="008669B6" w:rsidP="008669B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U Koupaliště – parkoviště</w:t>
      </w:r>
    </w:p>
    <w:p w:rsidR="008669B6" w:rsidRPr="008669B6" w:rsidRDefault="008669B6" w:rsidP="008669B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Mlýnská – za zastávkou u nádob na separaci </w:t>
      </w:r>
    </w:p>
    <w:p w:rsidR="008669B6" w:rsidRPr="008669B6" w:rsidRDefault="008669B6" w:rsidP="008669B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Konečná – velké parkoviště</w:t>
      </w:r>
    </w:p>
    <w:p w:rsidR="008669B6" w:rsidRPr="008669B6" w:rsidRDefault="008669B6" w:rsidP="008669B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Sokolovská x Šmeralova – vedle bývalé brány do pivovaru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proofErr w:type="spellStart"/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Počerny</w:t>
      </w:r>
      <w:proofErr w:type="spellEnd"/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  </w:t>
      </w:r>
    </w:p>
    <w:p w:rsidR="008669B6" w:rsidRPr="008669B6" w:rsidRDefault="008669B6" w:rsidP="008669B6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u nádob na separaci u rybníčku/za hospodou u řadovek, stanoviště se bude střídat – 8:00 – 12:00 u rybníčku, 12:00 – 16:00 za hospodou u řadovek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Tašovice</w:t>
      </w:r>
    </w:p>
    <w:p w:rsidR="008669B6" w:rsidRPr="008669B6" w:rsidRDefault="008669B6" w:rsidP="008669B6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Sopečná – separace u hospody</w:t>
      </w:r>
    </w:p>
    <w:p w:rsidR="008669B6" w:rsidRPr="008669B6" w:rsidRDefault="008669B6" w:rsidP="008669B6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U Brodu - parkoviště vlevo před retardérem</w:t>
      </w:r>
    </w:p>
    <w:p w:rsidR="008669B6" w:rsidRPr="008669B6" w:rsidRDefault="008669B6" w:rsidP="008669B6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Slovanská – před poštou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Doubí</w:t>
      </w:r>
    </w:p>
    <w:p w:rsidR="008669B6" w:rsidRPr="008669B6" w:rsidRDefault="008669B6" w:rsidP="008669B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Modenská - parkoviště</w:t>
      </w:r>
    </w:p>
    <w:p w:rsidR="008669B6" w:rsidRPr="008669B6" w:rsidRDefault="008669B6" w:rsidP="008669B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U Vesničky SOS – u nádob na separaci </w:t>
      </w:r>
    </w:p>
    <w:p w:rsidR="008669B6" w:rsidRPr="008669B6" w:rsidRDefault="008669B6" w:rsidP="008669B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Svatošská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 xml:space="preserve"> – parkoviště u dětského hřiště</w:t>
      </w:r>
    </w:p>
    <w:p w:rsidR="008669B6" w:rsidRPr="008669B6" w:rsidRDefault="008669B6" w:rsidP="008669B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 Přehradě – stanoviště se bude střídat – 8:00 – 12:00 u brány do zahrádek, 12:00 – 16:00 u výměníku „</w:t>
      </w:r>
      <w:proofErr w:type="spellStart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Kalinka</w:t>
      </w:r>
      <w:proofErr w:type="spellEnd"/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“</w:t>
      </w:r>
    </w:p>
    <w:p w:rsidR="008669B6" w:rsidRPr="008669B6" w:rsidRDefault="008669B6" w:rsidP="008669B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Skalní – u nádob na separaci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 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Změna umístění VOK vyhrazena!!!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i/>
          <w:iCs/>
          <w:color w:val="2E2E2E"/>
          <w:sz w:val="24"/>
          <w:szCs w:val="24"/>
          <w:lang w:eastAsia="cs-CZ"/>
        </w:rPr>
        <w:t>Do velkoobjemových kontejnerů lze odložit: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komunální odpad, který pro své rozměry či hmotnost nelze odkládat do běžných sběrných nádob na směsný komunální odpad, a který není nebezpečným odpadem (starý nábytek – židle, postel, skříň apod.), koberce, lino atd.</w:t>
      </w:r>
    </w:p>
    <w:p w:rsidR="008669B6" w:rsidRPr="008669B6" w:rsidRDefault="008669B6" w:rsidP="008669B6">
      <w:pPr>
        <w:spacing w:after="300"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i/>
          <w:iCs/>
          <w:color w:val="2E2E2E"/>
          <w:sz w:val="24"/>
          <w:szCs w:val="24"/>
          <w:lang w:eastAsia="cs-CZ"/>
        </w:rPr>
        <w:t>Do velkoobjemových kontejnerů nelze odložit:</w:t>
      </w:r>
    </w:p>
    <w:p w:rsidR="008669B6" w:rsidRPr="008669B6" w:rsidRDefault="008669B6" w:rsidP="008669B6">
      <w:pPr>
        <w:spacing w:line="240" w:lineRule="auto"/>
        <w:rPr>
          <w:rFonts w:ascii="Roboto" w:eastAsia="Times New Roman" w:hAnsi="Roboto" w:cs="Arial"/>
          <w:color w:val="2E2E2E"/>
          <w:sz w:val="24"/>
          <w:szCs w:val="24"/>
          <w:lang w:eastAsia="cs-CZ"/>
        </w:rPr>
      </w:pPr>
      <w:r w:rsidRPr="008669B6">
        <w:rPr>
          <w:rFonts w:ascii="Roboto" w:eastAsia="Times New Roman" w:hAnsi="Roboto" w:cs="Arial"/>
          <w:color w:val="2E2E2E"/>
          <w:sz w:val="24"/>
          <w:szCs w:val="24"/>
          <w:lang w:eastAsia="cs-CZ"/>
        </w:rPr>
        <w:t>pneumatiky, nebezpečné odpady (barvy, oleje, autobaterie apod.), vyřazené elektrozařízení (lednice, pračky, TV, PC, monitory, zářivky apod.)  </w:t>
      </w:r>
    </w:p>
    <w:p w:rsidR="0093235E" w:rsidRPr="008669B6" w:rsidRDefault="0093235E"/>
    <w:sectPr w:rsidR="0093235E" w:rsidRPr="0086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0F8"/>
    <w:multiLevelType w:val="multilevel"/>
    <w:tmpl w:val="2728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3DB8"/>
    <w:multiLevelType w:val="multilevel"/>
    <w:tmpl w:val="EA8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6630"/>
    <w:multiLevelType w:val="multilevel"/>
    <w:tmpl w:val="06C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F65BE"/>
    <w:multiLevelType w:val="multilevel"/>
    <w:tmpl w:val="D47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D22E3"/>
    <w:multiLevelType w:val="multilevel"/>
    <w:tmpl w:val="445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B3494"/>
    <w:multiLevelType w:val="hybridMultilevel"/>
    <w:tmpl w:val="A0D49632"/>
    <w:lvl w:ilvl="0" w:tplc="9C8AF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79B4"/>
    <w:multiLevelType w:val="multilevel"/>
    <w:tmpl w:val="6AB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B29BA"/>
    <w:multiLevelType w:val="multilevel"/>
    <w:tmpl w:val="1B9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27D31"/>
    <w:multiLevelType w:val="multilevel"/>
    <w:tmpl w:val="0A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B321E"/>
    <w:multiLevelType w:val="multilevel"/>
    <w:tmpl w:val="BA7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F5DEB"/>
    <w:multiLevelType w:val="multilevel"/>
    <w:tmpl w:val="7DB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F3468"/>
    <w:multiLevelType w:val="multilevel"/>
    <w:tmpl w:val="84C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A1520"/>
    <w:multiLevelType w:val="multilevel"/>
    <w:tmpl w:val="3FA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86EB5"/>
    <w:multiLevelType w:val="multilevel"/>
    <w:tmpl w:val="DFB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142AB"/>
    <w:multiLevelType w:val="multilevel"/>
    <w:tmpl w:val="AE4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6"/>
    <w:rsid w:val="008669B6"/>
    <w:rsid w:val="009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860C"/>
  <w15:chartTrackingRefBased/>
  <w15:docId w15:val="{D08505F7-0F5C-4AAA-9F63-FB9B7FC0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69B6"/>
    <w:rPr>
      <w:b/>
      <w:bCs/>
      <w:color w:val="000000"/>
    </w:rPr>
  </w:style>
  <w:style w:type="paragraph" w:styleId="Normlnweb">
    <w:name w:val="Normal (Web)"/>
    <w:basedOn w:val="Normln"/>
    <w:uiPriority w:val="99"/>
    <w:semiHidden/>
    <w:unhideWhenUsed/>
    <w:rsid w:val="008669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69B6"/>
    <w:rPr>
      <w:i/>
      <w:iCs/>
    </w:rPr>
  </w:style>
  <w:style w:type="paragraph" w:styleId="Odstavecseseznamem">
    <w:name w:val="List Paragraph"/>
    <w:basedOn w:val="Normln"/>
    <w:uiPriority w:val="34"/>
    <w:qFormat/>
    <w:rsid w:val="0086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2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3092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 Helena</dc:creator>
  <cp:keywords/>
  <dc:description/>
  <cp:lastModifiedBy>Kyselá Helena</cp:lastModifiedBy>
  <cp:revision>1</cp:revision>
  <dcterms:created xsi:type="dcterms:W3CDTF">2020-09-09T11:21:00Z</dcterms:created>
  <dcterms:modified xsi:type="dcterms:W3CDTF">2020-09-09T11:22:00Z</dcterms:modified>
</cp:coreProperties>
</file>