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4D" w:rsidRPr="004C059D" w:rsidRDefault="00800F4D" w:rsidP="004C059D">
            <w:pPr>
              <w:rPr>
                <w:rFonts w:ascii="Arial" w:hAnsi="Arial" w:cs="Arial"/>
                <w:b/>
              </w:rPr>
            </w:pPr>
            <w:r w:rsidRPr="004C059D">
              <w:rPr>
                <w:rFonts w:ascii="Arial" w:hAnsi="Arial" w:cs="Arial"/>
                <w:b/>
              </w:rPr>
              <w:t>ZÁNIK VOZIDLA V REGISTRU VOZIDEL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F8" w:rsidRPr="00090191" w:rsidRDefault="00800F4D" w:rsidP="00D87B2C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Tato situace se týká registrace vozidla a jeho provozování, případně nakládání s ním. K zániku vozidla  dochází, pokud vlastník vozidla nechce dále vozidlo provozovat, nebo </w:t>
            </w:r>
            <w:r w:rsidR="003979F8"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bylo zcela zničeno (např. při havárii nebo živeln</w:t>
            </w:r>
            <w:r w:rsid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="003979F8"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pohromě)</w:t>
            </w:r>
            <w:r w:rsidRPr="003979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3979F8" w:rsidRPr="003979F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901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Za zničení silničního motorového vozidla se nepovažuje jeho rozebrání,  nebo rozprodání na náhradní díly.</w:t>
            </w:r>
            <w:r w:rsidR="0009019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979F8" w:rsidRPr="003979F8">
              <w:rPr>
                <w:rFonts w:ascii="Arial" w:hAnsi="Arial" w:cs="Arial"/>
                <w:color w:val="000000"/>
                <w:sz w:val="20"/>
                <w:szCs w:val="20"/>
              </w:rPr>
              <w:t>Zánik vozidla je trvalým vyřazením vozidla z provozu. </w:t>
            </w:r>
          </w:p>
          <w:p w:rsidR="003979F8" w:rsidRDefault="003979F8" w:rsidP="00D87B2C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9F8">
              <w:rPr>
                <w:rFonts w:ascii="Arial" w:hAnsi="Arial" w:cs="Arial"/>
                <w:color w:val="000000"/>
                <w:sz w:val="20"/>
                <w:szCs w:val="20"/>
              </w:rPr>
              <w:t>Požádat o zápis zániku vozidla musíte nejpozději do 10 dnů ode dne zániku vozidla.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F4D" w:rsidRPr="00D87B2C" w:rsidRDefault="003979F8" w:rsidP="00D87B2C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9F8">
              <w:rPr>
                <w:rFonts w:ascii="Arial" w:hAnsi="Arial" w:cs="Arial"/>
                <w:color w:val="000000"/>
                <w:sz w:val="20"/>
                <w:szCs w:val="20"/>
              </w:rPr>
              <w:t>Zánik vozidla může být proveden také na základě oznámení obecního úřadu nebo vlastníka pozemní komunikace.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zápis zániku vozidla podává vlastník, provozovatel se souhlasem vlastníka, popřípadě další osoby, jichž se zápis v registru vozidel týká.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Splnění všech požadovaných náležitostí.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Pr="003979F8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  <w:p w:rsidR="003979F8" w:rsidRDefault="003979F8" w:rsidP="00282F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Pokud máte datovou schránku nebo elektronický podpis, můžete žádost podat elektronicky.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</w:t>
            </w:r>
            <w:r w:rsidR="002920E7">
              <w:rPr>
                <w:rFonts w:ascii="Arial" w:hAnsi="Arial" w:cs="Arial"/>
                <w:sz w:val="20"/>
                <w:szCs w:val="20"/>
              </w:rPr>
              <w:t>ravně správních, agend 1. patro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přepážky číslo  1, 2, 3, 4, 5, 6, 7, 8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DC6304" w:rsidRDefault="00DC6304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  tel: 353 152 671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  tel: 353 152 672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Petr Chvapil                             tel: 353 152  673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    tel: 353 152  674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    tel: 353 152  675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DC48E1">
              <w:rPr>
                <w:rFonts w:ascii="Arial" w:hAnsi="Arial" w:cs="Arial"/>
                <w:sz w:val="20"/>
                <w:szCs w:val="20"/>
              </w:rPr>
              <w:t xml:space="preserve">Bc. Antonín Novák  </w:t>
            </w:r>
            <w:r w:rsidR="004C05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tel: 353 152  678</w:t>
            </w:r>
          </w:p>
          <w:p w:rsidR="00800F4D" w:rsidRDefault="00800F4D" w:rsidP="00DC6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</w:t>
            </w:r>
            <w:r w:rsidR="004C05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Michaela Brátková            </w:t>
            </w:r>
            <w:r w:rsidR="002920E7"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353 152 664</w:t>
            </w:r>
          </w:p>
          <w:p w:rsidR="00800F4D" w:rsidRDefault="004F7209" w:rsidP="00D87B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Weithaler</w:t>
            </w:r>
            <w:r w:rsidR="00800F4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tel: 353 152 665</w:t>
            </w:r>
            <w:r w:rsidR="00800F4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D" w:rsidRDefault="00800F4D" w:rsidP="00D87B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vyplněnou a podepsanou žádost o zápis zánik vozidla </w:t>
            </w:r>
          </w:p>
          <w:p w:rsidR="00800F4D" w:rsidRDefault="00800F4D" w:rsidP="00D87B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doklad totožnosti v originále (občanský průkaz, pas)</w:t>
            </w:r>
          </w:p>
          <w:p w:rsidR="00800F4D" w:rsidRDefault="00800F4D" w:rsidP="00D87B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originál nebo ověřenou kopii živnostenského oprávnění nebo výpisu z obchodního rejstříku (u</w:t>
            </w:r>
          </w:p>
          <w:p w:rsidR="00800F4D" w:rsidRDefault="00800F4D" w:rsidP="00D87B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firemních vozidel), </w:t>
            </w:r>
          </w:p>
          <w:p w:rsidR="00090191" w:rsidRPr="00090191" w:rsidRDefault="00800F4D" w:rsidP="00D87B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4. u vozidel jiných než přípojných</w:t>
            </w:r>
            <w:r w:rsidR="00090191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</w:p>
          <w:p w:rsidR="00090191" w:rsidRPr="00090191" w:rsidRDefault="00090191" w:rsidP="00D87B2C">
            <w:pPr>
              <w:numPr>
                <w:ilvl w:val="0"/>
                <w:numId w:val="1"/>
              </w:numPr>
              <w:shd w:val="clear" w:color="auto" w:fill="FFFFFF"/>
              <w:ind w:left="600" w:right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191">
              <w:rPr>
                <w:rFonts w:ascii="Arial" w:hAnsi="Arial" w:cs="Arial"/>
                <w:color w:val="000000"/>
                <w:sz w:val="20"/>
                <w:szCs w:val="20"/>
              </w:rPr>
              <w:t>Doklad o ekologické likvidaci silničního vozidla vydaný oprávněnou osobou</w:t>
            </w:r>
          </w:p>
          <w:p w:rsidR="00090191" w:rsidRPr="00090191" w:rsidRDefault="00090191" w:rsidP="00D87B2C">
            <w:pPr>
              <w:numPr>
                <w:ilvl w:val="0"/>
                <w:numId w:val="1"/>
              </w:numPr>
              <w:shd w:val="clear" w:color="auto" w:fill="FFFFFF"/>
              <w:ind w:left="600" w:right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191">
              <w:rPr>
                <w:rFonts w:ascii="Arial" w:hAnsi="Arial" w:cs="Arial"/>
                <w:color w:val="000000"/>
                <w:sz w:val="20"/>
                <w:szCs w:val="20"/>
              </w:rPr>
              <w:t>Doklad potvrzující zničení silničního vozidla (vydaný např. Policií ČR nebo Hasičským záchranným sborem ČR)</w:t>
            </w:r>
          </w:p>
          <w:p w:rsidR="00090191" w:rsidRPr="00090191" w:rsidRDefault="00090191" w:rsidP="00D87B2C">
            <w:pPr>
              <w:numPr>
                <w:ilvl w:val="0"/>
                <w:numId w:val="1"/>
              </w:numPr>
              <w:shd w:val="clear" w:color="auto" w:fill="FFFFFF"/>
              <w:ind w:left="600" w:right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191">
              <w:rPr>
                <w:rFonts w:ascii="Arial" w:hAnsi="Arial" w:cs="Arial"/>
                <w:color w:val="000000"/>
                <w:sz w:val="20"/>
                <w:szCs w:val="20"/>
              </w:rPr>
              <w:t>Osvědčení o registraci silničního vozidla (malý techničák, pokud nebyl zničen s vozidlem)</w:t>
            </w:r>
          </w:p>
          <w:p w:rsidR="00090191" w:rsidRDefault="00090191" w:rsidP="00D87B2C">
            <w:pPr>
              <w:numPr>
                <w:ilvl w:val="0"/>
                <w:numId w:val="1"/>
              </w:numPr>
              <w:shd w:val="clear" w:color="auto" w:fill="FFFFFF"/>
              <w:ind w:left="600" w:right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191">
              <w:rPr>
                <w:rFonts w:ascii="Arial" w:hAnsi="Arial" w:cs="Arial"/>
                <w:color w:val="000000"/>
                <w:sz w:val="20"/>
                <w:szCs w:val="20"/>
              </w:rPr>
              <w:t>Doklad o pravomocném ukončení řízení o přestupku podle zákona upravujícího nakládání s odpady </w:t>
            </w:r>
          </w:p>
          <w:p w:rsidR="00800F4D" w:rsidRPr="00090191" w:rsidRDefault="00090191" w:rsidP="00D87B2C">
            <w:pPr>
              <w:numPr>
                <w:ilvl w:val="0"/>
                <w:numId w:val="1"/>
              </w:numPr>
              <w:shd w:val="clear" w:color="auto" w:fill="FFFFFF"/>
              <w:ind w:left="600" w:right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191">
              <w:rPr>
                <w:rFonts w:ascii="Arial" w:hAnsi="Arial" w:cs="Arial"/>
                <w:color w:val="000000"/>
                <w:sz w:val="20"/>
                <w:szCs w:val="20"/>
              </w:rPr>
              <w:t>Všechny vydané tabulky s registrační značkou (pokud nebyly zničeny s vozidlem)</w:t>
            </w:r>
            <w:r w:rsidR="00800F4D" w:rsidRPr="0009019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bookmarkEnd w:id="0"/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Žádost o vyřazení vozidla z registru silničních vozidel.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Tiskopisy jsou k dispozici na informacích MM Karlovy Vary U Spořitelny 2., nebo na</w:t>
            </w:r>
          </w:p>
          <w:p w:rsidR="002920E7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www.mmkv.cz (tiskopisy - odbor dopravy)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Správní ani jiné poplatky nejsou stanoveny.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Pr="00282F2E" w:rsidRDefault="00282F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F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Při osobním podání a doložení všech náležitostí zpravidla na počkání, nejpozději však do 30 dnů ode dne doručení písemné žádosti doložené předepsanými doklady.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9F8" w:rsidRPr="003979F8" w:rsidRDefault="003979F8" w:rsidP="00DC63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Pokud máte datovou schránku nebo elektronický podpis, můžete žádost podat elektronicky. Elektronicky po přihlášení do Portálu dopravy (</w:t>
            </w:r>
            <w:hyperlink r:id="rId5" w:tgtFrame="_blank" w:history="1">
              <w:r w:rsidRPr="003979F8">
                <w:rPr>
                  <w:rStyle w:val="Hypertextovodkaz"/>
                  <w:rFonts w:ascii="Arial" w:hAnsi="Arial" w:cs="Arial"/>
                  <w:color w:val="1FA22E"/>
                  <w:sz w:val="20"/>
                  <w:szCs w:val="20"/>
                  <w:shd w:val="clear" w:color="auto" w:fill="FFFFFF"/>
                </w:rPr>
                <w:t>https://www.portaldopravy.cz/</w:t>
              </w:r>
            </w:hyperlink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nebo Portálu občana (</w:t>
            </w:r>
            <w:hyperlink r:id="rId6" w:tgtFrame="_blank" w:history="1">
              <w:r w:rsidRPr="003979F8">
                <w:rPr>
                  <w:rStyle w:val="Hypertextovodkaz"/>
                  <w:rFonts w:ascii="Arial" w:hAnsi="Arial" w:cs="Arial"/>
                  <w:color w:val="1FA22E"/>
                  <w:sz w:val="20"/>
                  <w:szCs w:val="20"/>
                  <w:shd w:val="clear" w:color="auto" w:fill="FFFFFF"/>
                </w:rPr>
                <w:t>https://obcan.portal.gov.cz/prihlaseni</w:t>
              </w:r>
            </w:hyperlink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Podmínkou pro přístup do Portálu dopravy či Portálu občana je použití prostředku elektronické identifikace (NIA ID, Mobilní klíč </w:t>
            </w:r>
            <w:proofErr w:type="spellStart"/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eGovernmentu</w:t>
            </w:r>
            <w:proofErr w:type="spellEnd"/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bankovní identita ...).</w:t>
            </w:r>
          </w:p>
          <w:p w:rsidR="00800F4D" w:rsidRPr="00282F2E" w:rsidRDefault="00282F2E" w:rsidP="00DC63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82F2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Doklady je však nutné předat i vyzvednout osobně.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2920E7">
              <w:rPr>
                <w:rFonts w:ascii="Arial" w:hAnsi="Arial" w:cs="Arial"/>
                <w:sz w:val="20"/>
                <w:szCs w:val="20"/>
              </w:rPr>
              <w:t>542/2020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Sb., o </w:t>
            </w:r>
            <w:r w:rsidR="002920E7">
              <w:rPr>
                <w:rFonts w:ascii="Arial" w:hAnsi="Arial" w:cs="Arial"/>
                <w:sz w:val="20"/>
                <w:szCs w:val="20"/>
              </w:rPr>
              <w:t>výrobcích s ukončenou životností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500/2004 Sb., správní řád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800F4D" w:rsidRDefault="00800F4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 w:rsidP="00292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Sankce mohou být uloženy dle § 83 a § 83a zákona 56/2001 Sb. o podmínkách provozu vozidel na pozemních komunikacích, dle zákona o přestupcích </w:t>
            </w:r>
            <w:r w:rsidR="002920E7">
              <w:rPr>
                <w:rFonts w:ascii="Arial" w:hAnsi="Arial" w:cs="Arial"/>
                <w:noProof/>
                <w:sz w:val="20"/>
                <w:szCs w:val="20"/>
              </w:rPr>
              <w:t>a dle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zákona o </w:t>
            </w:r>
            <w:r w:rsidR="002920E7">
              <w:rPr>
                <w:rFonts w:ascii="Arial" w:hAnsi="Arial" w:cs="Arial"/>
                <w:noProof/>
                <w:sz w:val="20"/>
                <w:szCs w:val="20"/>
              </w:rPr>
              <w:t>výrobcích s ukončenou životností č. 542/2020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Sb.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64577C" w:rsidP="004F72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05.02.2024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64577C" w:rsidP="004F72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05.02.2024</w:t>
            </w:r>
            <w:proofErr w:type="gramEnd"/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800F4D" w:rsidRDefault="00800F4D" w:rsidP="00800F4D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A72"/>
    <w:multiLevelType w:val="multilevel"/>
    <w:tmpl w:val="7F2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51"/>
    <w:rsid w:val="00090191"/>
    <w:rsid w:val="00190A51"/>
    <w:rsid w:val="00282F2E"/>
    <w:rsid w:val="002920E7"/>
    <w:rsid w:val="003979F8"/>
    <w:rsid w:val="004C059D"/>
    <w:rsid w:val="004F7209"/>
    <w:rsid w:val="0064577C"/>
    <w:rsid w:val="00800F4D"/>
    <w:rsid w:val="00A57F28"/>
    <w:rsid w:val="00D87B2C"/>
    <w:rsid w:val="00DC48E1"/>
    <w:rsid w:val="00D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CE17"/>
  <w15:chartTrackingRefBased/>
  <w15:docId w15:val="{830291E1-6055-4A58-BF24-35372B9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79F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39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portal.gov.cz/prihlaseni" TargetMode="External"/><Relationship Id="rId5" Type="http://schemas.openxmlformats.org/officeDocument/2006/relationships/hyperlink" Target="https://www.portaldoprav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9</cp:revision>
  <dcterms:created xsi:type="dcterms:W3CDTF">2024-02-05T05:55:00Z</dcterms:created>
  <dcterms:modified xsi:type="dcterms:W3CDTF">2024-02-28T15:56:00Z</dcterms:modified>
</cp:coreProperties>
</file>