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09" w:rsidRDefault="00BB6909" w:rsidP="00BB6909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Z Á P I S</w:t>
      </w:r>
    </w:p>
    <w:p w:rsidR="00BB6909" w:rsidRDefault="00BB6909" w:rsidP="00BB690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 jednání finančního výboru</w:t>
      </w:r>
      <w:r>
        <w:rPr>
          <w:rFonts w:ascii="Calibri" w:hAnsi="Calibri"/>
          <w:b/>
          <w:bCs/>
          <w:sz w:val="28"/>
          <w:szCs w:val="28"/>
        </w:rPr>
        <w:t xml:space="preserve"> dne </w:t>
      </w:r>
      <w:proofErr w:type="gramStart"/>
      <w:r>
        <w:rPr>
          <w:rFonts w:ascii="Calibri" w:hAnsi="Calibri"/>
          <w:b/>
          <w:bCs/>
          <w:sz w:val="28"/>
          <w:szCs w:val="28"/>
        </w:rPr>
        <w:t>15.10.2012</w:t>
      </w:r>
      <w:proofErr w:type="gramEnd"/>
    </w:p>
    <w:p w:rsidR="00BB6909" w:rsidRDefault="00BB6909" w:rsidP="00BB6909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</w:t>
      </w:r>
    </w:p>
    <w:p w:rsidR="00BB6909" w:rsidRDefault="00BB6909" w:rsidP="00BB6909">
      <w:pPr>
        <w:pStyle w:val="Zkladntext"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 xml:space="preserve">Dne </w:t>
      </w:r>
      <w:proofErr w:type="gramStart"/>
      <w:r>
        <w:rPr>
          <w:rFonts w:ascii="Calibri" w:hAnsi="Calibri"/>
          <w:b w:val="0"/>
          <w:u w:val="none"/>
        </w:rPr>
        <w:t>1.10.2012</w:t>
      </w:r>
      <w:proofErr w:type="gramEnd"/>
      <w:r>
        <w:rPr>
          <w:rFonts w:ascii="Calibri" w:hAnsi="Calibri"/>
          <w:b w:val="0"/>
          <w:u w:val="none"/>
        </w:rPr>
        <w:t xml:space="preserve"> se uskutečnilo jednání finančního výboru zřízeného Zastupitelstvem  města Karlovy Vary.</w:t>
      </w:r>
    </w:p>
    <w:p w:rsidR="00BB6909" w:rsidRDefault="00BB6909" w:rsidP="00BB6909">
      <w:pPr>
        <w:pStyle w:val="Zkladntext"/>
        <w:ind w:left="708"/>
        <w:rPr>
          <w:rFonts w:ascii="Calibri" w:hAnsi="Calibri"/>
          <w:b w:val="0"/>
          <w:u w:val="none"/>
        </w:rPr>
      </w:pPr>
    </w:p>
    <w:p w:rsidR="00BB6909" w:rsidRDefault="00BB6909" w:rsidP="00BB6909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Místo jednání: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zasedací místnost v 5. patře Magistrátu města Karlovy Vary, </w:t>
      </w:r>
    </w:p>
    <w:p w:rsidR="00BB6909" w:rsidRDefault="00BB6909" w:rsidP="00BB6909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</w:t>
      </w:r>
      <w:r>
        <w:rPr>
          <w:rFonts w:ascii="Calibri" w:hAnsi="Calibri"/>
          <w:bCs/>
          <w:sz w:val="22"/>
          <w:szCs w:val="22"/>
        </w:rPr>
        <w:t>Moskevská 21, 361 20</w:t>
      </w:r>
    </w:p>
    <w:p w:rsidR="00BB6909" w:rsidRDefault="00BB6909" w:rsidP="00BB6909">
      <w:pPr>
        <w:tabs>
          <w:tab w:val="left" w:pos="1843"/>
        </w:tabs>
        <w:ind w:left="1843" w:hanging="1843"/>
        <w:jc w:val="both"/>
        <w:rPr>
          <w:rFonts w:ascii="Calibri" w:hAnsi="Calibri"/>
          <w:b/>
          <w:sz w:val="22"/>
          <w:szCs w:val="22"/>
        </w:rPr>
      </w:pPr>
    </w:p>
    <w:p w:rsidR="00BB6909" w:rsidRDefault="00BB6909" w:rsidP="00BB6909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Doba jednání: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>ednání bylo zahájeno v 13.00 hodin a skončeno v 1</w:t>
      </w:r>
      <w:r w:rsidR="005B7876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</w:t>
      </w:r>
      <w:r w:rsidR="005B787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0 hodin.</w:t>
      </w:r>
    </w:p>
    <w:p w:rsidR="00BB6909" w:rsidRDefault="00BB6909" w:rsidP="00BB6909">
      <w:pPr>
        <w:tabs>
          <w:tab w:val="left" w:pos="1843"/>
        </w:tabs>
        <w:ind w:left="1843" w:hanging="1843"/>
        <w:jc w:val="both"/>
        <w:rPr>
          <w:rFonts w:ascii="Calibri" w:hAnsi="Calibri"/>
          <w:b/>
          <w:sz w:val="22"/>
          <w:szCs w:val="22"/>
        </w:rPr>
      </w:pPr>
    </w:p>
    <w:p w:rsidR="00BB6909" w:rsidRDefault="00BB6909" w:rsidP="00BB6909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Přítomni: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</w:rPr>
        <w:t>Ing. Michal Toufar, Viktor David, Ing. Stanislav Vondráček, Bc. Petr Hadroušek, Vítězslav Škorpil, Mgr. Tomáš Hybner, Josef Murčo Ing. Werner Hauptmann</w:t>
      </w:r>
    </w:p>
    <w:p w:rsidR="00BB6909" w:rsidRDefault="00BB6909" w:rsidP="00BB6909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</w:p>
    <w:p w:rsidR="00BB6909" w:rsidRDefault="00BB6909" w:rsidP="00BB6909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 xml:space="preserve">Omluveni:                  </w:t>
      </w:r>
      <w:r>
        <w:rPr>
          <w:rFonts w:ascii="Calibri" w:hAnsi="Calibri"/>
        </w:rPr>
        <w:t>Ing. Werner Hauptmann</w:t>
      </w:r>
    </w:p>
    <w:p w:rsidR="00BB6909" w:rsidRDefault="00BB6909" w:rsidP="00BB6909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</w:p>
    <w:p w:rsidR="00BB6909" w:rsidRDefault="00BB6909" w:rsidP="00BB6909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 xml:space="preserve">Neomluven:               </w:t>
      </w:r>
      <w:r>
        <w:rPr>
          <w:rFonts w:ascii="Calibri" w:hAnsi="Calibri"/>
        </w:rPr>
        <w:t>Jaroslav Fujdiar</w:t>
      </w:r>
    </w:p>
    <w:p w:rsidR="00BB6909" w:rsidRDefault="00BB6909" w:rsidP="00BB6909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</w:p>
    <w:p w:rsidR="00BB6909" w:rsidRDefault="00BB6909" w:rsidP="00BB6909">
      <w:pPr>
        <w:tabs>
          <w:tab w:val="left" w:pos="1843"/>
        </w:tabs>
        <w:ind w:left="1843" w:hanging="1843"/>
        <w:jc w:val="both"/>
        <w:rPr>
          <w:rFonts w:ascii="Calibri" w:hAnsi="Calibri"/>
          <w:b/>
          <w:bCs/>
          <w:sz w:val="22"/>
          <w:szCs w:val="22"/>
        </w:rPr>
      </w:pPr>
    </w:p>
    <w:p w:rsidR="00BB6909" w:rsidRDefault="00BB6909" w:rsidP="00BB6909">
      <w:pPr>
        <w:pStyle w:val="Nadpis3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Program jednání:</w:t>
      </w:r>
    </w:p>
    <w:p w:rsidR="00BB6909" w:rsidRDefault="00BB6909" w:rsidP="00BB6909">
      <w:pPr>
        <w:pStyle w:val="Odstavecseseznamem"/>
        <w:numPr>
          <w:ilvl w:val="0"/>
          <w:numId w:val="1"/>
        </w:numPr>
        <w:ind w:hanging="422"/>
        <w:contextualSpacing/>
        <w:rPr>
          <w:rFonts w:ascii="Calibri" w:hAnsi="Calibri"/>
          <w:bCs/>
          <w:snapToGrid w:val="0"/>
        </w:rPr>
      </w:pPr>
      <w:r>
        <w:rPr>
          <w:rFonts w:ascii="Calibri" w:hAnsi="Calibri"/>
          <w:bCs/>
          <w:snapToGrid w:val="0"/>
        </w:rPr>
        <w:t>Zahájení, program jednání</w:t>
      </w:r>
    </w:p>
    <w:p w:rsidR="00BB6909" w:rsidRDefault="00BB6909" w:rsidP="00BB6909">
      <w:pPr>
        <w:pStyle w:val="Odstavecseseznamem"/>
        <w:numPr>
          <w:ilvl w:val="0"/>
          <w:numId w:val="1"/>
        </w:numPr>
        <w:ind w:hanging="422"/>
        <w:contextualSpacing/>
        <w:rPr>
          <w:rFonts w:ascii="Calibri" w:hAnsi="Calibri"/>
          <w:bCs/>
          <w:snapToGrid w:val="0"/>
        </w:rPr>
      </w:pPr>
      <w:r>
        <w:rPr>
          <w:rFonts w:ascii="Calibri" w:hAnsi="Calibri"/>
          <w:bCs/>
          <w:snapToGrid w:val="0"/>
        </w:rPr>
        <w:t>Rozpočtová opatření</w:t>
      </w:r>
    </w:p>
    <w:p w:rsidR="00BB6909" w:rsidRDefault="00BB6909" w:rsidP="00BB6909">
      <w:pPr>
        <w:pStyle w:val="Odstavecseseznamem"/>
        <w:numPr>
          <w:ilvl w:val="0"/>
          <w:numId w:val="1"/>
        </w:numPr>
        <w:ind w:hanging="422"/>
        <w:contextualSpacing/>
        <w:rPr>
          <w:rFonts w:ascii="Calibri" w:hAnsi="Calibri"/>
          <w:bCs/>
          <w:snapToGrid w:val="0"/>
        </w:rPr>
      </w:pPr>
      <w:r>
        <w:rPr>
          <w:rFonts w:ascii="Calibri" w:hAnsi="Calibri"/>
          <w:bCs/>
          <w:snapToGrid w:val="0"/>
        </w:rPr>
        <w:t>Rozpočet na rok 2013</w:t>
      </w:r>
    </w:p>
    <w:p w:rsidR="00BB6909" w:rsidRDefault="00BB6909" w:rsidP="00BB6909">
      <w:pPr>
        <w:pStyle w:val="Odstavecseseznamem"/>
        <w:numPr>
          <w:ilvl w:val="0"/>
          <w:numId w:val="1"/>
        </w:numPr>
        <w:ind w:left="851" w:hanging="491"/>
        <w:contextualSpacing/>
        <w:rPr>
          <w:rFonts w:ascii="Calibri" w:hAnsi="Calibri"/>
          <w:bCs/>
          <w:snapToGrid w:val="0"/>
        </w:rPr>
      </w:pPr>
      <w:r>
        <w:rPr>
          <w:rFonts w:ascii="Calibri" w:hAnsi="Calibri"/>
          <w:snapToGrid w:val="0"/>
        </w:rPr>
        <w:t xml:space="preserve">Různé  </w:t>
      </w:r>
    </w:p>
    <w:p w:rsidR="00BB6909" w:rsidRDefault="00BB6909" w:rsidP="00BB6909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BB6909" w:rsidRDefault="00BB6909" w:rsidP="00BB6909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Jednání zahájil předseda výboru Ing. Michal Toufar.</w:t>
      </w:r>
    </w:p>
    <w:p w:rsidR="00BB6909" w:rsidRDefault="00BB6909" w:rsidP="00BB6909">
      <w:pPr>
        <w:rPr>
          <w:rFonts w:ascii="Calibri" w:hAnsi="Calibri"/>
        </w:rPr>
      </w:pPr>
    </w:p>
    <w:p w:rsidR="00BB6909" w:rsidRDefault="00BB6909" w:rsidP="00BB6909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B6909" w:rsidRDefault="00BB6909" w:rsidP="00BB6909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B6909" w:rsidRDefault="00BB6909" w:rsidP="00BB6909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B6909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B6909" w:rsidTr="00BB6909">
        <w:trPr>
          <w:trHeight w:val="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909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909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909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909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909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909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9" w:rsidRDefault="00BB69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9" w:rsidRDefault="00BB69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909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909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909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BB6909" w:rsidRDefault="00BB6909" w:rsidP="00BB6909">
      <w:pPr>
        <w:rPr>
          <w:rFonts w:ascii="Calibri" w:hAnsi="Calibri"/>
          <w:b/>
          <w:bCs/>
          <w:snapToGrid w:val="0"/>
        </w:rPr>
      </w:pPr>
    </w:p>
    <w:p w:rsidR="00BB6909" w:rsidRDefault="00BB6909" w:rsidP="00BB6909">
      <w:pPr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>Finanční výbor navržený program schválil.</w:t>
      </w:r>
    </w:p>
    <w:p w:rsidR="00BB6909" w:rsidRDefault="00BB6909" w:rsidP="00BB6909">
      <w:pPr>
        <w:rPr>
          <w:rFonts w:ascii="Calibri" w:hAnsi="Calibri"/>
          <w:b/>
          <w:bCs/>
          <w:snapToGrid w:val="0"/>
        </w:rPr>
      </w:pPr>
    </w:p>
    <w:p w:rsidR="00BB6909" w:rsidRDefault="00BB6909" w:rsidP="00BB6909">
      <w:pPr>
        <w:rPr>
          <w:rFonts w:ascii="Calibri" w:hAnsi="Calibri"/>
          <w:b/>
          <w:bCs/>
          <w:snapToGrid w:val="0"/>
        </w:rPr>
      </w:pPr>
    </w:p>
    <w:p w:rsidR="00BB6909" w:rsidRDefault="00BB6909" w:rsidP="00BB6909">
      <w:pPr>
        <w:rPr>
          <w:rFonts w:ascii="Calibri" w:hAnsi="Calibri"/>
          <w:b/>
          <w:bCs/>
          <w:snapToGrid w:val="0"/>
        </w:rPr>
      </w:pPr>
    </w:p>
    <w:p w:rsidR="00BB6909" w:rsidRDefault="00BB6909" w:rsidP="00BB6909">
      <w:pPr>
        <w:rPr>
          <w:rFonts w:ascii="Calibri" w:hAnsi="Calibri"/>
          <w:b/>
          <w:bCs/>
          <w:snapToGrid w:val="0"/>
        </w:rPr>
      </w:pPr>
    </w:p>
    <w:p w:rsidR="00BB6909" w:rsidRDefault="00BB6909" w:rsidP="00BB6909">
      <w:pPr>
        <w:rPr>
          <w:rFonts w:ascii="Calibri" w:hAnsi="Calibri"/>
          <w:b/>
          <w:bCs/>
          <w:snapToGrid w:val="0"/>
        </w:rPr>
      </w:pPr>
    </w:p>
    <w:p w:rsidR="00BB6909" w:rsidRDefault="00BB6909" w:rsidP="00BB6909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  <w:bCs/>
          <w:snapToGrid w:val="0"/>
          <w:sz w:val="28"/>
          <w:szCs w:val="28"/>
        </w:rPr>
      </w:pPr>
      <w:r>
        <w:rPr>
          <w:rFonts w:ascii="Calibri" w:hAnsi="Calibri"/>
          <w:b/>
          <w:bCs/>
          <w:snapToGrid w:val="0"/>
          <w:sz w:val="28"/>
          <w:szCs w:val="28"/>
        </w:rPr>
        <w:lastRenderedPageBreak/>
        <w:t xml:space="preserve">Rozpočtová opatření </w:t>
      </w:r>
    </w:p>
    <w:p w:rsidR="00BB6909" w:rsidRDefault="00BB6909" w:rsidP="00BB6909">
      <w:pPr>
        <w:pStyle w:val="Odstavecseseznamem"/>
        <w:ind w:left="644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                                                       </w:t>
      </w:r>
    </w:p>
    <w:tbl>
      <w:tblPr>
        <w:tblW w:w="8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708"/>
        <w:gridCol w:w="1252"/>
        <w:gridCol w:w="1418"/>
        <w:gridCol w:w="1041"/>
        <w:gridCol w:w="3827"/>
      </w:tblGrid>
      <w:tr w:rsidR="00BB6909" w:rsidTr="006C59F0">
        <w:trPr>
          <w:trHeight w:val="240"/>
        </w:trPr>
        <w:tc>
          <w:tcPr>
            <w:tcW w:w="465" w:type="dxa"/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70" w:type="dxa"/>
            <w:gridSpan w:val="2"/>
            <w:shd w:val="clear" w:color="auto" w:fill="FFFF00"/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Výdaje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041" w:type="dxa"/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7" w:type="dxa"/>
            <w:vMerge w:val="restart"/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BB6909" w:rsidTr="006C59F0">
        <w:trPr>
          <w:trHeight w:val="255"/>
        </w:trPr>
        <w:tc>
          <w:tcPr>
            <w:tcW w:w="465" w:type="dxa"/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0" w:type="auto"/>
            <w:vMerge/>
            <w:vAlign w:val="center"/>
            <w:hideMark/>
          </w:tcPr>
          <w:p w:rsidR="00BB6909" w:rsidRDefault="00BB6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18" w:type="dxa"/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041" w:type="dxa"/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0" w:type="auto"/>
            <w:vMerge/>
            <w:vAlign w:val="center"/>
            <w:hideMark/>
          </w:tcPr>
          <w:p w:rsidR="00BB6909" w:rsidRDefault="00BB69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C59F0" w:rsidTr="006C59F0">
        <w:trPr>
          <w:trHeight w:val="293"/>
        </w:trPr>
        <w:tc>
          <w:tcPr>
            <w:tcW w:w="465" w:type="dxa"/>
            <w:vMerge w:val="restart"/>
            <w:noWrap/>
            <w:vAlign w:val="center"/>
            <w:hideMark/>
          </w:tcPr>
          <w:p w:rsidR="006C59F0" w:rsidRDefault="006C59F0" w:rsidP="00576DEA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6C59F0" w:rsidRDefault="006C59F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OT</w:t>
            </w:r>
          </w:p>
        </w:tc>
        <w:tc>
          <w:tcPr>
            <w:tcW w:w="1252" w:type="dxa"/>
            <w:noWrap/>
            <w:vAlign w:val="center"/>
            <w:hideMark/>
          </w:tcPr>
          <w:p w:rsidR="006C59F0" w:rsidRDefault="006C59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6C59F0" w:rsidRDefault="006C59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041" w:type="dxa"/>
            <w:noWrap/>
            <w:vAlign w:val="center"/>
            <w:hideMark/>
          </w:tcPr>
          <w:p w:rsidR="006C59F0" w:rsidRDefault="006C59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noWrap/>
            <w:vAlign w:val="center"/>
            <w:hideMark/>
          </w:tcPr>
          <w:p w:rsidR="006C59F0" w:rsidRDefault="006C59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VO Zahradní ul.</w:t>
            </w:r>
          </w:p>
        </w:tc>
      </w:tr>
      <w:tr w:rsidR="006C59F0" w:rsidTr="006C59F0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6C59F0" w:rsidRDefault="006C59F0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9F0" w:rsidRDefault="006C59F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:rsidR="006C59F0" w:rsidRDefault="006C59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6C59F0" w:rsidRDefault="006C59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noWrap/>
            <w:vAlign w:val="center"/>
            <w:hideMark/>
          </w:tcPr>
          <w:p w:rsidR="006C59F0" w:rsidRDefault="006C59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noWrap/>
            <w:vAlign w:val="center"/>
            <w:hideMark/>
          </w:tcPr>
          <w:p w:rsidR="006C59F0" w:rsidRDefault="006C59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VO Hradištní - Benátská</w:t>
            </w:r>
          </w:p>
        </w:tc>
      </w:tr>
      <w:tr w:rsidR="006C59F0" w:rsidTr="006C59F0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6C59F0" w:rsidRDefault="006C59F0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9F0" w:rsidRDefault="006C59F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:rsidR="006C59F0" w:rsidRDefault="006C59F0" w:rsidP="006C59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-2 300 000,00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6C59F0" w:rsidRDefault="006C59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noWrap/>
            <w:vAlign w:val="center"/>
            <w:hideMark/>
          </w:tcPr>
          <w:p w:rsidR="006C59F0" w:rsidRDefault="006C59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noWrap/>
            <w:vAlign w:val="center"/>
            <w:hideMark/>
          </w:tcPr>
          <w:p w:rsidR="006C59F0" w:rsidRDefault="006C59F0" w:rsidP="00E5436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VO výstavní,</w:t>
            </w:r>
            <w:r w:rsidR="00E5436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sport. </w:t>
            </w:r>
            <w:r w:rsidR="00E54366">
              <w:rPr>
                <w:rFonts w:ascii="Calibri" w:hAnsi="Calibri"/>
                <w:color w:val="000000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kongr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. centrum</w:t>
            </w:r>
          </w:p>
        </w:tc>
      </w:tr>
    </w:tbl>
    <w:p w:rsidR="00BB6909" w:rsidRDefault="00BB6909" w:rsidP="00BB6909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B6909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BB69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6C59F0" w:rsidTr="00BB6909">
        <w:trPr>
          <w:trHeight w:val="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59F0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59F0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59F0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59F0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59F0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59F0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0" w:rsidRDefault="006C59F0" w:rsidP="00FD68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0" w:rsidRDefault="006C59F0" w:rsidP="00FD68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59F0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59F0" w:rsidTr="00BB69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F0" w:rsidRDefault="006C59F0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909" w:rsidTr="00BB6909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BB690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6C59F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6C59F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909" w:rsidRDefault="006C59F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BB6909" w:rsidRDefault="00BB6909" w:rsidP="00BB6909">
      <w:pPr>
        <w:jc w:val="both"/>
        <w:rPr>
          <w:rFonts w:ascii="Calibri" w:hAnsi="Calibri"/>
          <w:b/>
          <w:bCs/>
          <w:snapToGrid w:val="0"/>
        </w:rPr>
      </w:pPr>
    </w:p>
    <w:p w:rsidR="00BB6909" w:rsidRDefault="006C59F0" w:rsidP="00BB6909">
      <w:pPr>
        <w:jc w:val="both"/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 xml:space="preserve">Finanční výbor </w:t>
      </w:r>
      <w:r w:rsidR="00BB6909">
        <w:rPr>
          <w:rFonts w:ascii="Calibri" w:hAnsi="Calibri"/>
          <w:b/>
          <w:bCs/>
          <w:snapToGrid w:val="0"/>
        </w:rPr>
        <w:t xml:space="preserve">doporučuje RO č. </w:t>
      </w:r>
      <w:r w:rsidR="00BB6909">
        <w:rPr>
          <w:rFonts w:ascii="Calibri" w:hAnsi="Calibri" w:cs="Arial"/>
          <w:b/>
          <w:color w:val="000000"/>
          <w:sz w:val="28"/>
          <w:szCs w:val="28"/>
        </w:rPr>
        <w:t>7</w:t>
      </w:r>
      <w:r>
        <w:rPr>
          <w:rFonts w:ascii="Calibri" w:hAnsi="Calibri" w:cs="Arial"/>
          <w:b/>
          <w:color w:val="000000"/>
          <w:sz w:val="28"/>
          <w:szCs w:val="28"/>
        </w:rPr>
        <w:t>4</w:t>
      </w:r>
      <w:r w:rsidR="00BB6909">
        <w:rPr>
          <w:rFonts w:ascii="Calibri" w:hAnsi="Calibri"/>
          <w:b/>
          <w:bCs/>
          <w:snapToGrid w:val="0"/>
        </w:rPr>
        <w:t>/12-ZM schválit.</w:t>
      </w:r>
    </w:p>
    <w:p w:rsidR="00BB6909" w:rsidRDefault="00BB6909" w:rsidP="00BB6909">
      <w:pPr>
        <w:jc w:val="both"/>
        <w:rPr>
          <w:rFonts w:ascii="Calibri" w:hAnsi="Calibri"/>
          <w:b/>
          <w:bCs/>
          <w:snapToGrid w:val="0"/>
        </w:rPr>
      </w:pPr>
    </w:p>
    <w:p w:rsidR="00BB6909" w:rsidRDefault="00BB6909" w:rsidP="00BB6909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8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601"/>
        <w:gridCol w:w="1842"/>
        <w:gridCol w:w="726"/>
        <w:gridCol w:w="2251"/>
        <w:gridCol w:w="2994"/>
      </w:tblGrid>
      <w:tr w:rsidR="00BB6909" w:rsidTr="006C59F0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Výdaje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BB6909" w:rsidTr="006C59F0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909" w:rsidRDefault="00BB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09" w:rsidRDefault="00BB69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02E29" w:rsidTr="00FD6806">
        <w:trPr>
          <w:trHeight w:val="29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E29" w:rsidRDefault="00C02E29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75 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C02E29" w:rsidRDefault="00C02E29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OFE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18 560 000,00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E29" w:rsidRDefault="00C02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odvod z výherních hracích přístrojů a jiných technických herních zařízení</w:t>
            </w:r>
          </w:p>
        </w:tc>
      </w:tr>
      <w:tr w:rsidR="00C02E29" w:rsidTr="00FD680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-              11 500 000,00</w:t>
            </w:r>
            <w:proofErr w:type="gramEnd"/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poplatek za provozovaný</w:t>
            </w:r>
            <w:r w:rsidR="00E5436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výherní hrací přístroj</w:t>
            </w:r>
          </w:p>
        </w:tc>
      </w:tr>
      <w:tr w:rsidR="00C02E29" w:rsidTr="006C59F0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1 720 000,00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neinv.transfery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do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soc.zdravotní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</w:t>
            </w:r>
          </w:p>
        </w:tc>
      </w:tr>
      <w:tr w:rsidR="00C02E29" w:rsidTr="00FD680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02E29" w:rsidRDefault="00C02E29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OKŠT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3 620 000,00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granty tělovýchova a sport</w:t>
            </w:r>
          </w:p>
        </w:tc>
      </w:tr>
      <w:tr w:rsidR="00C02E29" w:rsidTr="00FD680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02E29" w:rsidRDefault="00C02E29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neinv.transfer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Karl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městské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divadlo</w:t>
            </w:r>
          </w:p>
        </w:tc>
      </w:tr>
      <w:tr w:rsidR="00C02E29" w:rsidTr="00FD680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02E29" w:rsidRDefault="00C02E29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neinv.transfer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Městská galerie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KV,s.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r.o.</w:t>
            </w:r>
          </w:p>
        </w:tc>
      </w:tr>
      <w:tr w:rsidR="00C02E29" w:rsidTr="00FD680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E29" w:rsidRDefault="00C02E29" w:rsidP="00C02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29" w:rsidRDefault="00C02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neinv.transfery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 kultura</w:t>
            </w:r>
          </w:p>
        </w:tc>
      </w:tr>
    </w:tbl>
    <w:p w:rsidR="00BB6909" w:rsidRDefault="00BB6909" w:rsidP="00BB6909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C02E29" w:rsidTr="00FD6806">
        <w:trPr>
          <w:trHeight w:val="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9" w:rsidRDefault="00C02E29" w:rsidP="00FD68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9" w:rsidRDefault="00C02E29" w:rsidP="00FD68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B16BE" w:rsidRDefault="00CB16BE" w:rsidP="00C02E29">
      <w:pPr>
        <w:jc w:val="both"/>
        <w:rPr>
          <w:rFonts w:ascii="Calibri" w:hAnsi="Calibri"/>
          <w:b/>
          <w:bCs/>
          <w:snapToGrid w:val="0"/>
        </w:rPr>
      </w:pPr>
    </w:p>
    <w:p w:rsidR="00BB6909" w:rsidRDefault="00C02E29" w:rsidP="00C02E29">
      <w:pPr>
        <w:jc w:val="both"/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 w:cs="Arial"/>
          <w:b/>
          <w:color w:val="000000"/>
          <w:sz w:val="28"/>
          <w:szCs w:val="28"/>
        </w:rPr>
        <w:t>75</w:t>
      </w:r>
      <w:r>
        <w:rPr>
          <w:rFonts w:ascii="Calibri" w:hAnsi="Calibri"/>
          <w:b/>
          <w:bCs/>
          <w:snapToGrid w:val="0"/>
        </w:rPr>
        <w:t>/12-ZM schválit.</w:t>
      </w:r>
    </w:p>
    <w:tbl>
      <w:tblPr>
        <w:tblW w:w="88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601"/>
        <w:gridCol w:w="1842"/>
        <w:gridCol w:w="1643"/>
        <w:gridCol w:w="1334"/>
        <w:gridCol w:w="2994"/>
      </w:tblGrid>
      <w:tr w:rsidR="00C02E29" w:rsidTr="00C02E29">
        <w:trPr>
          <w:trHeight w:val="240"/>
        </w:trPr>
        <w:tc>
          <w:tcPr>
            <w:tcW w:w="465" w:type="dxa"/>
            <w:noWrap/>
            <w:vAlign w:val="center"/>
            <w:hideMark/>
          </w:tcPr>
          <w:p w:rsidR="00C02E29" w:rsidRDefault="00C02E29" w:rsidP="00FD680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lastRenderedPageBreak/>
              <w:t>RO</w:t>
            </w:r>
          </w:p>
        </w:tc>
        <w:tc>
          <w:tcPr>
            <w:tcW w:w="601" w:type="dxa"/>
            <w:vMerge w:val="restart"/>
            <w:noWrap/>
            <w:vAlign w:val="center"/>
            <w:hideMark/>
          </w:tcPr>
          <w:p w:rsidR="00C02E29" w:rsidRDefault="00C02E29" w:rsidP="00FD6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3485" w:type="dxa"/>
            <w:gridSpan w:val="2"/>
            <w:shd w:val="clear" w:color="auto" w:fill="FFFF00"/>
            <w:noWrap/>
            <w:vAlign w:val="center"/>
            <w:hideMark/>
          </w:tcPr>
          <w:p w:rsidR="00C02E29" w:rsidRDefault="00C02E29" w:rsidP="00FD6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Výdaje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334" w:type="dxa"/>
            <w:noWrap/>
            <w:vAlign w:val="center"/>
            <w:hideMark/>
          </w:tcPr>
          <w:p w:rsidR="00C02E29" w:rsidRDefault="00C02E29" w:rsidP="00FD6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2994" w:type="dxa"/>
            <w:vMerge w:val="restart"/>
            <w:noWrap/>
            <w:vAlign w:val="center"/>
            <w:hideMark/>
          </w:tcPr>
          <w:p w:rsidR="00C02E29" w:rsidRDefault="00C02E29" w:rsidP="00FD6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C02E29" w:rsidTr="00C02E29">
        <w:trPr>
          <w:trHeight w:val="255"/>
        </w:trPr>
        <w:tc>
          <w:tcPr>
            <w:tcW w:w="465" w:type="dxa"/>
            <w:noWrap/>
            <w:vAlign w:val="center"/>
            <w:hideMark/>
          </w:tcPr>
          <w:p w:rsidR="00C02E29" w:rsidRDefault="00C02E29" w:rsidP="00FD6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vAlign w:val="center"/>
            <w:hideMark/>
          </w:tcPr>
          <w:p w:rsidR="00C02E29" w:rsidRDefault="00C02E29" w:rsidP="00FD68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C02E29" w:rsidRDefault="00C02E29" w:rsidP="00FD6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643" w:type="dxa"/>
            <w:noWrap/>
            <w:vAlign w:val="center"/>
            <w:hideMark/>
          </w:tcPr>
          <w:p w:rsidR="00C02E29" w:rsidRDefault="00C02E29" w:rsidP="00FD6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34" w:type="dxa"/>
            <w:noWrap/>
            <w:vAlign w:val="center"/>
            <w:hideMark/>
          </w:tcPr>
          <w:p w:rsidR="00C02E29" w:rsidRDefault="00C02E29" w:rsidP="00FD6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2994" w:type="dxa"/>
            <w:vMerge/>
            <w:vAlign w:val="center"/>
            <w:hideMark/>
          </w:tcPr>
          <w:p w:rsidR="00C02E29" w:rsidRDefault="00C02E29" w:rsidP="00FD68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02E29" w:rsidTr="00C02E29">
        <w:trPr>
          <w:trHeight w:val="293"/>
        </w:trPr>
        <w:tc>
          <w:tcPr>
            <w:tcW w:w="465" w:type="dxa"/>
            <w:vMerge w:val="restart"/>
            <w:noWrap/>
            <w:vAlign w:val="center"/>
            <w:hideMark/>
          </w:tcPr>
          <w:p w:rsidR="00C02E29" w:rsidRDefault="00C02E29" w:rsidP="00C02E29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76 </w:t>
            </w:r>
          </w:p>
        </w:tc>
        <w:tc>
          <w:tcPr>
            <w:tcW w:w="601" w:type="dxa"/>
            <w:vMerge w:val="restart"/>
            <w:noWrap/>
            <w:vAlign w:val="center"/>
            <w:hideMark/>
          </w:tcPr>
          <w:p w:rsidR="00C02E29" w:rsidRDefault="00C02E29" w:rsidP="00FD680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OMM</w:t>
            </w:r>
          </w:p>
        </w:tc>
        <w:tc>
          <w:tcPr>
            <w:tcW w:w="1842" w:type="dxa"/>
            <w:noWrap/>
            <w:vAlign w:val="center"/>
            <w:hideMark/>
          </w:tcPr>
          <w:p w:rsidR="00C02E29" w:rsidRDefault="00C02E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3" w:type="dxa"/>
            <w:noWrap/>
            <w:vAlign w:val="center"/>
            <w:hideMark/>
          </w:tcPr>
          <w:p w:rsidR="00C02E29" w:rsidRDefault="00C02E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334" w:type="dxa"/>
            <w:noWrap/>
            <w:vAlign w:val="center"/>
            <w:hideMark/>
          </w:tcPr>
          <w:p w:rsidR="00C02E29" w:rsidRDefault="00C02E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4" w:type="dxa"/>
            <w:noWrap/>
            <w:vAlign w:val="center"/>
            <w:hideMark/>
          </w:tcPr>
          <w:p w:rsidR="00C02E29" w:rsidRDefault="00C02E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Rolava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elektroměrová skříň</w:t>
            </w:r>
          </w:p>
        </w:tc>
      </w:tr>
      <w:tr w:rsidR="00C02E29" w:rsidTr="00C02E29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C02E29" w:rsidRDefault="00C02E29" w:rsidP="00FD6806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C02E29" w:rsidRDefault="00C02E29" w:rsidP="00FD6806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C02E29" w:rsidRDefault="00C02E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-40 000,00</w:t>
            </w:r>
          </w:p>
        </w:tc>
        <w:tc>
          <w:tcPr>
            <w:tcW w:w="1643" w:type="dxa"/>
            <w:noWrap/>
            <w:vAlign w:val="center"/>
            <w:hideMark/>
          </w:tcPr>
          <w:p w:rsidR="00C02E29" w:rsidRDefault="00C02E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noWrap/>
            <w:vAlign w:val="center"/>
            <w:hideMark/>
          </w:tcPr>
          <w:p w:rsidR="00C02E29" w:rsidRDefault="00C02E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4" w:type="dxa"/>
            <w:noWrap/>
            <w:vAlign w:val="center"/>
            <w:hideMark/>
          </w:tcPr>
          <w:p w:rsidR="00C02E29" w:rsidRDefault="00C02E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Rolava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služby</w:t>
            </w:r>
          </w:p>
        </w:tc>
      </w:tr>
      <w:tr w:rsidR="00C02E29" w:rsidTr="00C02E29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C02E29" w:rsidRDefault="00C02E29" w:rsidP="00FD6806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C02E29" w:rsidRDefault="00C02E29" w:rsidP="00FD6806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C02E29" w:rsidRDefault="00C02E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3" w:type="dxa"/>
            <w:noWrap/>
            <w:vAlign w:val="center"/>
            <w:hideMark/>
          </w:tcPr>
          <w:p w:rsidR="00C02E29" w:rsidRDefault="00C02E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-57 000,00</w:t>
            </w:r>
          </w:p>
        </w:tc>
        <w:tc>
          <w:tcPr>
            <w:tcW w:w="1334" w:type="dxa"/>
            <w:noWrap/>
            <w:vAlign w:val="center"/>
            <w:hideMark/>
          </w:tcPr>
          <w:p w:rsidR="00C02E29" w:rsidRDefault="00C02E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4" w:type="dxa"/>
            <w:noWrap/>
            <w:vAlign w:val="center"/>
            <w:hideMark/>
          </w:tcPr>
          <w:p w:rsidR="00C02E29" w:rsidRDefault="00C02E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Rolava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zavlažování</w:t>
            </w:r>
          </w:p>
        </w:tc>
      </w:tr>
      <w:tr w:rsidR="00C02E29" w:rsidTr="00C02E29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C02E29" w:rsidRDefault="00C02E29" w:rsidP="00FD6806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C02E29" w:rsidRDefault="00C02E29" w:rsidP="00FD6806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C02E29" w:rsidRDefault="00C02E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-31 500,00</w:t>
            </w:r>
          </w:p>
        </w:tc>
        <w:tc>
          <w:tcPr>
            <w:tcW w:w="1643" w:type="dxa"/>
            <w:noWrap/>
            <w:vAlign w:val="center"/>
            <w:hideMark/>
          </w:tcPr>
          <w:p w:rsidR="00C02E29" w:rsidRDefault="00C02E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noWrap/>
            <w:vAlign w:val="center"/>
            <w:hideMark/>
          </w:tcPr>
          <w:p w:rsidR="00C02E29" w:rsidRDefault="00C02E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4" w:type="dxa"/>
            <w:noWrap/>
            <w:vAlign w:val="center"/>
            <w:hideMark/>
          </w:tcPr>
          <w:p w:rsidR="00C02E29" w:rsidRDefault="00C02E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Rolava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opravy</w:t>
            </w:r>
          </w:p>
        </w:tc>
      </w:tr>
    </w:tbl>
    <w:p w:rsidR="00C02E29" w:rsidRDefault="00C02E29" w:rsidP="00C02E29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C02E29" w:rsidTr="00FD6806">
        <w:trPr>
          <w:trHeight w:val="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9" w:rsidRDefault="00C02E29" w:rsidP="00FD68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9" w:rsidRDefault="00C02E29" w:rsidP="00FD68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02E29" w:rsidTr="00FD6806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2E29" w:rsidRDefault="00C02E29" w:rsidP="00FD68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02E29" w:rsidRDefault="00C02E29" w:rsidP="00C02E29">
      <w:pPr>
        <w:jc w:val="both"/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 w:cs="Arial"/>
          <w:b/>
          <w:color w:val="000000"/>
          <w:sz w:val="28"/>
          <w:szCs w:val="28"/>
        </w:rPr>
        <w:t>76</w:t>
      </w:r>
      <w:r>
        <w:rPr>
          <w:rFonts w:ascii="Calibri" w:hAnsi="Calibri"/>
          <w:b/>
          <w:bCs/>
          <w:snapToGrid w:val="0"/>
        </w:rPr>
        <w:t>/12-ZM schválit.</w:t>
      </w:r>
    </w:p>
    <w:p w:rsidR="00C02E29" w:rsidRDefault="00C02E29" w:rsidP="00C02E29">
      <w:pPr>
        <w:jc w:val="both"/>
        <w:rPr>
          <w:rFonts w:ascii="Calibri" w:hAnsi="Calibri"/>
          <w:b/>
          <w:bCs/>
          <w:snapToGrid w:val="0"/>
        </w:rPr>
      </w:pPr>
    </w:p>
    <w:p w:rsidR="00BB6909" w:rsidRDefault="00BB6909" w:rsidP="00BB6909">
      <w:pPr>
        <w:tabs>
          <w:tab w:val="left" w:pos="2601"/>
        </w:tabs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3. Návrh rozpočtu města na rok 2013</w:t>
      </w:r>
    </w:p>
    <w:p w:rsidR="00BB6909" w:rsidRDefault="00E54366" w:rsidP="00BB6909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Jednotliví </w:t>
      </w:r>
      <w:r w:rsidR="00C02E29">
        <w:rPr>
          <w:rFonts w:ascii="Calibri" w:hAnsi="Calibri"/>
          <w:snapToGrid w:val="0"/>
        </w:rPr>
        <w:t>členové přednesli návrhy na další úpravy rozpočtu města na rok 2013.</w:t>
      </w:r>
    </w:p>
    <w:p w:rsidR="00BB6909" w:rsidRDefault="00BB6909" w:rsidP="00BB6909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Z diskuse vyplynul </w:t>
      </w:r>
      <w:r w:rsidR="000B6984">
        <w:rPr>
          <w:rFonts w:ascii="Calibri" w:hAnsi="Calibri"/>
          <w:snapToGrid w:val="0"/>
        </w:rPr>
        <w:t xml:space="preserve">zejména </w:t>
      </w:r>
      <w:r>
        <w:rPr>
          <w:rFonts w:ascii="Calibri" w:hAnsi="Calibri"/>
          <w:snapToGrid w:val="0"/>
        </w:rPr>
        <w:t xml:space="preserve">požadavek na </w:t>
      </w:r>
      <w:r w:rsidR="000B6984">
        <w:rPr>
          <w:rFonts w:ascii="Calibri" w:hAnsi="Calibri"/>
          <w:snapToGrid w:val="0"/>
        </w:rPr>
        <w:t>snížení kapitálových výdajů</w:t>
      </w:r>
      <w:r>
        <w:rPr>
          <w:rFonts w:ascii="Calibri" w:hAnsi="Calibri"/>
          <w:snapToGrid w:val="0"/>
        </w:rPr>
        <w:t xml:space="preserve"> jednotlivých odborů</w:t>
      </w:r>
      <w:r w:rsidR="000B6984">
        <w:rPr>
          <w:rFonts w:ascii="Calibri" w:hAnsi="Calibri"/>
          <w:snapToGrid w:val="0"/>
        </w:rPr>
        <w:t xml:space="preserve"> (stanovení nezbytných a zbytných investičních akcí), snížení </w:t>
      </w:r>
      <w:r w:rsidR="00814769">
        <w:rPr>
          <w:rFonts w:ascii="Calibri" w:hAnsi="Calibri"/>
          <w:snapToGrid w:val="0"/>
        </w:rPr>
        <w:t>transferů (</w:t>
      </w:r>
      <w:r w:rsidR="000B6984">
        <w:rPr>
          <w:rFonts w:ascii="Calibri" w:hAnsi="Calibri"/>
          <w:snapToGrid w:val="0"/>
        </w:rPr>
        <w:t>příspěvků</w:t>
      </w:r>
      <w:r w:rsidR="00814769">
        <w:rPr>
          <w:rFonts w:ascii="Calibri" w:hAnsi="Calibri"/>
          <w:snapToGrid w:val="0"/>
        </w:rPr>
        <w:t>) organizacím města.</w:t>
      </w:r>
      <w:r w:rsidR="000B6984">
        <w:rPr>
          <w:rFonts w:ascii="Calibri" w:hAnsi="Calibri"/>
          <w:snapToGrid w:val="0"/>
        </w:rPr>
        <w:t xml:space="preserve"> </w:t>
      </w:r>
    </w:p>
    <w:p w:rsidR="00BB6909" w:rsidRDefault="00814769" w:rsidP="00BB6909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U příjmů navrhováno zpoplatnění „rezidenčních stání“.</w:t>
      </w:r>
    </w:p>
    <w:p w:rsidR="00814769" w:rsidRDefault="00814769" w:rsidP="00BB6909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Konkr</w:t>
      </w:r>
      <w:r w:rsidR="002F4FC5">
        <w:rPr>
          <w:rFonts w:ascii="Calibri" w:hAnsi="Calibri"/>
          <w:snapToGrid w:val="0"/>
        </w:rPr>
        <w:t>é</w:t>
      </w:r>
      <w:r>
        <w:rPr>
          <w:rFonts w:ascii="Calibri" w:hAnsi="Calibri"/>
          <w:snapToGrid w:val="0"/>
        </w:rPr>
        <w:t xml:space="preserve">tní návrhy na úpravu rozpočtu přednesou politické kluby při jednání o návrhu rozpočtu </w:t>
      </w:r>
      <w:r w:rsidR="00460E19">
        <w:rPr>
          <w:rFonts w:ascii="Calibri" w:hAnsi="Calibri"/>
          <w:snapToGrid w:val="0"/>
        </w:rPr>
        <w:t xml:space="preserve">s vedením </w:t>
      </w:r>
      <w:r>
        <w:rPr>
          <w:rFonts w:ascii="Calibri" w:hAnsi="Calibri"/>
          <w:snapToGrid w:val="0"/>
        </w:rPr>
        <w:t>města.</w:t>
      </w:r>
    </w:p>
    <w:p w:rsidR="00BB6909" w:rsidRDefault="00BB6909" w:rsidP="00BB6909">
      <w:pPr>
        <w:jc w:val="both"/>
        <w:rPr>
          <w:rFonts w:ascii="Calibri" w:hAnsi="Calibri"/>
          <w:snapToGrid w:val="0"/>
        </w:rPr>
      </w:pPr>
    </w:p>
    <w:p w:rsidR="00BB6909" w:rsidRDefault="00BB6909" w:rsidP="00BB6909">
      <w:pPr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snapToGrid w:val="0"/>
        </w:rPr>
        <w:t xml:space="preserve">4. Různé  </w:t>
      </w:r>
    </w:p>
    <w:p w:rsidR="00814769" w:rsidRDefault="00814769" w:rsidP="00BB6909">
      <w:pPr>
        <w:autoSpaceDE w:val="0"/>
        <w:autoSpaceDN w:val="0"/>
        <w:adjustRightInd w:val="0"/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>Ing. Kastner informoval finanční výbor o aktuálním stavu zhodnocování finančních prostředků. Vzhledem k situaci vývoje finančních trhů OFE snižuje po dohod</w:t>
      </w:r>
      <w:r w:rsidR="002F4FC5">
        <w:rPr>
          <w:rFonts w:ascii="Calibri" w:hAnsi="Calibri"/>
          <w:bCs/>
          <w:snapToGrid w:val="0"/>
          <w:sz w:val="22"/>
          <w:szCs w:val="22"/>
        </w:rPr>
        <w:t>ě</w:t>
      </w:r>
      <w:r>
        <w:rPr>
          <w:rFonts w:ascii="Calibri" w:hAnsi="Calibri"/>
          <w:bCs/>
          <w:snapToGrid w:val="0"/>
          <w:sz w:val="22"/>
          <w:szCs w:val="22"/>
        </w:rPr>
        <w:t xml:space="preserve"> s primátorem města a předsedou finančního výboru k 31.10.2011 objem finančních prostředků určených ke zhodnocování u Komerční banky, a.s., České spořitelny, a.s. a </w:t>
      </w:r>
      <w:proofErr w:type="spellStart"/>
      <w:proofErr w:type="gramStart"/>
      <w:r>
        <w:rPr>
          <w:rFonts w:ascii="Calibri" w:hAnsi="Calibri"/>
          <w:bCs/>
          <w:snapToGrid w:val="0"/>
          <w:sz w:val="22"/>
          <w:szCs w:val="22"/>
        </w:rPr>
        <w:t>Raiffeisenbank</w:t>
      </w:r>
      <w:proofErr w:type="spellEnd"/>
      <w:r>
        <w:rPr>
          <w:rFonts w:ascii="Calibri" w:hAnsi="Calibri"/>
          <w:bCs/>
          <w:snapToGrid w:val="0"/>
          <w:sz w:val="22"/>
          <w:szCs w:val="22"/>
        </w:rPr>
        <w:t xml:space="preserve"> , a.</w:t>
      </w:r>
      <w:proofErr w:type="gramEnd"/>
      <w:r>
        <w:rPr>
          <w:rFonts w:ascii="Calibri" w:hAnsi="Calibri"/>
          <w:bCs/>
          <w:snapToGrid w:val="0"/>
          <w:sz w:val="22"/>
          <w:szCs w:val="22"/>
        </w:rPr>
        <w:t xml:space="preserve">s. na hodnotu 20.000.000,- Kč u </w:t>
      </w:r>
      <w:r w:rsidR="00460E19">
        <w:rPr>
          <w:rFonts w:ascii="Calibri" w:hAnsi="Calibri"/>
          <w:bCs/>
          <w:snapToGrid w:val="0"/>
          <w:sz w:val="22"/>
          <w:szCs w:val="22"/>
        </w:rPr>
        <w:t xml:space="preserve">každé </w:t>
      </w:r>
      <w:r>
        <w:rPr>
          <w:rFonts w:ascii="Calibri" w:hAnsi="Calibri"/>
          <w:bCs/>
          <w:snapToGrid w:val="0"/>
          <w:sz w:val="22"/>
          <w:szCs w:val="22"/>
        </w:rPr>
        <w:t>jednotlivé banky.</w:t>
      </w:r>
    </w:p>
    <w:p w:rsidR="00814769" w:rsidRDefault="002F4FC5" w:rsidP="00BB6909">
      <w:pPr>
        <w:autoSpaceDE w:val="0"/>
        <w:autoSpaceDN w:val="0"/>
        <w:adjustRightInd w:val="0"/>
        <w:jc w:val="both"/>
        <w:rPr>
          <w:rFonts w:ascii="Calibri" w:hAnsi="Calibri"/>
          <w:bCs/>
          <w:snapToGrid w:val="0"/>
          <w:sz w:val="22"/>
          <w:szCs w:val="22"/>
        </w:rPr>
      </w:pPr>
      <w:r w:rsidRPr="002F4FC5">
        <w:rPr>
          <w:rFonts w:ascii="Calibri" w:hAnsi="Calibri"/>
          <w:b/>
          <w:bCs/>
          <w:snapToGrid w:val="0"/>
          <w:sz w:val="22"/>
          <w:szCs w:val="22"/>
        </w:rPr>
        <w:t xml:space="preserve">Další jednání finančního výboru se bude konat </w:t>
      </w:r>
      <w:proofErr w:type="gramStart"/>
      <w:r w:rsidRPr="002F4FC5">
        <w:rPr>
          <w:rFonts w:ascii="Calibri" w:hAnsi="Calibri"/>
          <w:b/>
          <w:bCs/>
          <w:snapToGrid w:val="0"/>
          <w:sz w:val="22"/>
          <w:szCs w:val="22"/>
        </w:rPr>
        <w:t>12.11.2012</w:t>
      </w:r>
      <w:proofErr w:type="gramEnd"/>
      <w:r>
        <w:rPr>
          <w:rFonts w:ascii="Calibri" w:hAnsi="Calibri"/>
          <w:bCs/>
          <w:snapToGrid w:val="0"/>
          <w:sz w:val="22"/>
          <w:szCs w:val="22"/>
        </w:rPr>
        <w:t xml:space="preserve">, OFE předloží FV </w:t>
      </w:r>
      <w:r w:rsidR="00460E19">
        <w:rPr>
          <w:rFonts w:ascii="Calibri" w:hAnsi="Calibri"/>
          <w:bCs/>
          <w:snapToGrid w:val="0"/>
          <w:sz w:val="22"/>
          <w:szCs w:val="22"/>
        </w:rPr>
        <w:t xml:space="preserve">nejpozději 7.11. </w:t>
      </w:r>
      <w:r>
        <w:rPr>
          <w:rFonts w:ascii="Calibri" w:hAnsi="Calibri"/>
          <w:bCs/>
          <w:snapToGrid w:val="0"/>
          <w:sz w:val="22"/>
          <w:szCs w:val="22"/>
        </w:rPr>
        <w:t>tabulkovou část již zpracovaného návrhu rozpočtu na rok 2013.</w:t>
      </w:r>
    </w:p>
    <w:p w:rsidR="002F4FC5" w:rsidRDefault="002F4FC5" w:rsidP="00BB6909">
      <w:pPr>
        <w:autoSpaceDE w:val="0"/>
        <w:autoSpaceDN w:val="0"/>
        <w:adjustRightInd w:val="0"/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BB6909" w:rsidRDefault="00814769" w:rsidP="00BB6909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Zapsal d</w:t>
      </w:r>
      <w:r w:rsidR="00BB6909">
        <w:rPr>
          <w:rFonts w:ascii="Calibri" w:hAnsi="Calibri"/>
          <w:sz w:val="22"/>
          <w:szCs w:val="22"/>
        </w:rPr>
        <w:t xml:space="preserve">ne:  </w:t>
      </w:r>
      <w:proofErr w:type="gramStart"/>
      <w:r w:rsidR="002F4FC5">
        <w:rPr>
          <w:rFonts w:ascii="Calibri" w:hAnsi="Calibri"/>
          <w:sz w:val="22"/>
          <w:szCs w:val="22"/>
        </w:rPr>
        <w:t>15</w:t>
      </w:r>
      <w:r w:rsidR="00BB6909">
        <w:rPr>
          <w:rFonts w:ascii="Calibri" w:hAnsi="Calibri"/>
          <w:sz w:val="22"/>
          <w:szCs w:val="22"/>
        </w:rPr>
        <w:t>.10.2012</w:t>
      </w:r>
      <w:proofErr w:type="gramEnd"/>
      <w:r w:rsidR="00BB6909">
        <w:rPr>
          <w:rFonts w:ascii="Calibri" w:hAnsi="Calibri"/>
          <w:sz w:val="22"/>
          <w:szCs w:val="22"/>
        </w:rPr>
        <w:t xml:space="preserve">           </w:t>
      </w:r>
    </w:p>
    <w:p w:rsidR="00BB6909" w:rsidRDefault="002F4FC5" w:rsidP="00BB6909">
      <w:pPr>
        <w:pStyle w:val="Zkladntext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bCs w:val="0"/>
          <w:sz w:val="22"/>
          <w:szCs w:val="22"/>
          <w:u w:val="none"/>
        </w:rPr>
        <w:t>D</w:t>
      </w:r>
      <w:r w:rsidR="00BB6909">
        <w:rPr>
          <w:rFonts w:ascii="Calibri" w:hAnsi="Calibri"/>
          <w:b w:val="0"/>
          <w:bCs w:val="0"/>
          <w:sz w:val="22"/>
          <w:szCs w:val="22"/>
          <w:u w:val="none"/>
        </w:rPr>
        <w:t xml:space="preserve">aniel Oriabinec </w:t>
      </w:r>
      <w:r w:rsidR="00814769">
        <w:rPr>
          <w:rFonts w:ascii="Calibri" w:hAnsi="Calibri"/>
          <w:b w:val="0"/>
          <w:bCs w:val="0"/>
          <w:sz w:val="22"/>
          <w:szCs w:val="22"/>
          <w:u w:val="none"/>
        </w:rPr>
        <w:t>–</w:t>
      </w:r>
      <w:r w:rsidR="00BB6909">
        <w:rPr>
          <w:rFonts w:ascii="Calibri" w:hAnsi="Calibri"/>
          <w:b w:val="0"/>
          <w:bCs w:val="0"/>
          <w:sz w:val="22"/>
          <w:szCs w:val="22"/>
          <w:u w:val="none"/>
        </w:rPr>
        <w:t xml:space="preserve"> tajemník</w:t>
      </w:r>
      <w:r w:rsidR="00814769">
        <w:rPr>
          <w:rFonts w:ascii="Calibri" w:hAnsi="Calibri"/>
          <w:b w:val="0"/>
          <w:bCs w:val="0"/>
          <w:sz w:val="22"/>
          <w:szCs w:val="22"/>
          <w:u w:val="none"/>
        </w:rPr>
        <w:t xml:space="preserve"> finančního</w:t>
      </w:r>
      <w:r w:rsidR="00BB6909">
        <w:rPr>
          <w:rFonts w:ascii="Calibri" w:hAnsi="Calibri"/>
          <w:b w:val="0"/>
          <w:bCs w:val="0"/>
          <w:sz w:val="22"/>
          <w:szCs w:val="22"/>
          <w:u w:val="none"/>
        </w:rPr>
        <w:t xml:space="preserve"> výboru</w:t>
      </w:r>
      <w:r w:rsidR="00BB6909">
        <w:rPr>
          <w:rFonts w:ascii="Calibri" w:hAnsi="Calibri"/>
          <w:b w:val="0"/>
          <w:bCs w:val="0"/>
          <w:sz w:val="22"/>
          <w:szCs w:val="22"/>
          <w:u w:val="none"/>
        </w:rPr>
        <w:tab/>
      </w:r>
      <w:r w:rsidR="00BB6909">
        <w:rPr>
          <w:rFonts w:ascii="Calibri" w:hAnsi="Calibri"/>
          <w:b w:val="0"/>
          <w:bCs w:val="0"/>
          <w:sz w:val="22"/>
          <w:szCs w:val="22"/>
          <w:u w:val="none"/>
        </w:rPr>
        <w:tab/>
      </w:r>
      <w:r w:rsidR="00BB6909">
        <w:rPr>
          <w:rFonts w:ascii="Calibri" w:hAnsi="Calibri"/>
          <w:b w:val="0"/>
          <w:bCs w:val="0"/>
          <w:sz w:val="22"/>
          <w:szCs w:val="22"/>
          <w:u w:val="none"/>
        </w:rPr>
        <w:tab/>
      </w:r>
    </w:p>
    <w:p w:rsidR="00BB6909" w:rsidRDefault="00BB6909" w:rsidP="00BB6909">
      <w:pPr>
        <w:pStyle w:val="Zkladntext"/>
        <w:rPr>
          <w:rFonts w:ascii="Calibri" w:hAnsi="Calibri"/>
          <w:b w:val="0"/>
          <w:sz w:val="22"/>
          <w:szCs w:val="22"/>
          <w:u w:val="none"/>
        </w:rPr>
      </w:pPr>
    </w:p>
    <w:p w:rsidR="00BB6909" w:rsidRDefault="00BB6909" w:rsidP="00BB6909">
      <w:pPr>
        <w:pStyle w:val="Zkladntext"/>
        <w:rPr>
          <w:rFonts w:ascii="Calibri" w:hAnsi="Calibri"/>
          <w:b w:val="0"/>
          <w:sz w:val="22"/>
          <w:szCs w:val="22"/>
          <w:u w:val="none"/>
        </w:rPr>
      </w:pPr>
    </w:p>
    <w:p w:rsidR="002F4FC5" w:rsidRDefault="002F4FC5" w:rsidP="00BB6909">
      <w:pPr>
        <w:pStyle w:val="Zkladntext"/>
        <w:rPr>
          <w:rFonts w:ascii="Calibri" w:hAnsi="Calibri"/>
          <w:b w:val="0"/>
          <w:sz w:val="22"/>
          <w:szCs w:val="22"/>
          <w:u w:val="none"/>
        </w:rPr>
      </w:pPr>
    </w:p>
    <w:p w:rsidR="00BB6909" w:rsidRDefault="00BB6909" w:rsidP="00BB6909">
      <w:pPr>
        <w:pStyle w:val="Zkladntext"/>
        <w:rPr>
          <w:rFonts w:ascii="Calibri" w:hAnsi="Calibri"/>
          <w:b w:val="0"/>
          <w:bCs w:val="0"/>
          <w:sz w:val="22"/>
          <w:szCs w:val="22"/>
          <w:u w:val="none"/>
        </w:rPr>
      </w:pPr>
    </w:p>
    <w:p w:rsidR="00BB6909" w:rsidRDefault="00BB6909" w:rsidP="00BB6909">
      <w:pPr>
        <w:pStyle w:val="Zkladntext"/>
        <w:rPr>
          <w:rFonts w:ascii="Calibri" w:hAnsi="Calibri"/>
          <w:b w:val="0"/>
          <w:bCs w:val="0"/>
          <w:sz w:val="22"/>
          <w:szCs w:val="22"/>
          <w:u w:val="none"/>
        </w:rPr>
      </w:pPr>
      <w:r>
        <w:rPr>
          <w:rFonts w:ascii="Calibri" w:hAnsi="Calibri"/>
          <w:b w:val="0"/>
          <w:bCs w:val="0"/>
          <w:sz w:val="22"/>
          <w:szCs w:val="22"/>
          <w:u w:val="none"/>
        </w:rPr>
        <w:t xml:space="preserve">      </w:t>
      </w:r>
      <w:r w:rsidR="00814769">
        <w:rPr>
          <w:rFonts w:ascii="Calibri" w:hAnsi="Calibri"/>
          <w:b w:val="0"/>
          <w:bCs w:val="0"/>
          <w:sz w:val="22"/>
          <w:szCs w:val="22"/>
          <w:u w:val="none"/>
        </w:rPr>
        <w:t xml:space="preserve">………………………………………………….                                                     ………………………………………………….    </w:t>
      </w:r>
      <w:r>
        <w:rPr>
          <w:rFonts w:ascii="Calibri" w:hAnsi="Calibri"/>
          <w:b w:val="0"/>
          <w:bCs w:val="0"/>
          <w:sz w:val="22"/>
          <w:szCs w:val="22"/>
          <w:u w:val="none"/>
        </w:rPr>
        <w:t xml:space="preserve">            </w:t>
      </w:r>
      <w:r>
        <w:rPr>
          <w:rFonts w:ascii="Calibri" w:hAnsi="Calibri"/>
          <w:b w:val="0"/>
          <w:bCs w:val="0"/>
          <w:sz w:val="22"/>
          <w:szCs w:val="22"/>
          <w:u w:val="none"/>
        </w:rPr>
        <w:tab/>
      </w:r>
      <w:r>
        <w:rPr>
          <w:rFonts w:ascii="Calibri" w:hAnsi="Calibri"/>
          <w:b w:val="0"/>
          <w:bCs w:val="0"/>
          <w:sz w:val="22"/>
          <w:szCs w:val="22"/>
          <w:u w:val="none"/>
        </w:rPr>
        <w:tab/>
      </w:r>
      <w:r>
        <w:rPr>
          <w:rFonts w:ascii="Calibri" w:hAnsi="Calibri"/>
          <w:b w:val="0"/>
          <w:bCs w:val="0"/>
          <w:sz w:val="22"/>
          <w:szCs w:val="22"/>
          <w:u w:val="none"/>
        </w:rPr>
        <w:tab/>
        <w:t xml:space="preserve">  </w:t>
      </w:r>
    </w:p>
    <w:p w:rsidR="00BB6909" w:rsidRDefault="00BB6909" w:rsidP="00BB6909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14769" w:rsidRDefault="00BB6909" w:rsidP="00BB6909">
      <w:pPr>
        <w:pStyle w:val="Zkladntext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  <w:t xml:space="preserve">        </w:t>
      </w:r>
      <w:r w:rsidRPr="00814769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814769" w:rsidRPr="00814769">
        <w:rPr>
          <w:rFonts w:ascii="Calibri" w:hAnsi="Calibri"/>
          <w:b w:val="0"/>
          <w:sz w:val="22"/>
          <w:szCs w:val="22"/>
          <w:u w:val="none"/>
        </w:rPr>
        <w:t>Předseda finančního</w:t>
      </w:r>
      <w:r w:rsidR="00814769">
        <w:rPr>
          <w:rFonts w:ascii="Calibri" w:hAnsi="Calibri"/>
          <w:sz w:val="22"/>
          <w:szCs w:val="22"/>
          <w:u w:val="none"/>
        </w:rPr>
        <w:t xml:space="preserve"> </w:t>
      </w:r>
      <w:r w:rsidR="00814769" w:rsidRPr="00814769">
        <w:rPr>
          <w:rFonts w:ascii="Calibri" w:hAnsi="Calibri"/>
          <w:b w:val="0"/>
          <w:sz w:val="22"/>
          <w:szCs w:val="22"/>
          <w:u w:val="none"/>
        </w:rPr>
        <w:t>výboru</w:t>
      </w:r>
      <w:r w:rsidRPr="00814769">
        <w:rPr>
          <w:rFonts w:ascii="Calibri" w:hAnsi="Calibri"/>
          <w:b w:val="0"/>
          <w:sz w:val="22"/>
          <w:szCs w:val="22"/>
          <w:u w:val="none"/>
        </w:rPr>
        <w:t xml:space="preserve">  </w:t>
      </w:r>
      <w:r w:rsidR="00814769" w:rsidRPr="00814769">
        <w:rPr>
          <w:rFonts w:ascii="Calibri" w:hAnsi="Calibri"/>
          <w:b w:val="0"/>
          <w:sz w:val="22"/>
          <w:szCs w:val="22"/>
          <w:u w:val="none"/>
        </w:rPr>
        <w:t xml:space="preserve">  </w:t>
      </w:r>
    </w:p>
    <w:p w:rsidR="00BB6909" w:rsidRDefault="00814769" w:rsidP="00BB6909">
      <w:pPr>
        <w:pStyle w:val="Zkladntext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                                                                                                     </w:t>
      </w:r>
      <w:r w:rsidRPr="00814769">
        <w:rPr>
          <w:rFonts w:ascii="Calibri" w:hAnsi="Calibri"/>
          <w:sz w:val="22"/>
          <w:szCs w:val="22"/>
          <w:u w:val="none"/>
        </w:rPr>
        <w:t xml:space="preserve">  </w:t>
      </w:r>
      <w:r>
        <w:rPr>
          <w:rFonts w:ascii="Calibri" w:hAnsi="Calibri"/>
          <w:sz w:val="22"/>
          <w:szCs w:val="22"/>
          <w:u w:val="none"/>
        </w:rPr>
        <w:t xml:space="preserve">                            </w:t>
      </w:r>
      <w:r w:rsidR="00BB6909">
        <w:rPr>
          <w:rFonts w:ascii="Calibri" w:hAnsi="Calibri"/>
          <w:b w:val="0"/>
          <w:sz w:val="22"/>
          <w:szCs w:val="22"/>
          <w:u w:val="none"/>
        </w:rPr>
        <w:t>Ing. Michal Toufar</w:t>
      </w:r>
    </w:p>
    <w:sectPr w:rsidR="00BB6909" w:rsidSect="009E06F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FD" w:rsidRDefault="00823AFD">
      <w:r>
        <w:separator/>
      </w:r>
    </w:p>
  </w:endnote>
  <w:endnote w:type="continuationSeparator" w:id="0">
    <w:p w:rsidR="00823AFD" w:rsidRDefault="0082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E0" w:rsidRPr="005D6DE0" w:rsidRDefault="005D6DE0">
    <w:pPr>
      <w:pStyle w:val="Zpat"/>
      <w:jc w:val="center"/>
      <w:rPr>
        <w:rFonts w:asciiTheme="minorHAnsi" w:hAnsiTheme="minorHAnsi"/>
      </w:rPr>
    </w:pPr>
    <w:r w:rsidRPr="005D6DE0">
      <w:rPr>
        <w:rFonts w:asciiTheme="minorHAnsi" w:hAnsiTheme="minorHAnsi"/>
      </w:rPr>
      <w:fldChar w:fldCharType="begin"/>
    </w:r>
    <w:r w:rsidRPr="005D6DE0">
      <w:rPr>
        <w:rFonts w:asciiTheme="minorHAnsi" w:hAnsiTheme="minorHAnsi"/>
      </w:rPr>
      <w:instrText xml:space="preserve"> PAGE   \* MERGEFORMAT </w:instrText>
    </w:r>
    <w:r w:rsidRPr="005D6DE0">
      <w:rPr>
        <w:rFonts w:asciiTheme="minorHAnsi" w:hAnsiTheme="minorHAnsi"/>
      </w:rPr>
      <w:fldChar w:fldCharType="separate"/>
    </w:r>
    <w:r w:rsidR="00115587">
      <w:rPr>
        <w:rFonts w:asciiTheme="minorHAnsi" w:hAnsiTheme="minorHAnsi"/>
        <w:noProof/>
      </w:rPr>
      <w:t>2</w:t>
    </w:r>
    <w:r w:rsidRPr="005D6DE0">
      <w:rPr>
        <w:rFonts w:asciiTheme="minorHAnsi" w:hAnsiTheme="minorHAnsi"/>
      </w:rPr>
      <w:fldChar w:fldCharType="end"/>
    </w:r>
  </w:p>
  <w:p w:rsidR="0046293A" w:rsidRDefault="0046293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3A" w:rsidRDefault="00C53CBB">
    <w:pPr>
      <w:pStyle w:val="Zpat"/>
      <w:jc w:val="center"/>
    </w:pPr>
    <w:r>
      <w:fldChar w:fldCharType="begin"/>
    </w:r>
    <w:r w:rsidR="0046293A">
      <w:instrText xml:space="preserve"> PAGE   \* MERGEFORMAT </w:instrText>
    </w:r>
    <w:r>
      <w:fldChar w:fldCharType="separate"/>
    </w:r>
    <w:r w:rsidR="009E06F6">
      <w:rPr>
        <w:noProof/>
      </w:rPr>
      <w:t>1</w:t>
    </w:r>
    <w:r>
      <w:fldChar w:fldCharType="end"/>
    </w:r>
  </w:p>
  <w:p w:rsidR="003B1077" w:rsidRPr="00C910E4" w:rsidRDefault="003B1077" w:rsidP="00C910E4">
    <w:pPr>
      <w:pStyle w:val="Zpat"/>
      <w:tabs>
        <w:tab w:val="clear" w:pos="9072"/>
        <w:tab w:val="right" w:pos="9540"/>
      </w:tabs>
      <w:ind w:hanging="54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FD" w:rsidRDefault="00823AFD">
      <w:r>
        <w:separator/>
      </w:r>
    </w:p>
  </w:footnote>
  <w:footnote w:type="continuationSeparator" w:id="0">
    <w:p w:rsidR="00823AFD" w:rsidRDefault="0082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77" w:rsidRDefault="00C53CBB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.55pt;width:510pt;height:43.5pt;z-index:2;mso-position-horizontal:center">
          <v:imagedata r:id="rId1" o:title="vybor-finančni"/>
          <w10:wrap type="square"/>
        </v:shape>
      </w:pict>
    </w:r>
    <w:r>
      <w:rPr>
        <w:noProof/>
      </w:rPr>
      <w:pict>
        <v:shape id="obrázek 4" o:spid="_x0000_s2049" type="#_x0000_t75" alt="pata" style="position:absolute;margin-left:-28.15pt;margin-top:746.45pt;width:510pt;height:30.75pt;z-index:1;visibility:visible" o:allowoverlap="f">
          <v:imagedata r:id="rId2" o:title="pata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8"/>
        <w:szCs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B2994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077"/>
    <w:rsid w:val="00082596"/>
    <w:rsid w:val="000B6984"/>
    <w:rsid w:val="00115587"/>
    <w:rsid w:val="001771B1"/>
    <w:rsid w:val="002F4FC5"/>
    <w:rsid w:val="003B1077"/>
    <w:rsid w:val="00441174"/>
    <w:rsid w:val="00460E19"/>
    <w:rsid w:val="0046293A"/>
    <w:rsid w:val="00490E54"/>
    <w:rsid w:val="00493BCB"/>
    <w:rsid w:val="004B7673"/>
    <w:rsid w:val="004C62AC"/>
    <w:rsid w:val="00502D1B"/>
    <w:rsid w:val="005645EB"/>
    <w:rsid w:val="00576DEA"/>
    <w:rsid w:val="005A0354"/>
    <w:rsid w:val="005B7876"/>
    <w:rsid w:val="005D6DE0"/>
    <w:rsid w:val="005F2053"/>
    <w:rsid w:val="006C59F0"/>
    <w:rsid w:val="006D5984"/>
    <w:rsid w:val="00733980"/>
    <w:rsid w:val="00786844"/>
    <w:rsid w:val="00814769"/>
    <w:rsid w:val="00823AFD"/>
    <w:rsid w:val="00886624"/>
    <w:rsid w:val="009E06F6"/>
    <w:rsid w:val="00BB6909"/>
    <w:rsid w:val="00C02E29"/>
    <w:rsid w:val="00C53CBB"/>
    <w:rsid w:val="00C910E4"/>
    <w:rsid w:val="00CB16BE"/>
    <w:rsid w:val="00CC27DC"/>
    <w:rsid w:val="00D15F54"/>
    <w:rsid w:val="00D715CB"/>
    <w:rsid w:val="00E01DC4"/>
    <w:rsid w:val="00E20DF4"/>
    <w:rsid w:val="00E54366"/>
    <w:rsid w:val="00ED06DA"/>
    <w:rsid w:val="00F557D7"/>
    <w:rsid w:val="00F62A76"/>
    <w:rsid w:val="00F63EE1"/>
    <w:rsid w:val="00FD22CD"/>
    <w:rsid w:val="00FD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62AC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BB6909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BB6909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C62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C62AC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uiPriority w:val="99"/>
    <w:semiHidden/>
    <w:rsid w:val="00BB6909"/>
    <w:rPr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BB6909"/>
    <w:rPr>
      <w:rFonts w:eastAsia="Arial Unicode MS"/>
      <w:b/>
      <w:bCs/>
      <w:sz w:val="28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B6909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BB6909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B6909"/>
    <w:rPr>
      <w:b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B6909"/>
    <w:pPr>
      <w:ind w:left="708"/>
    </w:pPr>
  </w:style>
  <w:style w:type="paragraph" w:styleId="Textbubliny">
    <w:name w:val="Balloon Text"/>
    <w:basedOn w:val="Normln"/>
    <w:link w:val="TextbublinyChar"/>
    <w:rsid w:val="00E543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436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4629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výbor zastupitelstva města - finanční</vt:lpstr>
    </vt:vector>
  </TitlesOfParts>
  <Company>Magistrát města karlovy Vary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výbor zastupitelstva města - finanční</dc:title>
  <dc:subject/>
  <dc:creator>noname</dc:creator>
  <cp:keywords/>
  <dc:description/>
  <cp:lastModifiedBy>oriabinec</cp:lastModifiedBy>
  <cp:revision>8</cp:revision>
  <cp:lastPrinted>2012-10-17T12:27:00Z</cp:lastPrinted>
  <dcterms:created xsi:type="dcterms:W3CDTF">2012-10-16T06:28:00Z</dcterms:created>
  <dcterms:modified xsi:type="dcterms:W3CDTF">2012-10-17T13:03:00Z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10600.0000000000</vt:lpwstr>
  </property>
</Properties>
</file>