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062"/>
      </w:tblGrid>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b/>
                <w:color w:val="000000"/>
                <w:sz w:val="22"/>
                <w:szCs w:val="22"/>
              </w:rPr>
            </w:pPr>
            <w:r>
              <w:rPr>
                <w:rFonts w:ascii="Arial" w:hAnsi="Arial" w:cs="Arial"/>
                <w:color w:val="000000"/>
                <w:sz w:val="22"/>
                <w:szCs w:val="22"/>
              </w:rPr>
              <w:t>Název životní situace</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hideMark/>
          </w:tcPr>
          <w:p w:rsidR="005B5AA8" w:rsidRDefault="005B5AA8" w:rsidP="003A6815">
            <w:pPr>
              <w:jc w:val="center"/>
              <w:rPr>
                <w:rFonts w:ascii="Arial" w:hAnsi="Arial" w:cs="Arial"/>
                <w:b/>
                <w:sz w:val="28"/>
                <w:szCs w:val="28"/>
              </w:rPr>
            </w:pPr>
            <w:bookmarkStart w:id="0" w:name="_GoBack"/>
            <w:r>
              <w:rPr>
                <w:rFonts w:ascii="Arial" w:hAnsi="Arial" w:cs="Arial"/>
                <w:b/>
                <w:sz w:val="28"/>
                <w:szCs w:val="28"/>
              </w:rPr>
              <w:t>PŘEPIS JIŽ REGISTROVANÉHO VOZIDLA NA NOVÉHO PROVO</w:t>
            </w:r>
            <w:r w:rsidR="004B4DE2">
              <w:rPr>
                <w:rFonts w:ascii="Arial" w:hAnsi="Arial" w:cs="Arial"/>
                <w:b/>
                <w:sz w:val="28"/>
                <w:szCs w:val="28"/>
              </w:rPr>
              <w:t>ZOVATELE NEBO VLASTNÍKA VOZIDLA</w:t>
            </w:r>
            <w:bookmarkEnd w:id="0"/>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Základní informace k životní situaci</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sz w:val="22"/>
                <w:szCs w:val="22"/>
              </w:rPr>
            </w:pPr>
            <w:r>
              <w:rPr>
                <w:rFonts w:ascii="Arial" w:hAnsi="Arial" w:cs="Arial"/>
                <w:sz w:val="20"/>
                <w:szCs w:val="20"/>
              </w:rPr>
              <w:t>Tato situace se týká registrace vozidla a jeho provozování, případně nakládání s ním.</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Kdo je oprávněn v této věci jednat</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sz w:val="20"/>
                <w:szCs w:val="20"/>
              </w:rPr>
            </w:pPr>
            <w:r>
              <w:rPr>
                <w:rFonts w:ascii="Arial" w:hAnsi="Arial" w:cs="Arial"/>
                <w:sz w:val="20"/>
                <w:szCs w:val="20"/>
              </w:rPr>
              <w:t xml:space="preserve">Žádost o zápis změn podává vlastník, popřípadě provozovatel se souhlasem vlastníka vozidla.  </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jsou podmínky a postup pro řešení životní situace</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jc w:val="both"/>
              <w:rPr>
                <w:rFonts w:ascii="Arial" w:hAnsi="Arial" w:cs="Arial"/>
                <w:noProof/>
                <w:sz w:val="20"/>
                <w:szCs w:val="20"/>
              </w:rPr>
            </w:pPr>
            <w:r>
              <w:rPr>
                <w:rFonts w:ascii="Arial" w:hAnsi="Arial" w:cs="Arial"/>
                <w:noProof/>
                <w:sz w:val="20"/>
                <w:szCs w:val="20"/>
              </w:rPr>
              <w:t xml:space="preserve">Žádost o zápis změny provozovatele nebo vlasníka silničního vozidla je povinna podat určená osoba do 10 pracovních dnů od vzniku skutečnosti, která zakládá změnu zapisovaného údaje. Žádost musí mít písemnou formu. Žadatel vyplní příslušný tiskopis. </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Jakým způsobem zahájit řešení životní situace</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b/>
                <w:color w:val="000000"/>
                <w:sz w:val="22"/>
                <w:szCs w:val="22"/>
              </w:rPr>
            </w:pPr>
            <w:r>
              <w:rPr>
                <w:rFonts w:ascii="Arial" w:hAnsi="Arial" w:cs="Arial"/>
                <w:noProof/>
                <w:sz w:val="20"/>
                <w:szCs w:val="20"/>
              </w:rPr>
              <w:t xml:space="preserve">Podáním žádosti na úřadě. </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Na které instituci životní situaci řešit</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b/>
                <w:color w:val="000000"/>
                <w:sz w:val="22"/>
                <w:szCs w:val="22"/>
              </w:rPr>
            </w:pPr>
            <w:r>
              <w:rPr>
                <w:rFonts w:ascii="Arial" w:hAnsi="Arial" w:cs="Arial"/>
                <w:sz w:val="20"/>
                <w:szCs w:val="20"/>
              </w:rPr>
              <w:t>Na kterémkoliv</w:t>
            </w:r>
            <w:r>
              <w:rPr>
                <w:rFonts w:ascii="Arial" w:hAnsi="Arial" w:cs="Arial"/>
                <w:b/>
                <w:sz w:val="20"/>
                <w:szCs w:val="20"/>
              </w:rPr>
              <w:t xml:space="preserve"> </w:t>
            </w:r>
            <w:r>
              <w:rPr>
                <w:rFonts w:ascii="Arial" w:hAnsi="Arial" w:cs="Arial"/>
                <w:sz w:val="20"/>
                <w:szCs w:val="20"/>
              </w:rPr>
              <w:t>úřadě obce s rozšířenou působností.</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Kde, s kým a kdy životní situaci řešit v Karlových Varech</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sz w:val="20"/>
                <w:szCs w:val="20"/>
              </w:rPr>
            </w:pPr>
            <w:r>
              <w:rPr>
                <w:rFonts w:ascii="Arial" w:hAnsi="Arial" w:cs="Arial"/>
                <w:sz w:val="20"/>
                <w:szCs w:val="20"/>
              </w:rPr>
              <w:t>Na MM Karlovy Vary U Spořitelny 2 - odbor doprav</w:t>
            </w:r>
            <w:r w:rsidR="004B4DE2">
              <w:rPr>
                <w:rFonts w:ascii="Arial" w:hAnsi="Arial" w:cs="Arial"/>
                <w:sz w:val="20"/>
                <w:szCs w:val="20"/>
              </w:rPr>
              <w:t>y - oddělení dopravně správních</w:t>
            </w:r>
            <w:r>
              <w:rPr>
                <w:rFonts w:ascii="Arial" w:hAnsi="Arial" w:cs="Arial"/>
                <w:sz w:val="20"/>
                <w:szCs w:val="20"/>
              </w:rPr>
              <w:t>,</w:t>
            </w:r>
            <w:r w:rsidR="004B4DE2">
              <w:rPr>
                <w:rFonts w:ascii="Arial" w:hAnsi="Arial" w:cs="Arial"/>
                <w:sz w:val="20"/>
                <w:szCs w:val="20"/>
              </w:rPr>
              <w:t xml:space="preserve"> </w:t>
            </w:r>
            <w:r>
              <w:rPr>
                <w:rFonts w:ascii="Arial" w:hAnsi="Arial" w:cs="Arial"/>
                <w:sz w:val="20"/>
                <w:szCs w:val="20"/>
              </w:rPr>
              <w:t>agend 1.</w:t>
            </w:r>
            <w:r w:rsidR="004B4DE2">
              <w:rPr>
                <w:rFonts w:ascii="Arial" w:hAnsi="Arial" w:cs="Arial"/>
                <w:sz w:val="20"/>
                <w:szCs w:val="20"/>
              </w:rPr>
              <w:t xml:space="preserve"> patro</w:t>
            </w:r>
          </w:p>
          <w:p w:rsidR="005B5AA8" w:rsidRDefault="005B5AA8">
            <w:pPr>
              <w:rPr>
                <w:rFonts w:ascii="Arial" w:hAnsi="Arial" w:cs="Arial"/>
                <w:sz w:val="20"/>
                <w:szCs w:val="20"/>
              </w:rPr>
            </w:pPr>
            <w:r>
              <w:rPr>
                <w:rFonts w:ascii="Arial" w:hAnsi="Arial" w:cs="Arial"/>
                <w:sz w:val="20"/>
                <w:szCs w:val="20"/>
              </w:rPr>
              <w:t>přepážky číslo  1, 2, 3, 4, 5, 6, 7, 8</w:t>
            </w:r>
          </w:p>
          <w:p w:rsidR="005B5AA8" w:rsidRDefault="005B5AA8">
            <w:pPr>
              <w:rPr>
                <w:rFonts w:ascii="Arial" w:hAnsi="Arial" w:cs="Arial"/>
                <w:sz w:val="20"/>
                <w:szCs w:val="20"/>
              </w:rPr>
            </w:pPr>
            <w:r>
              <w:rPr>
                <w:rFonts w:ascii="Arial" w:hAnsi="Arial" w:cs="Arial"/>
                <w:sz w:val="20"/>
                <w:szCs w:val="20"/>
              </w:rPr>
              <w:t>úřední hodiny: pondělí a středa  8.00-12.00, 13.00-17.00, úterý a čtvrtek 8.00-12.00, 13.00-14.00 hod., pátek od 8.00 do 12.00 hod.</w:t>
            </w:r>
          </w:p>
          <w:p w:rsidR="005B5AA8" w:rsidRDefault="005B5AA8">
            <w:pPr>
              <w:rPr>
                <w:rFonts w:ascii="Arial" w:hAnsi="Arial" w:cs="Arial"/>
                <w:sz w:val="20"/>
                <w:szCs w:val="20"/>
              </w:rPr>
            </w:pPr>
            <w:r>
              <w:rPr>
                <w:rFonts w:ascii="Arial" w:hAnsi="Arial" w:cs="Arial"/>
                <w:sz w:val="20"/>
                <w:szCs w:val="20"/>
              </w:rPr>
              <w:t>paní Monika Malecká                tel: 353 152 671</w:t>
            </w:r>
          </w:p>
          <w:p w:rsidR="005B5AA8" w:rsidRDefault="005B5AA8">
            <w:pPr>
              <w:rPr>
                <w:rFonts w:ascii="Arial" w:hAnsi="Arial" w:cs="Arial"/>
                <w:sz w:val="20"/>
                <w:szCs w:val="20"/>
              </w:rPr>
            </w:pPr>
            <w:r>
              <w:rPr>
                <w:rFonts w:ascii="Arial" w:hAnsi="Arial" w:cs="Arial"/>
                <w:sz w:val="20"/>
                <w:szCs w:val="20"/>
              </w:rPr>
              <w:t>paní Magdalena Matoušková    tel: 353 152 672</w:t>
            </w:r>
          </w:p>
          <w:p w:rsidR="005B5AA8" w:rsidRDefault="005B5AA8">
            <w:pPr>
              <w:rPr>
                <w:rFonts w:ascii="Arial" w:hAnsi="Arial" w:cs="Arial"/>
                <w:sz w:val="20"/>
                <w:szCs w:val="20"/>
              </w:rPr>
            </w:pPr>
            <w:r>
              <w:rPr>
                <w:rFonts w:ascii="Arial" w:hAnsi="Arial" w:cs="Arial"/>
                <w:sz w:val="20"/>
                <w:szCs w:val="20"/>
              </w:rPr>
              <w:t>pan  Petr Chvapil                       tel: 353 152 673</w:t>
            </w:r>
          </w:p>
          <w:p w:rsidR="005B5AA8" w:rsidRDefault="005B5AA8">
            <w:pPr>
              <w:rPr>
                <w:rFonts w:ascii="Arial" w:hAnsi="Arial" w:cs="Arial"/>
                <w:sz w:val="20"/>
                <w:szCs w:val="20"/>
              </w:rPr>
            </w:pPr>
            <w:r>
              <w:rPr>
                <w:rFonts w:ascii="Arial" w:hAnsi="Arial" w:cs="Arial"/>
                <w:sz w:val="20"/>
                <w:szCs w:val="20"/>
              </w:rPr>
              <w:t>pan Bc. Martin Burkyt                tel: 353 152 674</w:t>
            </w:r>
          </w:p>
          <w:p w:rsidR="005B5AA8" w:rsidRDefault="005B5AA8">
            <w:pPr>
              <w:rPr>
                <w:rFonts w:ascii="Arial" w:hAnsi="Arial" w:cs="Arial"/>
                <w:sz w:val="20"/>
                <w:szCs w:val="20"/>
              </w:rPr>
            </w:pPr>
            <w:r>
              <w:rPr>
                <w:rFonts w:ascii="Arial" w:hAnsi="Arial" w:cs="Arial"/>
                <w:sz w:val="20"/>
                <w:szCs w:val="20"/>
              </w:rPr>
              <w:t>paní Jarmila De Stefanisová     tel: 353 152 675</w:t>
            </w:r>
          </w:p>
          <w:p w:rsidR="005B5AA8" w:rsidRDefault="005B5AA8">
            <w:pPr>
              <w:rPr>
                <w:rFonts w:ascii="Arial" w:hAnsi="Arial" w:cs="Arial"/>
                <w:sz w:val="20"/>
                <w:szCs w:val="20"/>
              </w:rPr>
            </w:pPr>
            <w:r>
              <w:rPr>
                <w:rFonts w:ascii="Arial" w:hAnsi="Arial" w:cs="Arial"/>
                <w:sz w:val="20"/>
                <w:szCs w:val="20"/>
              </w:rPr>
              <w:t xml:space="preserve">pan  </w:t>
            </w:r>
            <w:r w:rsidR="00486173">
              <w:rPr>
                <w:rFonts w:ascii="Arial" w:hAnsi="Arial" w:cs="Arial"/>
                <w:sz w:val="20"/>
                <w:szCs w:val="20"/>
              </w:rPr>
              <w:t xml:space="preserve">Bc. Antonín Novák DiS.  </w:t>
            </w:r>
            <w:r>
              <w:rPr>
                <w:rFonts w:ascii="Arial" w:hAnsi="Arial" w:cs="Arial"/>
                <w:sz w:val="20"/>
                <w:szCs w:val="20"/>
              </w:rPr>
              <w:t xml:space="preserve">   tel: 353 152 678</w:t>
            </w:r>
          </w:p>
          <w:p w:rsidR="005B5AA8" w:rsidRDefault="005B5AA8">
            <w:pPr>
              <w:rPr>
                <w:rFonts w:ascii="Arial" w:hAnsi="Arial" w:cs="Arial"/>
                <w:sz w:val="20"/>
                <w:szCs w:val="20"/>
              </w:rPr>
            </w:pPr>
            <w:r>
              <w:rPr>
                <w:rFonts w:ascii="Arial" w:hAnsi="Arial" w:cs="Arial"/>
                <w:sz w:val="20"/>
                <w:szCs w:val="20"/>
              </w:rPr>
              <w:t>paní Bc. Michaela Brátková       tel. 353 152 664</w:t>
            </w:r>
          </w:p>
          <w:p w:rsidR="005B5AA8" w:rsidRDefault="005B5AA8">
            <w:pPr>
              <w:rPr>
                <w:rFonts w:ascii="Arial" w:hAnsi="Arial" w:cs="Arial"/>
                <w:b/>
                <w:color w:val="000000"/>
                <w:sz w:val="22"/>
                <w:szCs w:val="22"/>
              </w:rPr>
            </w:pP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doklady je nutné mít s sebou</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jc w:val="both"/>
              <w:rPr>
                <w:rFonts w:ascii="Arial" w:hAnsi="Arial" w:cs="Arial"/>
                <w:sz w:val="20"/>
                <w:szCs w:val="20"/>
              </w:rPr>
            </w:pPr>
            <w:r>
              <w:rPr>
                <w:rFonts w:ascii="Arial" w:hAnsi="Arial" w:cs="Arial"/>
                <w:sz w:val="20"/>
                <w:szCs w:val="20"/>
              </w:rPr>
              <w:t>1. doklad totožnosti v originále (občanský průkaz, pas (cizinci)</w:t>
            </w:r>
            <w:r w:rsidR="00E94FE7">
              <w:rPr>
                <w:rFonts w:ascii="Arial" w:hAnsi="Arial" w:cs="Arial"/>
                <w:sz w:val="20"/>
                <w:szCs w:val="20"/>
              </w:rPr>
              <w:t>, doklad o přechodném pobytu)</w:t>
            </w:r>
            <w:r>
              <w:rPr>
                <w:rFonts w:ascii="Arial" w:hAnsi="Arial" w:cs="Arial"/>
                <w:sz w:val="20"/>
                <w:szCs w:val="20"/>
              </w:rPr>
              <w:t xml:space="preserve"> </w:t>
            </w:r>
          </w:p>
          <w:p w:rsidR="005B5AA8" w:rsidRDefault="005B5AA8">
            <w:pPr>
              <w:jc w:val="both"/>
              <w:rPr>
                <w:rFonts w:ascii="Arial" w:hAnsi="Arial" w:cs="Arial"/>
                <w:sz w:val="20"/>
                <w:szCs w:val="20"/>
              </w:rPr>
            </w:pPr>
            <w:r>
              <w:rPr>
                <w:rFonts w:ascii="Arial" w:hAnsi="Arial" w:cs="Arial"/>
                <w:sz w:val="20"/>
                <w:szCs w:val="20"/>
              </w:rPr>
              <w:t xml:space="preserve">2. Technický průkaz vozidla (TP), </w:t>
            </w:r>
          </w:p>
          <w:p w:rsidR="005B5AA8" w:rsidRDefault="005B5AA8">
            <w:pPr>
              <w:jc w:val="both"/>
              <w:rPr>
                <w:rFonts w:ascii="Arial" w:hAnsi="Arial" w:cs="Arial"/>
                <w:sz w:val="20"/>
                <w:szCs w:val="20"/>
              </w:rPr>
            </w:pPr>
            <w:r>
              <w:rPr>
                <w:rFonts w:ascii="Arial" w:hAnsi="Arial" w:cs="Arial"/>
                <w:sz w:val="20"/>
                <w:szCs w:val="20"/>
              </w:rPr>
              <w:t xml:space="preserve">3. Osvědčení o registraci vozidla (ORV), </w:t>
            </w:r>
          </w:p>
          <w:p w:rsidR="005B5AA8" w:rsidRDefault="005B5AA8">
            <w:pPr>
              <w:jc w:val="both"/>
              <w:rPr>
                <w:rFonts w:ascii="Arial" w:hAnsi="Arial" w:cs="Arial"/>
                <w:sz w:val="20"/>
                <w:szCs w:val="20"/>
              </w:rPr>
            </w:pPr>
            <w:r>
              <w:rPr>
                <w:rFonts w:ascii="Arial" w:hAnsi="Arial" w:cs="Arial"/>
                <w:sz w:val="20"/>
                <w:szCs w:val="20"/>
              </w:rPr>
              <w:t xml:space="preserve">4. zelená karta vydaná podle zákona o pojištění odpovědnosti z provozu vozidla, není-li silniční         </w:t>
            </w:r>
          </w:p>
          <w:p w:rsidR="005B5AA8" w:rsidRDefault="005B5AA8">
            <w:pPr>
              <w:ind w:left="284"/>
              <w:jc w:val="both"/>
              <w:rPr>
                <w:rFonts w:ascii="Arial" w:hAnsi="Arial" w:cs="Arial"/>
                <w:sz w:val="20"/>
                <w:szCs w:val="20"/>
              </w:rPr>
            </w:pPr>
            <w:r>
              <w:rPr>
                <w:rFonts w:ascii="Arial" w:hAnsi="Arial" w:cs="Arial"/>
                <w:sz w:val="20"/>
                <w:szCs w:val="20"/>
              </w:rPr>
              <w:t>vozidlo vyřazené z provozu,</w:t>
            </w:r>
          </w:p>
          <w:p w:rsidR="005B5AA8" w:rsidRDefault="005B5AA8">
            <w:pPr>
              <w:jc w:val="both"/>
              <w:rPr>
                <w:rFonts w:ascii="Arial" w:hAnsi="Arial" w:cs="Arial"/>
                <w:noProof/>
                <w:sz w:val="20"/>
                <w:szCs w:val="20"/>
              </w:rPr>
            </w:pPr>
            <w:r>
              <w:rPr>
                <w:rFonts w:ascii="Arial" w:hAnsi="Arial" w:cs="Arial"/>
                <w:noProof/>
                <w:sz w:val="20"/>
                <w:szCs w:val="20"/>
              </w:rPr>
              <w:t>5. protokol o evidenční kontrole silničního vozidla, který není starší než 30 dní,</w:t>
            </w:r>
          </w:p>
          <w:p w:rsidR="005B5AA8" w:rsidRDefault="005B5AA8">
            <w:pPr>
              <w:jc w:val="both"/>
              <w:rPr>
                <w:rFonts w:ascii="Arial" w:hAnsi="Arial" w:cs="Arial"/>
                <w:noProof/>
                <w:sz w:val="20"/>
                <w:szCs w:val="20"/>
              </w:rPr>
            </w:pPr>
            <w:r>
              <w:rPr>
                <w:rFonts w:ascii="Arial" w:hAnsi="Arial" w:cs="Arial"/>
                <w:noProof/>
                <w:sz w:val="20"/>
                <w:szCs w:val="20"/>
              </w:rPr>
              <w:t xml:space="preserve">6. Prokazuje-li se zmocnění k zastoupení při podání žádosti o zápis změny vlastníka, nebo </w:t>
            </w:r>
          </w:p>
          <w:p w:rsidR="005B5AA8" w:rsidRDefault="005B5AA8">
            <w:pPr>
              <w:ind w:left="284"/>
              <w:jc w:val="both"/>
              <w:rPr>
                <w:rFonts w:ascii="Arial" w:hAnsi="Arial" w:cs="Arial"/>
                <w:noProof/>
                <w:sz w:val="20"/>
                <w:szCs w:val="20"/>
              </w:rPr>
            </w:pPr>
            <w:r>
              <w:rPr>
                <w:rFonts w:ascii="Arial" w:hAnsi="Arial" w:cs="Arial"/>
                <w:noProof/>
                <w:sz w:val="20"/>
                <w:szCs w:val="20"/>
              </w:rPr>
              <w:t xml:space="preserve">provozovatele silničního vozidla písemnou plnou mocí, </w:t>
            </w:r>
            <w:r>
              <w:rPr>
                <w:rFonts w:ascii="Arial" w:hAnsi="Arial" w:cs="Arial"/>
                <w:b/>
                <w:noProof/>
                <w:sz w:val="20"/>
                <w:szCs w:val="20"/>
              </w:rPr>
              <w:t xml:space="preserve">musí být plná moc opatřena úředně ověřeným podpisem </w:t>
            </w:r>
            <w:r>
              <w:rPr>
                <w:rFonts w:ascii="Arial" w:hAnsi="Arial" w:cs="Arial"/>
                <w:noProof/>
                <w:sz w:val="20"/>
                <w:szCs w:val="20"/>
              </w:rPr>
              <w:t xml:space="preserve">nebo uznávaným </w:t>
            </w:r>
            <w:r>
              <w:rPr>
                <w:rFonts w:ascii="Arial" w:hAnsi="Arial" w:cs="Arial"/>
                <w:b/>
                <w:noProof/>
                <w:sz w:val="20"/>
                <w:szCs w:val="20"/>
              </w:rPr>
              <w:t>elektronickým podpisem zmocnitele</w:t>
            </w:r>
            <w:r>
              <w:rPr>
                <w:rFonts w:ascii="Arial" w:hAnsi="Arial" w:cs="Arial"/>
                <w:noProof/>
                <w:sz w:val="20"/>
                <w:szCs w:val="20"/>
              </w:rPr>
              <w:t>.</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jsou potřebné formuláře a kde jsou k dispozici</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noProof/>
                <w:sz w:val="20"/>
                <w:szCs w:val="20"/>
              </w:rPr>
            </w:pPr>
            <w:r>
              <w:rPr>
                <w:rFonts w:ascii="Arial" w:hAnsi="Arial" w:cs="Arial"/>
                <w:noProof/>
                <w:sz w:val="20"/>
                <w:szCs w:val="20"/>
              </w:rPr>
              <w:t xml:space="preserve">Žádost o zápis změny provozovatele nebo vlasníka silničního vozidla obdržíte na informacích registru vozidel MM Karlovy Vary. </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jsou poplatky a jak je lze uhradit</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tcPr>
          <w:p w:rsidR="005B5AA8" w:rsidRDefault="005B5AA8">
            <w:pPr>
              <w:rPr>
                <w:rFonts w:ascii="Arial" w:hAnsi="Arial" w:cs="Arial"/>
                <w:sz w:val="20"/>
                <w:szCs w:val="20"/>
              </w:rPr>
            </w:pPr>
            <w:r>
              <w:rPr>
                <w:rFonts w:ascii="Arial" w:hAnsi="Arial" w:cs="Arial"/>
                <w:sz w:val="20"/>
                <w:szCs w:val="20"/>
              </w:rPr>
              <w:t xml:space="preserve">Zápis do registru vozidel, dle zák. 634/2004 o </w:t>
            </w:r>
            <w:r w:rsidR="004B4DE2">
              <w:rPr>
                <w:rFonts w:ascii="Arial" w:hAnsi="Arial" w:cs="Arial"/>
                <w:sz w:val="20"/>
                <w:szCs w:val="20"/>
              </w:rPr>
              <w:t>správních poplatcích položka 26</w:t>
            </w:r>
            <w:r>
              <w:rPr>
                <w:rFonts w:ascii="Arial" w:hAnsi="Arial" w:cs="Arial"/>
                <w:sz w:val="20"/>
                <w:szCs w:val="20"/>
              </w:rPr>
              <w:t>a):</w:t>
            </w:r>
          </w:p>
          <w:p w:rsidR="005B5AA8" w:rsidRDefault="005B5AA8">
            <w:pPr>
              <w:rPr>
                <w:rFonts w:ascii="Arial" w:hAnsi="Arial" w:cs="Arial"/>
                <w:sz w:val="20"/>
                <w:szCs w:val="20"/>
              </w:rPr>
            </w:pPr>
            <w:r>
              <w:rPr>
                <w:rFonts w:ascii="Arial" w:hAnsi="Arial" w:cs="Arial"/>
                <w:sz w:val="20"/>
                <w:szCs w:val="20"/>
              </w:rPr>
              <w:t>- motocykl   do   50   cm 3                                                                                Kč         300,-</w:t>
            </w:r>
          </w:p>
          <w:p w:rsidR="005B5AA8" w:rsidRDefault="005B5AA8">
            <w:pPr>
              <w:rPr>
                <w:rFonts w:ascii="Arial" w:hAnsi="Arial" w:cs="Arial"/>
                <w:sz w:val="20"/>
                <w:szCs w:val="20"/>
              </w:rPr>
            </w:pPr>
            <w:r>
              <w:rPr>
                <w:rFonts w:ascii="Arial" w:hAnsi="Arial" w:cs="Arial"/>
                <w:sz w:val="20"/>
                <w:szCs w:val="20"/>
              </w:rPr>
              <w:t>- motocykl   nad 50 cm 3 včetně motocyklu  s přívěsným  nebo postranním</w:t>
            </w:r>
          </w:p>
          <w:p w:rsidR="005B5AA8" w:rsidRDefault="005B5AA8">
            <w:pPr>
              <w:rPr>
                <w:rFonts w:ascii="Arial" w:hAnsi="Arial" w:cs="Arial"/>
                <w:sz w:val="20"/>
                <w:szCs w:val="20"/>
              </w:rPr>
            </w:pPr>
            <w:r>
              <w:rPr>
                <w:rFonts w:ascii="Arial" w:hAnsi="Arial" w:cs="Arial"/>
                <w:sz w:val="20"/>
                <w:szCs w:val="20"/>
              </w:rPr>
              <w:t xml:space="preserve">   vozíkem   nebo  motorové   tříkolky,   popřípadě   motorové čtyřkolky          Kč        500,-</w:t>
            </w:r>
          </w:p>
          <w:p w:rsidR="005B5AA8" w:rsidRDefault="005B5AA8">
            <w:pPr>
              <w:rPr>
                <w:rFonts w:ascii="Arial" w:hAnsi="Arial" w:cs="Arial"/>
                <w:sz w:val="20"/>
                <w:szCs w:val="20"/>
              </w:rPr>
            </w:pPr>
            <w:r>
              <w:rPr>
                <w:rFonts w:ascii="Arial" w:hAnsi="Arial" w:cs="Arial"/>
                <w:sz w:val="20"/>
                <w:szCs w:val="20"/>
              </w:rPr>
              <w:t>- motorové   vozidlo   s   nejméně   čtyřmi   koly                                               Kč        800,-</w:t>
            </w:r>
          </w:p>
          <w:p w:rsidR="005B5AA8" w:rsidRDefault="005B5AA8">
            <w:pPr>
              <w:rPr>
                <w:rFonts w:ascii="Arial" w:hAnsi="Arial" w:cs="Arial"/>
                <w:sz w:val="20"/>
                <w:szCs w:val="20"/>
              </w:rPr>
            </w:pPr>
            <w:r>
              <w:rPr>
                <w:rFonts w:ascii="Arial" w:hAnsi="Arial" w:cs="Arial"/>
                <w:sz w:val="20"/>
                <w:szCs w:val="20"/>
              </w:rPr>
              <w:t xml:space="preserve">- přípojné   vozidlo   do   750   kg   hmotnosti  včetně                                      </w:t>
            </w:r>
            <w:r w:rsidR="004B4DE2">
              <w:rPr>
                <w:rFonts w:ascii="Arial" w:hAnsi="Arial" w:cs="Arial"/>
                <w:sz w:val="20"/>
                <w:szCs w:val="20"/>
              </w:rPr>
              <w:t xml:space="preserve"> </w:t>
            </w:r>
            <w:r>
              <w:rPr>
                <w:rFonts w:ascii="Arial" w:hAnsi="Arial" w:cs="Arial"/>
                <w:sz w:val="20"/>
                <w:szCs w:val="20"/>
              </w:rPr>
              <w:t>Kč        500,-</w:t>
            </w:r>
          </w:p>
          <w:p w:rsidR="005B5AA8" w:rsidRDefault="005B5AA8">
            <w:pPr>
              <w:rPr>
                <w:rFonts w:ascii="Arial" w:hAnsi="Arial" w:cs="Arial"/>
                <w:sz w:val="20"/>
                <w:szCs w:val="20"/>
              </w:rPr>
            </w:pPr>
            <w:r>
              <w:rPr>
                <w:rFonts w:ascii="Arial" w:hAnsi="Arial" w:cs="Arial"/>
                <w:sz w:val="20"/>
                <w:szCs w:val="20"/>
              </w:rPr>
              <w:lastRenderedPageBreak/>
              <w:t>- přípojné   vozidlo   nad   750   kg   hmotnosti                                                 Kč        700,-</w:t>
            </w:r>
          </w:p>
          <w:p w:rsidR="005B5AA8" w:rsidRDefault="00486173">
            <w:pPr>
              <w:rPr>
                <w:rFonts w:ascii="Arial" w:hAnsi="Arial" w:cs="Arial"/>
                <w:sz w:val="20"/>
                <w:szCs w:val="20"/>
              </w:rPr>
            </w:pPr>
            <w:r>
              <w:rPr>
                <w:rFonts w:ascii="Arial" w:hAnsi="Arial" w:cs="Arial"/>
                <w:sz w:val="20"/>
                <w:szCs w:val="20"/>
              </w:rPr>
              <w:t>- pracovní stroj (traktor, bagr, kombajn atd.)                                                     Kč        800,-</w:t>
            </w:r>
          </w:p>
          <w:p w:rsidR="005B5AA8" w:rsidRDefault="005B5AA8">
            <w:pPr>
              <w:rPr>
                <w:rFonts w:ascii="Arial" w:hAnsi="Arial" w:cs="Arial"/>
                <w:sz w:val="20"/>
                <w:szCs w:val="20"/>
              </w:rPr>
            </w:pPr>
            <w:r>
              <w:rPr>
                <w:rFonts w:ascii="Arial" w:hAnsi="Arial" w:cs="Arial"/>
                <w:sz w:val="20"/>
                <w:szCs w:val="20"/>
              </w:rPr>
              <w:t>Osvobození:</w:t>
            </w:r>
          </w:p>
          <w:p w:rsidR="005B5AA8" w:rsidRDefault="005B5AA8">
            <w:pPr>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ab/>
              <w:t>1. Od poplatku podle písmene a) třetí odrážky  této položky jsou osvobozeni občané se zvlášť těžkým zdravotním postižením, kterým byly přiznány mimořádné výhody II. nebo III. stupně (držitelé průkazu ZTP a ZTP/P).</w:t>
            </w:r>
          </w:p>
          <w:p w:rsidR="005B5AA8" w:rsidRDefault="005B5AA8" w:rsidP="004B4DE2">
            <w:pPr>
              <w:jc w:val="both"/>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ab/>
              <w:t>2. Od poplatku podle písmene a) této položky jsou osvobozeny zápisy do registru vozidel prováděné na základě rozhodnutí soudu o dědickém řízení nebo rozhodnutí soudu o zániku společného jmění manželů.</w:t>
            </w:r>
          </w:p>
          <w:p w:rsidR="005B5AA8" w:rsidRDefault="005B5AA8" w:rsidP="004B4DE2">
            <w:pPr>
              <w:jc w:val="both"/>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ab/>
              <w:t>3. Od poplatku podle písmene a) této položky jsou osvobozeny zápisy do registru vozidel při změně právního postavení subjektu, jeho obchodní firmy nebo jeho názvu v souvislosti s převodem majetku státu podle zvláštního právního předpisu.</w:t>
            </w:r>
          </w:p>
          <w:p w:rsidR="005B5AA8" w:rsidRDefault="005B5AA8" w:rsidP="004B4DE2">
            <w:pPr>
              <w:jc w:val="both"/>
              <w:rPr>
                <w:rFonts w:ascii="Arial" w:hAnsi="Arial" w:cs="Arial"/>
                <w:sz w:val="20"/>
                <w:szCs w:val="20"/>
              </w:rPr>
            </w:pPr>
          </w:p>
          <w:p w:rsidR="005B5AA8" w:rsidRDefault="005B5AA8" w:rsidP="004B4DE2">
            <w:pPr>
              <w:jc w:val="both"/>
              <w:rPr>
                <w:rFonts w:ascii="Arial" w:hAnsi="Arial" w:cs="Arial"/>
                <w:sz w:val="20"/>
                <w:szCs w:val="20"/>
              </w:rPr>
            </w:pPr>
            <w:r>
              <w:rPr>
                <w:rFonts w:ascii="Arial" w:hAnsi="Arial" w:cs="Arial"/>
                <w:sz w:val="20"/>
                <w:szCs w:val="20"/>
              </w:rPr>
              <w:t>Podléhá-li vozidlo „Poplatku na podporu sběru a využití autovraků“, dle zák. 185/2001 Sb.</w:t>
            </w:r>
          </w:p>
          <w:p w:rsidR="005B5AA8" w:rsidRDefault="005B5AA8" w:rsidP="004B4DE2">
            <w:pPr>
              <w:jc w:val="both"/>
              <w:rPr>
                <w:rFonts w:ascii="Arial" w:hAnsi="Arial" w:cs="Arial"/>
                <w:sz w:val="20"/>
                <w:szCs w:val="20"/>
              </w:rPr>
            </w:pPr>
            <w:r>
              <w:rPr>
                <w:rFonts w:ascii="Arial" w:hAnsi="Arial" w:cs="Arial"/>
                <w:sz w:val="20"/>
                <w:szCs w:val="20"/>
              </w:rPr>
              <w:t xml:space="preserve"> o odpadech, § 37 e), je poplatek stanoven podle plnění mezních hodnot emisí ve výfukových plynech v souladu s právními předpisy Evropských společenství ve výši</w:t>
            </w:r>
          </w:p>
          <w:p w:rsidR="005B5AA8" w:rsidRDefault="005B5AA8" w:rsidP="004B4DE2">
            <w:pPr>
              <w:jc w:val="both"/>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a) 3 000 Kč v případě splnění mezních hodnot emisí EURO 2,</w:t>
            </w:r>
          </w:p>
          <w:p w:rsidR="005B5AA8" w:rsidRDefault="005B5AA8" w:rsidP="004B4DE2">
            <w:pPr>
              <w:jc w:val="both"/>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b) 5 000 Kč v případě splnění mezních hodnot emisí EURO 1,</w:t>
            </w:r>
          </w:p>
          <w:p w:rsidR="005B5AA8" w:rsidRDefault="005B5AA8" w:rsidP="004B4DE2">
            <w:pPr>
              <w:jc w:val="both"/>
              <w:rPr>
                <w:rFonts w:ascii="Arial" w:hAnsi="Arial" w:cs="Arial"/>
                <w:sz w:val="20"/>
                <w:szCs w:val="20"/>
              </w:rPr>
            </w:pPr>
            <w:r>
              <w:rPr>
                <w:rFonts w:ascii="Arial" w:hAnsi="Arial" w:cs="Arial"/>
                <w:sz w:val="20"/>
                <w:szCs w:val="20"/>
              </w:rPr>
              <w:t xml:space="preserve"> </w:t>
            </w:r>
          </w:p>
          <w:p w:rsidR="005B5AA8" w:rsidRDefault="005B5AA8" w:rsidP="004B4DE2">
            <w:pPr>
              <w:jc w:val="both"/>
              <w:rPr>
                <w:rFonts w:ascii="Arial" w:hAnsi="Arial" w:cs="Arial"/>
                <w:sz w:val="20"/>
                <w:szCs w:val="20"/>
              </w:rPr>
            </w:pPr>
            <w:r>
              <w:rPr>
                <w:rFonts w:ascii="Arial" w:hAnsi="Arial" w:cs="Arial"/>
                <w:sz w:val="20"/>
                <w:szCs w:val="20"/>
              </w:rPr>
              <w:t>c) 10 000 Kč v případě nesplnění mezních hodnot emisí podle písmene a) nebo b).</w:t>
            </w:r>
          </w:p>
          <w:p w:rsidR="005B5AA8" w:rsidRDefault="005B5AA8" w:rsidP="004B4DE2">
            <w:pPr>
              <w:jc w:val="both"/>
              <w:rPr>
                <w:rFonts w:ascii="Arial" w:hAnsi="Arial" w:cs="Arial"/>
                <w:sz w:val="20"/>
                <w:szCs w:val="20"/>
              </w:rPr>
            </w:pPr>
          </w:p>
          <w:p w:rsidR="005B5AA8" w:rsidRDefault="005B5AA8" w:rsidP="004B4DE2">
            <w:pPr>
              <w:jc w:val="both"/>
              <w:rPr>
                <w:rFonts w:ascii="Arial" w:hAnsi="Arial" w:cs="Arial"/>
                <w:noProof/>
                <w:sz w:val="20"/>
                <w:szCs w:val="20"/>
              </w:rPr>
            </w:pPr>
            <w:r>
              <w:rPr>
                <w:rFonts w:ascii="Arial" w:hAnsi="Arial" w:cs="Arial"/>
                <w:sz w:val="20"/>
                <w:szCs w:val="20"/>
              </w:rPr>
              <w:t xml:space="preserve">Poplatek se neplatí u vozidel, která splňují minimálně mezní hodnoty emisí EURO 3, a dále v případě historických vozidel a vozidel zapsaných v registru silničních vozidel, pro která je vydán platný doklad o uznání testování silničního vozidla na historickou původnost.  </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lastRenderedPageBreak/>
              <w:t>Jaké jsou lhůty pro vyřízení</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b/>
                <w:color w:val="000000"/>
                <w:sz w:val="22"/>
                <w:szCs w:val="22"/>
              </w:rPr>
            </w:pPr>
            <w:r>
              <w:rPr>
                <w:rFonts w:ascii="Arial" w:hAnsi="Arial" w:cs="Arial"/>
                <w:noProof/>
                <w:sz w:val="20"/>
                <w:szCs w:val="20"/>
              </w:rPr>
              <w:t>Bezodkladně, nejpozději do 30 dnů ode dne podání žádosti.</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Elektronická služba, kterou lze využít</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b/>
                <w:color w:val="000000"/>
              </w:rPr>
            </w:pPr>
            <w:r>
              <w:rPr>
                <w:rFonts w:ascii="Arial" w:hAnsi="Arial" w:cs="Arial"/>
                <w:noProof/>
                <w:sz w:val="20"/>
                <w:szCs w:val="20"/>
              </w:rPr>
              <w:t xml:space="preserve">Vzhledem k nutnosti předložení a zápisu do originálů dokladů (technického průkazu, osvědčení o registraci), nelze žádost zpracovat pouze elektronickou službou. </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Podle kterého právního předpisu se postupuje</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tcPr>
          <w:p w:rsidR="005B5AA8" w:rsidRDefault="005B5AA8">
            <w:pPr>
              <w:rPr>
                <w:rFonts w:ascii="Arial" w:hAnsi="Arial" w:cs="Arial"/>
                <w:sz w:val="20"/>
                <w:szCs w:val="20"/>
              </w:rPr>
            </w:pPr>
            <w:r>
              <w:rPr>
                <w:rFonts w:ascii="Arial" w:hAnsi="Arial" w:cs="Arial"/>
                <w:sz w:val="20"/>
                <w:szCs w:val="20"/>
              </w:rPr>
              <w:t>Zákon č. 56/2001 Sb., o podmínkách provozu vozidel na pozemních komunikacích</w:t>
            </w:r>
          </w:p>
          <w:p w:rsidR="005B5AA8" w:rsidRDefault="005B5AA8">
            <w:pPr>
              <w:rPr>
                <w:rFonts w:ascii="Arial" w:hAnsi="Arial" w:cs="Arial"/>
                <w:sz w:val="20"/>
                <w:szCs w:val="20"/>
              </w:rPr>
            </w:pPr>
            <w:r>
              <w:rPr>
                <w:rFonts w:ascii="Arial" w:hAnsi="Arial" w:cs="Arial"/>
                <w:sz w:val="20"/>
                <w:szCs w:val="20"/>
              </w:rPr>
              <w:t>Vyhláška č. 343/2014 Sb., o registraci vozidel</w:t>
            </w:r>
          </w:p>
          <w:p w:rsidR="005B5AA8" w:rsidRDefault="005B5AA8">
            <w:pPr>
              <w:rPr>
                <w:rFonts w:ascii="Arial" w:hAnsi="Arial" w:cs="Arial"/>
                <w:sz w:val="20"/>
                <w:szCs w:val="20"/>
              </w:rPr>
            </w:pPr>
            <w:r>
              <w:rPr>
                <w:rFonts w:ascii="Arial" w:hAnsi="Arial" w:cs="Arial"/>
                <w:sz w:val="20"/>
                <w:szCs w:val="20"/>
              </w:rPr>
              <w:t>Zákon č. 168/1999 Sb., o pojištění odpovědnosti za škodu způsobenou provozem vozidla</w:t>
            </w:r>
          </w:p>
          <w:p w:rsidR="005B5AA8" w:rsidRDefault="005B5AA8">
            <w:pPr>
              <w:rPr>
                <w:rFonts w:ascii="Arial" w:hAnsi="Arial" w:cs="Arial"/>
                <w:sz w:val="20"/>
                <w:szCs w:val="20"/>
              </w:rPr>
            </w:pPr>
            <w:r>
              <w:rPr>
                <w:rFonts w:ascii="Arial" w:hAnsi="Arial" w:cs="Arial"/>
                <w:sz w:val="20"/>
                <w:szCs w:val="20"/>
              </w:rPr>
              <w:t>Zákon č. 500/2004 Sb., správní řád</w:t>
            </w:r>
          </w:p>
          <w:p w:rsidR="005B5AA8" w:rsidRDefault="005B5AA8">
            <w:pPr>
              <w:rPr>
                <w:rFonts w:ascii="Arial" w:hAnsi="Arial" w:cs="Arial"/>
                <w:color w:val="000000"/>
                <w:sz w:val="22"/>
                <w:szCs w:val="22"/>
              </w:rPr>
            </w:pP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jsou opravné prostředky a jak se uplatňují</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noProof/>
                <w:sz w:val="20"/>
                <w:szCs w:val="20"/>
              </w:rPr>
            </w:pPr>
            <w:r>
              <w:rPr>
                <w:rFonts w:ascii="Arial" w:hAnsi="Arial" w:cs="Arial"/>
                <w:noProof/>
                <w:sz w:val="20"/>
                <w:szCs w:val="20"/>
              </w:rPr>
              <w:t>Odvolání proti rozhodnutí dle § 82, zák. 500/2004 Sb.</w:t>
            </w:r>
          </w:p>
          <w:p w:rsidR="005B5AA8" w:rsidRDefault="005B5AA8">
            <w:pPr>
              <w:jc w:val="both"/>
              <w:rPr>
                <w:rFonts w:ascii="Arial" w:hAnsi="Arial" w:cs="Arial"/>
                <w:noProof/>
                <w:sz w:val="22"/>
                <w:szCs w:val="22"/>
              </w:rPr>
            </w:pPr>
            <w:r>
              <w:rPr>
                <w:rFonts w:ascii="Arial" w:hAnsi="Arial" w:cs="Arial"/>
                <w:noProof/>
                <w:sz w:val="20"/>
                <w:szCs w:val="20"/>
              </w:rPr>
              <w:t>Odvolání musí mít náležitosti uvedené v § 37 odst. 2, zák. 500/2004 Sb.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Jaké sankce mohou být uplatněny v případě nedodržení povinností</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sz w:val="20"/>
                <w:szCs w:val="20"/>
              </w:rPr>
            </w:pPr>
            <w:r>
              <w:rPr>
                <w:rFonts w:ascii="Arial" w:hAnsi="Arial" w:cs="Arial"/>
                <w:sz w:val="20"/>
                <w:szCs w:val="20"/>
              </w:rPr>
              <w:t>Opravné prostředky se uplatňují na příslušném úřadě v souladu se správním řádem.</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Za správnost popisu odpovídá útvar</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5B5AA8">
            <w:pPr>
              <w:rPr>
                <w:rFonts w:ascii="Arial" w:hAnsi="Arial" w:cs="Arial"/>
                <w:b/>
                <w:color w:val="000000"/>
                <w:sz w:val="22"/>
                <w:szCs w:val="22"/>
              </w:rPr>
            </w:pPr>
            <w:r>
              <w:rPr>
                <w:rFonts w:ascii="Arial" w:hAnsi="Arial" w:cs="Arial"/>
                <w:noProof/>
                <w:sz w:val="20"/>
                <w:szCs w:val="20"/>
              </w:rPr>
              <w:t>Na MM Karlovy Vary U Spořitelny 2 - odbor dopravy - oddělení dopravně správních agend</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lastRenderedPageBreak/>
              <w:t>Popis je zpracován podle právního stavu ke dni</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E877C1">
            <w:pPr>
              <w:rPr>
                <w:rFonts w:ascii="Arial" w:hAnsi="Arial" w:cs="Arial"/>
                <w:color w:val="000000"/>
                <w:sz w:val="22"/>
                <w:szCs w:val="22"/>
              </w:rPr>
            </w:pPr>
            <w:r>
              <w:rPr>
                <w:rFonts w:ascii="Arial" w:hAnsi="Arial" w:cs="Arial"/>
                <w:noProof/>
                <w:sz w:val="22"/>
                <w:szCs w:val="22"/>
              </w:rPr>
              <w:t>24.02.2022</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Popis byl naposledy aktualizován</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E877C1">
            <w:pPr>
              <w:rPr>
                <w:rFonts w:ascii="Arial" w:hAnsi="Arial" w:cs="Arial"/>
                <w:color w:val="000000"/>
                <w:sz w:val="22"/>
                <w:szCs w:val="22"/>
              </w:rPr>
            </w:pPr>
            <w:r>
              <w:rPr>
                <w:rFonts w:ascii="Arial" w:hAnsi="Arial" w:cs="Arial"/>
                <w:color w:val="000000"/>
                <w:sz w:val="22"/>
                <w:szCs w:val="22"/>
              </w:rPr>
              <w:t>24.02.2022</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AA8" w:rsidRDefault="005B5AA8">
            <w:pPr>
              <w:rPr>
                <w:rFonts w:ascii="Arial" w:hAnsi="Arial" w:cs="Arial"/>
                <w:color w:val="000000"/>
                <w:sz w:val="22"/>
                <w:szCs w:val="22"/>
              </w:rPr>
            </w:pPr>
            <w:r>
              <w:rPr>
                <w:rFonts w:ascii="Arial" w:hAnsi="Arial" w:cs="Arial"/>
                <w:color w:val="000000"/>
                <w:sz w:val="22"/>
                <w:szCs w:val="22"/>
              </w:rPr>
              <w:t>Datum konce platnosti popisu</w:t>
            </w:r>
          </w:p>
        </w:tc>
      </w:tr>
      <w:tr w:rsidR="005B5AA8" w:rsidTr="005B5AA8">
        <w:tc>
          <w:tcPr>
            <w:tcW w:w="9186" w:type="dxa"/>
            <w:tcBorders>
              <w:top w:val="single" w:sz="4" w:space="0" w:color="000000"/>
              <w:left w:val="single" w:sz="4" w:space="0" w:color="000000"/>
              <w:bottom w:val="single" w:sz="4" w:space="0" w:color="000000"/>
              <w:right w:val="single" w:sz="4" w:space="0" w:color="000000"/>
            </w:tcBorders>
            <w:vAlign w:val="center"/>
            <w:hideMark/>
          </w:tcPr>
          <w:p w:rsidR="005B5AA8" w:rsidRDefault="00E877C1">
            <w:pPr>
              <w:rPr>
                <w:rFonts w:ascii="Arial" w:hAnsi="Arial" w:cs="Arial"/>
                <w:color w:val="000000"/>
                <w:sz w:val="22"/>
                <w:szCs w:val="22"/>
              </w:rPr>
            </w:pPr>
            <w:r>
              <w:rPr>
                <w:rFonts w:ascii="Arial" w:hAnsi="Arial" w:cs="Arial"/>
                <w:color w:val="000000"/>
                <w:sz w:val="22"/>
                <w:szCs w:val="22"/>
              </w:rPr>
              <w:t xml:space="preserve"> </w:t>
            </w:r>
          </w:p>
        </w:tc>
      </w:tr>
    </w:tbl>
    <w:p w:rsidR="005B5AA8" w:rsidRDefault="005B5AA8" w:rsidP="005B5AA8">
      <w:pPr>
        <w:rPr>
          <w:rFonts w:ascii="Arial" w:hAnsi="Arial" w:cs="Arial"/>
          <w:b/>
          <w:color w:val="000000"/>
          <w:sz w:val="22"/>
          <w:szCs w:val="22"/>
        </w:rPr>
      </w:pPr>
    </w:p>
    <w:p w:rsidR="00A57F28" w:rsidRDefault="00A57F28"/>
    <w:sectPr w:rsidR="00A5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EE"/>
    <w:rsid w:val="003A6815"/>
    <w:rsid w:val="00486173"/>
    <w:rsid w:val="004B4DE2"/>
    <w:rsid w:val="005702EE"/>
    <w:rsid w:val="005B5AA8"/>
    <w:rsid w:val="00A57F28"/>
    <w:rsid w:val="00E877C1"/>
    <w:rsid w:val="00E94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1E577-B31D-4927-BB26-2FB7B74A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A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1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923</Words>
  <Characters>5451</Characters>
  <Application>Microsoft Office Word</Application>
  <DocSecurity>0</DocSecurity>
  <Lines>45</Lines>
  <Paragraphs>12</Paragraphs>
  <ScaleCrop>false</ScaleCrop>
  <Company>HP Inc.</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Chvapil Petr</dc:creator>
  <cp:keywords/>
  <dc:description/>
  <cp:lastModifiedBy>Průchová Michaela</cp:lastModifiedBy>
  <cp:revision>9</cp:revision>
  <dcterms:created xsi:type="dcterms:W3CDTF">2022-02-24T09:34:00Z</dcterms:created>
  <dcterms:modified xsi:type="dcterms:W3CDTF">2022-03-09T08:33:00Z</dcterms:modified>
</cp:coreProperties>
</file>