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473D04" w:rsidTr="00473D04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73D04" w:rsidRDefault="00473D0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Název životní situace</w:t>
            </w:r>
          </w:p>
        </w:tc>
      </w:tr>
      <w:tr w:rsidR="00473D04" w:rsidTr="00473D04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D04" w:rsidRDefault="00473D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PŘESTAVBA SILNIČNÍHO VOZIDLA</w:t>
            </w:r>
          </w:p>
        </w:tc>
      </w:tr>
      <w:tr w:rsidR="00473D04" w:rsidTr="00473D04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73D04" w:rsidRDefault="00473D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Základní informace k životní situaci</w:t>
            </w:r>
          </w:p>
        </w:tc>
      </w:tr>
      <w:tr w:rsidR="00473D04" w:rsidTr="00473D04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D04" w:rsidRDefault="00473D04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Přestavbou silničního vozidla je změna nebo úprava podstatných částí mechanismu nebo konstrukce provozovaného silničního vozidla. </w:t>
            </w:r>
          </w:p>
          <w:p w:rsidR="00473D04" w:rsidRDefault="00473D04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Za změnu podstatných částí se považují</w:t>
            </w:r>
          </w:p>
          <w:p w:rsidR="00473D04" w:rsidRDefault="00473D04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-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ab/>
              <w:t>změna druhu pohonu, vestavění jiného typu motoru</w:t>
            </w:r>
          </w:p>
          <w:p w:rsidR="00473D04" w:rsidRDefault="00473D04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-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ab/>
              <w:t>změna karoserie, pérování vozidla a kol způsobující změnu povoleného zatížení</w:t>
            </w:r>
          </w:p>
          <w:p w:rsidR="00473D04" w:rsidRDefault="00473D04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-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ab/>
              <w:t xml:space="preserve">změna druhu karoserie nebo nástavby, pro které se mění účel a způsob použití silničního        </w:t>
            </w:r>
          </w:p>
          <w:p w:rsidR="00473D04" w:rsidRDefault="00473D04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-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ab/>
              <w:t>změna kategorie vozidla</w:t>
            </w:r>
          </w:p>
          <w:p w:rsidR="00473D04" w:rsidRDefault="00473D04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473D04" w:rsidRDefault="00473D04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Úprava podstatných částí</w:t>
            </w:r>
          </w:p>
          <w:p w:rsidR="00473D04" w:rsidRDefault="00473D04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-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ab/>
              <w:t xml:space="preserve">nahrazuje-li se  nebo doplňuje-li se vozidlo novou nebo jinou součástí nebo výbavou, musí        tato součást nebo výbava splňovat podmínky stanovené zákonem. </w:t>
            </w:r>
          </w:p>
          <w:p w:rsidR="00473D04" w:rsidRDefault="00473D04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</w:t>
            </w:r>
          </w:p>
          <w:p w:rsidR="00473D04" w:rsidRDefault="00473D04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O přestavbu silničního vozidla se nejedná, jestliže výrobce vozidla prohlásí podstatnou část mechanismu nebo konstrukce silničního vozidla za náhradní díl k tomuto vozidlu dle §73 odst.</w:t>
            </w:r>
            <w:r w:rsidR="00155F75">
              <w:rPr>
                <w:rFonts w:ascii="Arial" w:hAnsi="Arial" w:cs="Arial"/>
                <w:noProof/>
                <w:sz w:val="20"/>
                <w:szCs w:val="20"/>
              </w:rPr>
              <w:t xml:space="preserve"> 7 zákona č.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56/2001</w:t>
            </w:r>
            <w:r w:rsidR="00155F75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Sb.</w:t>
            </w:r>
          </w:p>
          <w:p w:rsidR="00473D04" w:rsidRDefault="00473D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Přestavbu silničního vozidla, které je registrováno v registru silničních vozidel, schvaluje obecní úřad obce s rozšířenou působností na základě písemné žádosti, pokud jsou splněny podmínky pro přestavbu stanovené prováděcím právním předpisem. Příslušný ke schválení přestavby silničního vozidla je kterýkoliv obecní úřad obce s rozšířenou působností. (§ 74, zák. 56/2001 Sb.)</w:t>
            </w:r>
          </w:p>
        </w:tc>
      </w:tr>
      <w:tr w:rsidR="00473D04" w:rsidTr="00473D04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73D04" w:rsidRDefault="00473D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Kdo je oprávněn v této věci jednat</w:t>
            </w:r>
          </w:p>
        </w:tc>
      </w:tr>
      <w:tr w:rsidR="00473D04" w:rsidTr="00473D04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D04" w:rsidRDefault="00473D0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Vlastník, provozovatel se souhlasem vlastníka – plná moc.</w:t>
            </w:r>
          </w:p>
        </w:tc>
      </w:tr>
      <w:tr w:rsidR="00473D04" w:rsidTr="00473D04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73D04" w:rsidRDefault="00473D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Jaké jsou podmínky a postup pro řešení životní situace</w:t>
            </w:r>
          </w:p>
        </w:tc>
      </w:tr>
      <w:tr w:rsidR="00473D04" w:rsidTr="00473D04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D04" w:rsidRDefault="00473D0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Žadatel vyplní tiskopis „Žádost schválení technické způsobilosti jednotlivě přestavěného vozidla“.Na základě předložené žádosti a dokladů úřad rozhodne o schválení přestavby.</w:t>
            </w:r>
          </w:p>
        </w:tc>
      </w:tr>
      <w:tr w:rsidR="00473D04" w:rsidTr="00473D04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73D04" w:rsidRDefault="00473D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Jakým způsobem zahájit řešení životní situace</w:t>
            </w:r>
          </w:p>
        </w:tc>
      </w:tr>
      <w:tr w:rsidR="00473D04" w:rsidTr="00473D04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D04" w:rsidRDefault="00473D0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Podáním žádosti na podatelnu úřadu.</w:t>
            </w:r>
          </w:p>
        </w:tc>
      </w:tr>
      <w:tr w:rsidR="00473D04" w:rsidTr="00473D04">
        <w:trPr>
          <w:trHeight w:val="454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73D04" w:rsidRDefault="00473D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Na které instituci životní situaci řešit</w:t>
            </w:r>
          </w:p>
        </w:tc>
      </w:tr>
      <w:tr w:rsidR="00473D04" w:rsidTr="00473D04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D04" w:rsidRDefault="00473D0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Na kterémkoliv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úřadu obce s rozšířenou působností.</w:t>
            </w:r>
          </w:p>
        </w:tc>
      </w:tr>
      <w:tr w:rsidR="00473D04" w:rsidTr="00473D04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73D04" w:rsidRDefault="00473D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Kde, s kým a kdy životní situaci řešit</w:t>
            </w:r>
          </w:p>
        </w:tc>
      </w:tr>
      <w:tr w:rsidR="00473D04" w:rsidTr="00473D04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D04" w:rsidRDefault="00473D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MM Karlovy Vary U Spořitelny 2 - odbor dopravy - oddělení dopravně správních agend 1.</w:t>
            </w:r>
            <w:r w:rsidR="00AA77B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patro.</w:t>
            </w:r>
          </w:p>
          <w:p w:rsidR="00473D04" w:rsidRDefault="00AA77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 přepážky č.</w:t>
            </w:r>
            <w:r w:rsidR="00155F75">
              <w:rPr>
                <w:rFonts w:ascii="Arial" w:hAnsi="Arial" w:cs="Arial"/>
                <w:sz w:val="20"/>
                <w:szCs w:val="20"/>
              </w:rPr>
              <w:t xml:space="preserve"> 2, 4, 6 </w:t>
            </w:r>
            <w:r w:rsidR="00473D04">
              <w:rPr>
                <w:rFonts w:ascii="Arial" w:hAnsi="Arial" w:cs="Arial"/>
                <w:sz w:val="20"/>
                <w:szCs w:val="20"/>
              </w:rPr>
              <w:t>- technik</w:t>
            </w:r>
          </w:p>
          <w:p w:rsidR="00372FB3" w:rsidRDefault="00473D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úřední hodiny: pondělí a středa  8.00-12.00, 13.00-17.00, úterý a čtvrtek 8.00-12.00, 13.00-14.00 hod., pátek od 8.00 do 12.00 hod.</w:t>
            </w:r>
          </w:p>
          <w:p w:rsidR="00473D04" w:rsidRDefault="00473D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AA77BF">
              <w:rPr>
                <w:rFonts w:ascii="Arial" w:hAnsi="Arial" w:cs="Arial"/>
                <w:sz w:val="20"/>
                <w:szCs w:val="20"/>
              </w:rPr>
              <w:t xml:space="preserve">aní </w:t>
            </w:r>
            <w:proofErr w:type="spellStart"/>
            <w:r w:rsidR="00AA77BF">
              <w:rPr>
                <w:rFonts w:ascii="Arial" w:hAnsi="Arial" w:cs="Arial"/>
                <w:sz w:val="20"/>
                <w:szCs w:val="20"/>
              </w:rPr>
              <w:t>Magdalená</w:t>
            </w:r>
            <w:proofErr w:type="spellEnd"/>
            <w:r w:rsidR="00AA77BF">
              <w:rPr>
                <w:rFonts w:ascii="Arial" w:hAnsi="Arial" w:cs="Arial"/>
                <w:sz w:val="20"/>
                <w:szCs w:val="20"/>
              </w:rPr>
              <w:t xml:space="preserve"> Matoušková       </w:t>
            </w:r>
            <w:r>
              <w:rPr>
                <w:rFonts w:ascii="Arial" w:hAnsi="Arial" w:cs="Arial"/>
                <w:sz w:val="20"/>
                <w:szCs w:val="20"/>
              </w:rPr>
              <w:t>tel: 353 152 672</w:t>
            </w:r>
          </w:p>
          <w:p w:rsidR="00473D04" w:rsidRDefault="00473D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pan Bc. Martin Burkyt                   tel: 353 152 674</w:t>
            </w:r>
          </w:p>
          <w:p w:rsidR="00473D04" w:rsidRPr="00372FB3" w:rsidRDefault="00473D04" w:rsidP="00155F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pan </w:t>
            </w:r>
            <w:r w:rsidR="00AB5D95">
              <w:rPr>
                <w:rFonts w:ascii="Arial" w:hAnsi="Arial" w:cs="Arial"/>
                <w:sz w:val="20"/>
                <w:szCs w:val="20"/>
              </w:rPr>
              <w:t xml:space="preserve">Bc.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AB5D95">
              <w:rPr>
                <w:rFonts w:ascii="Arial" w:hAnsi="Arial" w:cs="Arial"/>
                <w:sz w:val="20"/>
                <w:szCs w:val="20"/>
              </w:rPr>
              <w:t xml:space="preserve">ntonín Novák, </w:t>
            </w:r>
            <w:proofErr w:type="spellStart"/>
            <w:r w:rsidR="00AB5D95">
              <w:rPr>
                <w:rFonts w:ascii="Arial" w:hAnsi="Arial" w:cs="Arial"/>
                <w:sz w:val="20"/>
                <w:szCs w:val="20"/>
              </w:rPr>
              <w:t>DiS</w:t>
            </w:r>
            <w:proofErr w:type="spellEnd"/>
            <w:r w:rsidR="00AB5D95">
              <w:rPr>
                <w:rFonts w:ascii="Arial" w:hAnsi="Arial" w:cs="Arial"/>
                <w:sz w:val="20"/>
                <w:szCs w:val="20"/>
              </w:rPr>
              <w:t xml:space="preserve">.       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tel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: 353 152 678</w:t>
            </w:r>
          </w:p>
        </w:tc>
      </w:tr>
      <w:tr w:rsidR="00473D04" w:rsidTr="00473D04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73D04" w:rsidRDefault="00473D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Jaké doklady je nutné mít s sebou</w:t>
            </w:r>
          </w:p>
        </w:tc>
      </w:tr>
      <w:tr w:rsidR="00473D04" w:rsidTr="00473D04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D04" w:rsidRDefault="00473D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Vyjádření výrobce nebo akreditovaného zástupce k přestavbě vozidla.</w:t>
            </w:r>
          </w:p>
          <w:p w:rsidR="00473D04" w:rsidRDefault="00473D04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Podrobný popis přestavby vozidla.</w:t>
            </w:r>
          </w:p>
          <w:p w:rsidR="00473D04" w:rsidRDefault="00473D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Návrh na změnu údajů zapisovaných v technickém průkazu vozidla.</w:t>
            </w:r>
          </w:p>
          <w:p w:rsidR="00473D04" w:rsidRDefault="00473D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Technický popis a výkresová dokumentace systému vozidla, konstrukční části nebo samostatného technického celku, pokud nebyla schválena její technická způsobilost typu.</w:t>
            </w:r>
          </w:p>
          <w:p w:rsidR="00473D04" w:rsidRDefault="00473D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Technický protokol vydaný zkušební stanicí</w:t>
            </w:r>
          </w:p>
          <w:p w:rsidR="00473D04" w:rsidRDefault="00473D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Protokol o technické prohlídce vozidla, před schválením technické způsobilosti.</w:t>
            </w:r>
          </w:p>
          <w:p w:rsidR="00155F75" w:rsidRDefault="00155F75">
            <w:pPr>
              <w:rPr>
                <w:rFonts w:ascii="Arial" w:hAnsi="Arial" w:cs="Arial"/>
                <w:sz w:val="20"/>
                <w:szCs w:val="20"/>
              </w:rPr>
            </w:pPr>
          </w:p>
          <w:p w:rsidR="00155F75" w:rsidRDefault="00155F75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473D04" w:rsidTr="00473D04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73D04" w:rsidRDefault="00473D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Jaké jsou potřebné formuláře a kde jsou k dispozici</w:t>
            </w:r>
          </w:p>
        </w:tc>
      </w:tr>
      <w:tr w:rsidR="00473D04" w:rsidTr="00473D04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D04" w:rsidRDefault="00473D0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Žádost o schválení přestavby (výroby) vozidla. Žadatel obdrží na informacích EMVO MM Karlovy Vary nebo na: http://www.mmkv.cz/dokumenty/Tiskopisy/Od/techzpus.pdf</w:t>
            </w:r>
          </w:p>
        </w:tc>
      </w:tr>
      <w:tr w:rsidR="00473D04" w:rsidTr="00473D04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73D04" w:rsidRDefault="00473D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Jaké jsou poplatky a jak je lze uhradit</w:t>
            </w:r>
          </w:p>
        </w:tc>
      </w:tr>
      <w:tr w:rsidR="00473D04" w:rsidTr="00473D04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D04" w:rsidRDefault="00473D04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Schválení tech. způsobilosti po přestavbě + schválení užití vo</w:t>
            </w:r>
            <w:r w:rsidR="00155F75">
              <w:rPr>
                <w:rFonts w:ascii="Arial" w:hAnsi="Arial" w:cs="Arial"/>
                <w:noProof/>
                <w:sz w:val="20"/>
                <w:szCs w:val="20"/>
              </w:rPr>
              <w:t>zidla k výcviku v autoškole – 1.000,- Kč</w:t>
            </w:r>
          </w:p>
          <w:p w:rsidR="00473D04" w:rsidRDefault="00473D0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Schválení technické způsobilosti po indiv</w:t>
            </w:r>
            <w:r w:rsidR="00155F75">
              <w:rPr>
                <w:rFonts w:ascii="Arial" w:hAnsi="Arial" w:cs="Arial"/>
                <w:noProof/>
                <w:sz w:val="20"/>
                <w:szCs w:val="20"/>
              </w:rPr>
              <w:t>iduální přestavbě na LPG – 500,- Kč</w:t>
            </w:r>
          </w:p>
        </w:tc>
      </w:tr>
      <w:tr w:rsidR="00473D04" w:rsidTr="00473D04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73D04" w:rsidRDefault="00473D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Jaké jsou lhůty pro vyřízení</w:t>
            </w:r>
          </w:p>
        </w:tc>
      </w:tr>
      <w:tr w:rsidR="00473D04" w:rsidTr="00473D04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D04" w:rsidRDefault="00473D0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Do 30 dnů ode dne podání žádosti, v zvláště složitých a odůvodněných případech až 60 dní.</w:t>
            </w:r>
          </w:p>
        </w:tc>
      </w:tr>
      <w:tr w:rsidR="00473D04" w:rsidTr="00473D04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73D04" w:rsidRDefault="00473D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Elektronická služba, kterou lze využít</w:t>
            </w:r>
          </w:p>
        </w:tc>
      </w:tr>
      <w:tr w:rsidR="00473D04" w:rsidTr="00473D04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D04" w:rsidRDefault="00473D04">
            <w:pPr>
              <w:rPr>
                <w:b/>
                <w:color w:val="00000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Vzhledem k nutnosti předložení a zápisu do originálů dokladů (technického průkazu, osvědčení o registraci), nelze žádost zpracovat pouze elektronickou službou.</w:t>
            </w:r>
          </w:p>
        </w:tc>
      </w:tr>
      <w:tr w:rsidR="00473D04" w:rsidTr="00473D04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73D04" w:rsidRDefault="00473D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Podle kterého právního předpisu se postupuje</w:t>
            </w:r>
          </w:p>
        </w:tc>
      </w:tr>
      <w:tr w:rsidR="00473D04" w:rsidTr="00473D04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D04" w:rsidRDefault="00473D04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Zákon č. 56/2001 Sb., o podmínkách provozu vozidel na pozemních komunikacích, ve znění později vydaných předpisů.</w:t>
            </w:r>
          </w:p>
          <w:p w:rsidR="00155F75" w:rsidRDefault="00473D04" w:rsidP="00155F75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Zákon č. 634/2004 Sb., o správních poplatcích, ve znění pozdějších předpisů a změn. Vyhláška MDS č. 341/2014 Sb., o schvalování technické způsobilosti a o technických podmínkách provozu vozidel na pozemních komunikacích, ve znění později vydaných předpisů.</w:t>
            </w:r>
            <w:r w:rsidR="00155F75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</w:p>
          <w:p w:rsidR="00473D04" w:rsidRPr="00155F75" w:rsidRDefault="00473D04" w:rsidP="00155F75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155F75">
              <w:rPr>
                <w:rFonts w:ascii="Arial" w:hAnsi="Arial" w:cs="Arial"/>
                <w:color w:val="000000"/>
                <w:sz w:val="20"/>
                <w:szCs w:val="20"/>
              </w:rPr>
              <w:t>Zákon č. 500/2004 Sb. – správní řád</w:t>
            </w:r>
          </w:p>
        </w:tc>
      </w:tr>
      <w:tr w:rsidR="00473D04" w:rsidTr="00473D04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73D04" w:rsidRDefault="00473D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Jaké jsou opravné prostředky a jak se uplatňují</w:t>
            </w:r>
          </w:p>
        </w:tc>
      </w:tr>
      <w:tr w:rsidR="00473D04" w:rsidTr="00473D04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D04" w:rsidRDefault="00473D04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Odvolání proti rozhodnutí dle § 82, zák. 500/2004 Sb.</w:t>
            </w:r>
          </w:p>
          <w:p w:rsidR="00473D04" w:rsidRDefault="00473D04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Odvolání musí mít náležitosti uvedené v § 37 odst. 2, zák. 500/2004 Sb. a musí obsahovat údaje o tom, proti kterému rozhodnutí směřuje, v jakém rozsahu ho napadá a v čem je spatřován rozpor s právními předpisy nebo nesprávnost rozhodnutí nebo řízení, jež mu předcházelo. Není-li v odvolání uvedeno,</w:t>
            </w:r>
            <w:bookmarkStart w:id="0" w:name="_GoBack"/>
            <w:bookmarkEnd w:id="0"/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v jakém rozsahu odvolatel rozhodnutí napadá, platí, že se domáhá zrušení celého rozhodnutí. Odvolání se podává s potřebným počtem stejnopisů tak, aby jeden stejnopis zůstal správnímu orgánu a aby každý účastník dostal jeden stejnopis. Nepodá-li účastník potřebný počet stejnopisů, vyhotoví je správní orgán na náklady účastníka.</w:t>
            </w:r>
          </w:p>
        </w:tc>
      </w:tr>
      <w:tr w:rsidR="00473D04" w:rsidTr="00473D04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73D04" w:rsidRDefault="00473D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Jaké sankce mohou být uplatněny v případě nedodržení povinností</w:t>
            </w:r>
          </w:p>
        </w:tc>
      </w:tr>
      <w:tr w:rsidR="00473D04" w:rsidTr="00473D04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D04" w:rsidRDefault="00473D04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Bude vydáno rozhodnutí, kterým  úřad nevyhoví podané žádosti.</w:t>
            </w:r>
          </w:p>
        </w:tc>
      </w:tr>
      <w:tr w:rsidR="00473D04" w:rsidTr="00473D04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73D04" w:rsidRDefault="00473D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Za správnost popisu odpovídá útvar</w:t>
            </w:r>
          </w:p>
        </w:tc>
      </w:tr>
      <w:tr w:rsidR="00473D04" w:rsidTr="00473D04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D04" w:rsidRDefault="00473D0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Na MM Karlovy Vary U Spořitelny 2 - odbor dopravy - oddělení dopravně správních agend</w:t>
            </w:r>
          </w:p>
        </w:tc>
      </w:tr>
      <w:tr w:rsidR="00473D04" w:rsidTr="00473D04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73D04" w:rsidRDefault="00473D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Popis je zpracován podle právního stavu ke dni</w:t>
            </w:r>
          </w:p>
        </w:tc>
      </w:tr>
      <w:tr w:rsidR="00473D04" w:rsidTr="00473D04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D04" w:rsidRDefault="00473D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24.02.2022</w:t>
            </w:r>
          </w:p>
        </w:tc>
      </w:tr>
      <w:tr w:rsidR="00473D04" w:rsidTr="00473D04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73D04" w:rsidRDefault="00473D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Popis byl naposledy aktualizován</w:t>
            </w:r>
          </w:p>
        </w:tc>
      </w:tr>
      <w:tr w:rsidR="00473D04" w:rsidTr="00473D04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D04" w:rsidRDefault="00473D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24.02.2022</w:t>
            </w:r>
            <w:proofErr w:type="gramEnd"/>
          </w:p>
        </w:tc>
      </w:tr>
      <w:tr w:rsidR="00473D04" w:rsidTr="00473D04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73D04" w:rsidRDefault="00473D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Datum konce platnosti popisu</w:t>
            </w:r>
          </w:p>
        </w:tc>
      </w:tr>
      <w:tr w:rsidR="00473D04" w:rsidTr="00473D04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D04" w:rsidRDefault="00473D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-----</w:t>
            </w:r>
          </w:p>
        </w:tc>
      </w:tr>
    </w:tbl>
    <w:p w:rsidR="00473D04" w:rsidRDefault="00473D04" w:rsidP="00473D04">
      <w:pPr>
        <w:rPr>
          <w:rFonts w:ascii="Arial" w:hAnsi="Arial" w:cs="Arial"/>
          <w:b/>
          <w:color w:val="000000"/>
          <w:sz w:val="22"/>
          <w:szCs w:val="22"/>
        </w:rPr>
      </w:pPr>
    </w:p>
    <w:p w:rsidR="00A57F28" w:rsidRDefault="00A57F28"/>
    <w:sectPr w:rsidR="00A57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1F2"/>
    <w:rsid w:val="00155F75"/>
    <w:rsid w:val="00372FB3"/>
    <w:rsid w:val="00473D04"/>
    <w:rsid w:val="00A57F28"/>
    <w:rsid w:val="00AA77BF"/>
    <w:rsid w:val="00AB5D95"/>
    <w:rsid w:val="00B9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07F9D"/>
  <w15:chartTrackingRefBased/>
  <w15:docId w15:val="{1C6443D9-64FA-41B8-B2D2-3FC9F7D29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3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739</Words>
  <Characters>4361</Characters>
  <Application>Microsoft Office Word</Application>
  <DocSecurity>0</DocSecurity>
  <Lines>36</Lines>
  <Paragraphs>10</Paragraphs>
  <ScaleCrop>false</ScaleCrop>
  <Company>HP Inc.</Company>
  <LinksUpToDate>false</LinksUpToDate>
  <CharactersWithSpaces>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Chvapil Petr</dc:creator>
  <cp:keywords/>
  <dc:description/>
  <cp:lastModifiedBy>Průchová Michaela</cp:lastModifiedBy>
  <cp:revision>7</cp:revision>
  <dcterms:created xsi:type="dcterms:W3CDTF">2022-02-28T07:44:00Z</dcterms:created>
  <dcterms:modified xsi:type="dcterms:W3CDTF">2022-03-10T08:20:00Z</dcterms:modified>
</cp:coreProperties>
</file>