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273193" w:rsidRPr="001D0962" w:rsidTr="0073788B">
        <w:tc>
          <w:tcPr>
            <w:tcW w:w="9062" w:type="dxa"/>
            <w:shd w:val="clear" w:color="auto" w:fill="D9D9D9"/>
            <w:vAlign w:val="center"/>
          </w:tcPr>
          <w:p w:rsidR="00273193" w:rsidRPr="001D0962" w:rsidRDefault="00273193" w:rsidP="002731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273193" w:rsidRPr="001D0962" w:rsidTr="0073788B">
        <w:tc>
          <w:tcPr>
            <w:tcW w:w="9062" w:type="dxa"/>
            <w:vAlign w:val="center"/>
          </w:tcPr>
          <w:p w:rsidR="00273193" w:rsidRPr="00E5377C" w:rsidRDefault="005F4F7C" w:rsidP="00F2067E">
            <w:pPr>
              <w:jc w:val="both"/>
              <w:rPr>
                <w:rFonts w:ascii="Arial" w:hAnsi="Arial" w:cs="Arial"/>
                <w:color w:val="000000"/>
              </w:rPr>
            </w:pPr>
            <w:r w:rsidRPr="00E5377C">
              <w:rPr>
                <w:rFonts w:ascii="Arial" w:hAnsi="Arial" w:cs="Arial"/>
                <w:b/>
              </w:rPr>
              <w:t xml:space="preserve">ŽÁDOST O VYDÁNÍ ŘIDIČSKÉHO PRŮKAZU </w:t>
            </w:r>
            <w:r w:rsidR="006A4852" w:rsidRPr="00E5377C">
              <w:rPr>
                <w:rFonts w:ascii="Arial" w:hAnsi="Arial" w:cs="Arial"/>
                <w:b/>
              </w:rPr>
              <w:t>–</w:t>
            </w:r>
            <w:r w:rsidR="00AB6109" w:rsidRPr="00E5377C">
              <w:rPr>
                <w:rFonts w:ascii="Arial" w:hAnsi="Arial" w:cs="Arial"/>
                <w:b/>
              </w:rPr>
              <w:t xml:space="preserve"> </w:t>
            </w:r>
            <w:r w:rsidR="006A4852" w:rsidRPr="00E5377C">
              <w:rPr>
                <w:rFonts w:ascii="Arial" w:hAnsi="Arial" w:cs="Arial"/>
              </w:rPr>
              <w:t xml:space="preserve">udělení, rozšíření </w:t>
            </w:r>
            <w:r w:rsidR="0073788B" w:rsidRPr="00E5377C">
              <w:rPr>
                <w:rFonts w:ascii="Arial" w:hAnsi="Arial" w:cs="Arial"/>
              </w:rPr>
              <w:t xml:space="preserve">řidičského oprávnění o další skupinu vozidel, </w:t>
            </w:r>
            <w:r w:rsidR="006A4852" w:rsidRPr="00E5377C">
              <w:rPr>
                <w:rFonts w:ascii="Arial" w:hAnsi="Arial" w:cs="Arial"/>
              </w:rPr>
              <w:t>záp</w:t>
            </w:r>
            <w:r w:rsidR="00F6646D" w:rsidRPr="00E5377C">
              <w:rPr>
                <w:rFonts w:ascii="Arial" w:hAnsi="Arial" w:cs="Arial"/>
              </w:rPr>
              <w:t>is profesní způsobilosti řidiče</w:t>
            </w:r>
            <w:r w:rsidR="006A4852" w:rsidRPr="00E5377C">
              <w:rPr>
                <w:rFonts w:ascii="Arial" w:hAnsi="Arial" w:cs="Arial"/>
              </w:rPr>
              <w:t xml:space="preserve">, zápis změn zapisovaných do </w:t>
            </w:r>
            <w:r w:rsidR="0073788B" w:rsidRPr="00E5377C">
              <w:rPr>
                <w:rFonts w:ascii="Arial" w:hAnsi="Arial" w:cs="Arial"/>
              </w:rPr>
              <w:t xml:space="preserve">řidičského průkazu </w:t>
            </w:r>
            <w:r w:rsidR="006A4852" w:rsidRPr="00E5377C">
              <w:rPr>
                <w:rFonts w:ascii="Arial" w:hAnsi="Arial" w:cs="Arial"/>
              </w:rPr>
              <w:t>nebo končí</w:t>
            </w:r>
            <w:r w:rsidR="00E837E5" w:rsidRPr="00E5377C">
              <w:rPr>
                <w:rFonts w:ascii="Arial" w:hAnsi="Arial" w:cs="Arial"/>
              </w:rPr>
              <w:t>cí</w:t>
            </w:r>
            <w:r w:rsidR="0073788B" w:rsidRPr="00E5377C">
              <w:rPr>
                <w:rFonts w:ascii="Arial" w:hAnsi="Arial" w:cs="Arial"/>
              </w:rPr>
              <w:t xml:space="preserve"> platnost řidičského průkazu</w:t>
            </w:r>
            <w:r w:rsidR="00F2067E" w:rsidRPr="00E5377C">
              <w:rPr>
                <w:rFonts w:ascii="Arial" w:hAnsi="Arial" w:cs="Arial"/>
              </w:rPr>
              <w:t>.</w:t>
            </w:r>
          </w:p>
        </w:tc>
      </w:tr>
      <w:tr w:rsidR="00273193" w:rsidRPr="001D0962" w:rsidTr="0073788B">
        <w:tc>
          <w:tcPr>
            <w:tcW w:w="9062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273193" w:rsidRPr="001D0962" w:rsidTr="0073788B">
        <w:tc>
          <w:tcPr>
            <w:tcW w:w="9062" w:type="dxa"/>
            <w:vAlign w:val="center"/>
          </w:tcPr>
          <w:p w:rsidR="00273193" w:rsidRPr="0073788B" w:rsidRDefault="00352B28" w:rsidP="00352B28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  <w:r w:rsidRPr="007378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Žádost o </w:t>
            </w:r>
            <w:r w:rsidR="0073788B" w:rsidRPr="007378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řidičký průkaz p</w:t>
            </w:r>
            <w:r w:rsidRPr="007378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odává žadatel, pokud:</w:t>
            </w:r>
          </w:p>
          <w:p w:rsidR="00352B28" w:rsidRDefault="00E837E5" w:rsidP="00352B2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="00352B28" w:rsidRPr="00352B28">
              <w:rPr>
                <w:rFonts w:ascii="Arial" w:hAnsi="Arial" w:cs="Arial"/>
                <w:noProof/>
                <w:sz w:val="22"/>
                <w:szCs w:val="22"/>
              </w:rPr>
              <w:t>bsol</w:t>
            </w:r>
            <w:r w:rsidR="0073788B">
              <w:rPr>
                <w:rFonts w:ascii="Arial" w:hAnsi="Arial" w:cs="Arial"/>
                <w:noProof/>
                <w:sz w:val="22"/>
                <w:szCs w:val="22"/>
              </w:rPr>
              <w:t>voval uspěšně autoškolu - poprvé nebo</w:t>
            </w:r>
            <w:r w:rsidR="00352B28" w:rsidRPr="00352B28">
              <w:rPr>
                <w:rFonts w:ascii="Arial" w:hAnsi="Arial" w:cs="Arial"/>
                <w:noProof/>
                <w:sz w:val="22"/>
                <w:szCs w:val="22"/>
              </w:rPr>
              <w:t xml:space="preserve"> rozšíř</w:t>
            </w:r>
            <w:r w:rsidR="0011483C">
              <w:rPr>
                <w:rFonts w:ascii="Arial" w:hAnsi="Arial" w:cs="Arial"/>
                <w:noProof/>
                <w:sz w:val="22"/>
                <w:szCs w:val="22"/>
              </w:rPr>
              <w:t xml:space="preserve">il </w:t>
            </w:r>
            <w:r w:rsidR="0073788B">
              <w:rPr>
                <w:rFonts w:ascii="Arial" w:hAnsi="Arial" w:cs="Arial"/>
                <w:noProof/>
                <w:sz w:val="22"/>
                <w:szCs w:val="22"/>
              </w:rPr>
              <w:t>řidičské oprávnění o další skupinu vozidel</w:t>
            </w:r>
            <w:r w:rsidR="00F2067E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73788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352B28" w:rsidRPr="00352B28" w:rsidRDefault="0073788B" w:rsidP="00352B2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Řidičský průkaz</w:t>
            </w:r>
            <w:r w:rsidR="00352B28" w:rsidRPr="00352B28">
              <w:rPr>
                <w:rFonts w:ascii="Arial" w:hAnsi="Arial" w:cs="Arial"/>
                <w:sz w:val="22"/>
                <w:szCs w:val="22"/>
              </w:rPr>
              <w:t xml:space="preserve"> ztratil, byl mu odcizen, je poškozený</w:t>
            </w:r>
            <w:r w:rsidR="006A485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B3B22">
              <w:rPr>
                <w:rFonts w:ascii="Arial" w:hAnsi="Arial" w:cs="Arial"/>
                <w:sz w:val="22"/>
                <w:szCs w:val="22"/>
              </w:rPr>
              <w:t xml:space="preserve">má změnu ve zdravotní způsobilosti </w:t>
            </w:r>
            <w:r>
              <w:rPr>
                <w:rFonts w:ascii="Arial" w:hAnsi="Arial" w:cs="Arial"/>
                <w:sz w:val="22"/>
                <w:szCs w:val="22"/>
              </w:rPr>
              <w:t xml:space="preserve">nebo </w:t>
            </w:r>
            <w:r w:rsidR="006A4852">
              <w:rPr>
                <w:rFonts w:ascii="Arial" w:hAnsi="Arial" w:cs="Arial"/>
                <w:sz w:val="22"/>
                <w:szCs w:val="22"/>
              </w:rPr>
              <w:t>končí jeho platnost</w:t>
            </w:r>
            <w:r w:rsidR="00F2067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52B28" w:rsidRDefault="00352B28" w:rsidP="00352B2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2B28">
              <w:rPr>
                <w:rFonts w:ascii="Arial" w:hAnsi="Arial" w:cs="Arial"/>
                <w:sz w:val="22"/>
                <w:szCs w:val="22"/>
              </w:rPr>
              <w:t>Změnil své osobní údaje</w:t>
            </w:r>
            <w:r w:rsidR="00F2067E">
              <w:rPr>
                <w:rFonts w:ascii="Arial" w:hAnsi="Arial" w:cs="Arial"/>
                <w:sz w:val="22"/>
                <w:szCs w:val="22"/>
              </w:rPr>
              <w:t>.</w:t>
            </w:r>
            <w:r w:rsidRPr="00352B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646D" w:rsidRPr="001D0962" w:rsidRDefault="00F6646D" w:rsidP="00F6646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Absolvoval vstupní, nebo pravidelné školení k získání profesní způsobilosti řidiče v souladu s § 52c odst. 1</w:t>
            </w:r>
            <w:r w:rsidR="00CB0B08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zákona 247/2000 Sb. </w:t>
            </w:r>
          </w:p>
        </w:tc>
      </w:tr>
      <w:tr w:rsidR="00273193" w:rsidRPr="001D0962" w:rsidTr="0073788B">
        <w:tc>
          <w:tcPr>
            <w:tcW w:w="9062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273193" w:rsidRPr="001D0962" w:rsidTr="0073788B">
        <w:tc>
          <w:tcPr>
            <w:tcW w:w="9062" w:type="dxa"/>
            <w:vAlign w:val="center"/>
          </w:tcPr>
          <w:p w:rsidR="00273193" w:rsidRPr="00352B28" w:rsidRDefault="00352B28" w:rsidP="00545AA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2B28">
              <w:rPr>
                <w:rFonts w:ascii="Arial" w:hAnsi="Arial" w:cs="Arial"/>
                <w:noProof/>
                <w:sz w:val="22"/>
                <w:szCs w:val="22"/>
              </w:rPr>
              <w:t>Pouze žadatel osobně</w:t>
            </w:r>
            <w:r w:rsidR="00B73588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273193" w:rsidRPr="001D0962" w:rsidTr="0073788B">
        <w:tc>
          <w:tcPr>
            <w:tcW w:w="9062" w:type="dxa"/>
            <w:shd w:val="clear" w:color="auto" w:fill="D9D9D9"/>
            <w:vAlign w:val="center"/>
          </w:tcPr>
          <w:p w:rsidR="00273193" w:rsidRPr="001D0962" w:rsidRDefault="00273193" w:rsidP="007378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Jaké jsou podmínky</w:t>
            </w:r>
            <w:r w:rsidR="0073788B">
              <w:rPr>
                <w:rFonts w:ascii="Arial" w:hAnsi="Arial" w:cs="Arial"/>
                <w:color w:val="000000"/>
                <w:sz w:val="22"/>
                <w:szCs w:val="22"/>
              </w:rPr>
              <w:t xml:space="preserve">, zahájení </w:t>
            </w: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a postup pro řešení životní situace</w:t>
            </w:r>
          </w:p>
        </w:tc>
      </w:tr>
      <w:tr w:rsidR="00273193" w:rsidRPr="001D0962" w:rsidTr="0073788B">
        <w:tc>
          <w:tcPr>
            <w:tcW w:w="9062" w:type="dxa"/>
            <w:vAlign w:val="center"/>
          </w:tcPr>
          <w:p w:rsidR="00273193" w:rsidRPr="00352B28" w:rsidRDefault="00352B28" w:rsidP="00737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2B28">
              <w:rPr>
                <w:rFonts w:ascii="Arial" w:hAnsi="Arial" w:cs="Arial"/>
                <w:noProof/>
                <w:sz w:val="22"/>
                <w:szCs w:val="22"/>
              </w:rPr>
              <w:t>L</w:t>
            </w:r>
            <w:r w:rsidR="00545AA7" w:rsidRPr="00352B28">
              <w:rPr>
                <w:rFonts w:ascii="Arial" w:hAnsi="Arial" w:cs="Arial"/>
                <w:noProof/>
                <w:sz w:val="22"/>
                <w:szCs w:val="22"/>
              </w:rPr>
              <w:t xml:space="preserve">ze řešit </w:t>
            </w:r>
            <w:r w:rsidR="0073788B">
              <w:rPr>
                <w:rFonts w:ascii="Arial" w:hAnsi="Arial" w:cs="Arial"/>
                <w:noProof/>
                <w:sz w:val="22"/>
                <w:szCs w:val="22"/>
              </w:rPr>
              <w:t xml:space="preserve">osobním </w:t>
            </w:r>
            <w:r w:rsidR="009A7DB8" w:rsidRPr="00352B28">
              <w:rPr>
                <w:rFonts w:ascii="Arial" w:hAnsi="Arial" w:cs="Arial"/>
                <w:noProof/>
                <w:sz w:val="22"/>
                <w:szCs w:val="22"/>
              </w:rPr>
              <w:t>podáním žádosti</w:t>
            </w:r>
            <w:r w:rsidR="00545AA7" w:rsidRPr="00352B28">
              <w:rPr>
                <w:rFonts w:ascii="Arial" w:hAnsi="Arial" w:cs="Arial"/>
                <w:noProof/>
                <w:sz w:val="22"/>
                <w:szCs w:val="22"/>
              </w:rPr>
              <w:t xml:space="preserve"> u </w:t>
            </w:r>
            <w:r w:rsidR="00F66650">
              <w:rPr>
                <w:rFonts w:ascii="Arial" w:hAnsi="Arial" w:cs="Arial"/>
                <w:noProof/>
                <w:sz w:val="22"/>
                <w:szCs w:val="22"/>
              </w:rPr>
              <w:t xml:space="preserve">kteréhokoli </w:t>
            </w:r>
            <w:r w:rsidR="00545AA7" w:rsidRPr="00352B28">
              <w:rPr>
                <w:rFonts w:ascii="Arial" w:hAnsi="Arial" w:cs="Arial"/>
                <w:noProof/>
                <w:sz w:val="22"/>
                <w:szCs w:val="22"/>
              </w:rPr>
              <w:t xml:space="preserve">úřadu </w:t>
            </w:r>
            <w:r w:rsidR="00F66650">
              <w:rPr>
                <w:rFonts w:ascii="Arial" w:hAnsi="Arial" w:cs="Arial"/>
                <w:noProof/>
                <w:sz w:val="22"/>
                <w:szCs w:val="22"/>
              </w:rPr>
              <w:t>obce s rozšířenou působností</w:t>
            </w:r>
            <w:r w:rsidR="00F001A9">
              <w:rPr>
                <w:rFonts w:ascii="Arial" w:hAnsi="Arial" w:cs="Arial"/>
                <w:noProof/>
                <w:sz w:val="22"/>
                <w:szCs w:val="22"/>
              </w:rPr>
              <w:t>, nebo elektronicky prostřednictvím portálu občana</w:t>
            </w:r>
            <w:r w:rsidR="0073788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AB3B22">
              <w:rPr>
                <w:rFonts w:ascii="Arial" w:hAnsi="Arial" w:cs="Arial"/>
                <w:noProof/>
                <w:sz w:val="22"/>
                <w:szCs w:val="22"/>
              </w:rPr>
              <w:t xml:space="preserve">- </w:t>
            </w:r>
            <w:r w:rsidR="0073788B">
              <w:rPr>
                <w:rFonts w:ascii="Arial" w:hAnsi="Arial" w:cs="Arial"/>
                <w:noProof/>
                <w:sz w:val="22"/>
                <w:szCs w:val="22"/>
              </w:rPr>
              <w:t>v případě končící platnosti řidičského průkazu, ztráty, odcizení nebo změny údajů</w:t>
            </w:r>
            <w:r w:rsidR="00AB3B22">
              <w:rPr>
                <w:rFonts w:ascii="Arial" w:hAnsi="Arial" w:cs="Arial"/>
                <w:noProof/>
                <w:sz w:val="22"/>
                <w:szCs w:val="22"/>
              </w:rPr>
              <w:t xml:space="preserve"> v řidičském průkazu.</w:t>
            </w:r>
          </w:p>
        </w:tc>
      </w:tr>
      <w:tr w:rsidR="00273193" w:rsidRPr="001D0962" w:rsidTr="0073788B">
        <w:tc>
          <w:tcPr>
            <w:tcW w:w="9062" w:type="dxa"/>
            <w:shd w:val="clear" w:color="auto" w:fill="D9D9D9"/>
            <w:vAlign w:val="center"/>
          </w:tcPr>
          <w:p w:rsidR="00273193" w:rsidRPr="001D0962" w:rsidRDefault="0073788B" w:rsidP="00352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273193" w:rsidRPr="001D0962" w:rsidTr="0073788B">
        <w:tc>
          <w:tcPr>
            <w:tcW w:w="9062" w:type="dxa"/>
            <w:vAlign w:val="center"/>
          </w:tcPr>
          <w:p w:rsidR="00273193" w:rsidRPr="00352B28" w:rsidRDefault="0073788B" w:rsidP="00545AA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2B28">
              <w:rPr>
                <w:rFonts w:ascii="Arial" w:hAnsi="Arial" w:cs="Arial"/>
                <w:sz w:val="22"/>
                <w:szCs w:val="22"/>
              </w:rPr>
              <w:t xml:space="preserve">Magistrát města Karlovy Vary, odbor dopravy, oddělení dopravně správních agend, </w:t>
            </w:r>
            <w:r w:rsidRPr="00352B28">
              <w:rPr>
                <w:rFonts w:ascii="Arial" w:hAnsi="Arial" w:cs="Arial"/>
                <w:noProof/>
                <w:sz w:val="22"/>
                <w:szCs w:val="22"/>
              </w:rPr>
              <w:t>registr řidičů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273193" w:rsidRPr="001D0962" w:rsidTr="0073788B">
        <w:tc>
          <w:tcPr>
            <w:tcW w:w="9062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273193" w:rsidRPr="001D0962" w:rsidTr="0073788B">
        <w:tc>
          <w:tcPr>
            <w:tcW w:w="9062" w:type="dxa"/>
            <w:vAlign w:val="center"/>
          </w:tcPr>
          <w:p w:rsidR="00E4510C" w:rsidRDefault="00E4510C" w:rsidP="00E4510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Magistrát města Karlovy Vary  II., U Spořitelny 2</w:t>
            </w:r>
            <w:r w:rsidR="00645F8A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Odbor dopravy, regis</w:t>
            </w:r>
            <w:r w:rsidR="00AC0362">
              <w:rPr>
                <w:rFonts w:ascii="Arial" w:hAnsi="Arial" w:cs="Arial"/>
                <w:noProof/>
                <w:sz w:val="22"/>
                <w:szCs w:val="22"/>
              </w:rPr>
              <w:t>tr řidičů, 1 patro č. dveří 113, 114, 116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645F8A" w:rsidRDefault="007D70E7" w:rsidP="007D70E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úředn</w:t>
            </w:r>
            <w:r w:rsidR="00645F8A">
              <w:rPr>
                <w:rFonts w:ascii="Arial" w:hAnsi="Arial" w:cs="Arial"/>
                <w:noProof/>
                <w:sz w:val="22"/>
                <w:szCs w:val="22"/>
              </w:rPr>
              <w:t xml:space="preserve">í hodiny: </w:t>
            </w:r>
            <w:r w:rsidR="00645F8A" w:rsidRPr="00645F8A">
              <w:rPr>
                <w:rFonts w:ascii="Arial" w:hAnsi="Arial" w:cs="Arial"/>
                <w:noProof/>
                <w:sz w:val="22"/>
                <w:szCs w:val="22"/>
              </w:rPr>
              <w:t>po a st</w:t>
            </w:r>
            <w:r w:rsidR="00645F8A">
              <w:rPr>
                <w:rFonts w:ascii="Arial" w:hAnsi="Arial" w:cs="Arial"/>
                <w:noProof/>
                <w:sz w:val="22"/>
                <w:szCs w:val="22"/>
              </w:rPr>
              <w:t>:</w:t>
            </w:r>
            <w:r w:rsidR="00E5377C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645F8A">
              <w:rPr>
                <w:rFonts w:ascii="Arial" w:hAnsi="Arial" w:cs="Arial"/>
                <w:noProof/>
                <w:sz w:val="22"/>
                <w:szCs w:val="22"/>
              </w:rPr>
              <w:t xml:space="preserve">08.00 - 12.00 a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157100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157100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="00645F8A">
              <w:rPr>
                <w:rFonts w:ascii="Arial" w:hAnsi="Arial" w:cs="Arial"/>
                <w:noProof/>
                <w:sz w:val="22"/>
                <w:szCs w:val="22"/>
              </w:rPr>
              <w:t>0 -17.00</w:t>
            </w:r>
          </w:p>
          <w:p w:rsidR="007D70E7" w:rsidRDefault="00396D6B" w:rsidP="007D70E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</w:t>
            </w:r>
            <w:r w:rsidR="009C5A98" w:rsidRPr="00645F8A">
              <w:rPr>
                <w:rFonts w:ascii="Arial" w:hAnsi="Arial" w:cs="Arial"/>
                <w:noProof/>
                <w:sz w:val="22"/>
                <w:szCs w:val="22"/>
              </w:rPr>
              <w:t>út a čt</w:t>
            </w:r>
            <w:r w:rsidR="00645F8A">
              <w:rPr>
                <w:rFonts w:ascii="Arial" w:hAnsi="Arial" w:cs="Arial"/>
                <w:noProof/>
                <w:sz w:val="22"/>
                <w:szCs w:val="22"/>
              </w:rPr>
              <w:t xml:space="preserve">: </w:t>
            </w:r>
            <w:r w:rsidR="00E5377C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645F8A">
              <w:rPr>
                <w:rFonts w:ascii="Arial" w:hAnsi="Arial" w:cs="Arial"/>
                <w:noProof/>
                <w:sz w:val="22"/>
                <w:szCs w:val="22"/>
              </w:rPr>
              <w:t>08.00 - 12.00 a</w:t>
            </w:r>
            <w:r w:rsidR="009C5A98">
              <w:rPr>
                <w:rFonts w:ascii="Arial" w:hAnsi="Arial" w:cs="Arial"/>
                <w:noProof/>
                <w:sz w:val="22"/>
                <w:szCs w:val="22"/>
              </w:rPr>
              <w:t xml:space="preserve"> 13.00</w:t>
            </w:r>
            <w:r w:rsidR="00645F8A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9C5A98">
              <w:rPr>
                <w:rFonts w:ascii="Arial" w:hAnsi="Arial" w:cs="Arial"/>
                <w:noProof/>
                <w:sz w:val="22"/>
                <w:szCs w:val="22"/>
              </w:rPr>
              <w:t>-14.00</w:t>
            </w:r>
          </w:p>
          <w:p w:rsidR="007D70E7" w:rsidRDefault="009C5A98" w:rsidP="007D70E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="007D70E7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</w:t>
            </w:r>
            <w:r w:rsidR="00645F8A">
              <w:rPr>
                <w:rFonts w:ascii="Arial" w:hAnsi="Arial" w:cs="Arial"/>
                <w:noProof/>
                <w:sz w:val="22"/>
                <w:szCs w:val="22"/>
              </w:rPr>
              <w:t xml:space="preserve">      </w:t>
            </w:r>
            <w:r w:rsidR="007D70E7">
              <w:rPr>
                <w:rFonts w:ascii="Arial" w:hAnsi="Arial" w:cs="Arial"/>
                <w:noProof/>
                <w:sz w:val="22"/>
                <w:szCs w:val="22"/>
              </w:rPr>
              <w:t>pá</w:t>
            </w:r>
            <w:r w:rsidR="00AB7991">
              <w:rPr>
                <w:rFonts w:ascii="Arial" w:hAnsi="Arial" w:cs="Arial"/>
                <w:noProof/>
                <w:sz w:val="22"/>
                <w:szCs w:val="22"/>
              </w:rPr>
              <w:t>:</w:t>
            </w:r>
            <w:r w:rsidR="007D70E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E5377C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7D70E7">
              <w:rPr>
                <w:rFonts w:ascii="Arial" w:hAnsi="Arial" w:cs="Arial"/>
                <w:noProof/>
                <w:sz w:val="22"/>
                <w:szCs w:val="22"/>
              </w:rPr>
              <w:t>08.00</w:t>
            </w:r>
            <w:r w:rsidR="00645F8A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AB7991">
              <w:rPr>
                <w:rFonts w:ascii="Arial" w:hAnsi="Arial" w:cs="Arial"/>
                <w:noProof/>
                <w:sz w:val="22"/>
                <w:szCs w:val="22"/>
              </w:rPr>
              <w:t>-</w:t>
            </w:r>
            <w:r w:rsidR="00645F8A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7D70E7">
              <w:rPr>
                <w:rFonts w:ascii="Arial" w:hAnsi="Arial" w:cs="Arial"/>
                <w:noProof/>
                <w:sz w:val="22"/>
                <w:szCs w:val="22"/>
              </w:rPr>
              <w:t>12.00</w:t>
            </w:r>
          </w:p>
          <w:p w:rsidR="00EE71DE" w:rsidRDefault="00CB0B08" w:rsidP="00EE71D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paní</w:t>
            </w:r>
            <w:r w:rsidR="00EE71D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50609C">
              <w:rPr>
                <w:rFonts w:ascii="Arial" w:hAnsi="Arial" w:cs="Arial"/>
                <w:noProof/>
                <w:sz w:val="22"/>
                <w:szCs w:val="22"/>
              </w:rPr>
              <w:t>Bc.</w:t>
            </w:r>
            <w:r w:rsidR="00EE71DE">
              <w:rPr>
                <w:rFonts w:ascii="Arial" w:hAnsi="Arial" w:cs="Arial"/>
                <w:noProof/>
                <w:sz w:val="22"/>
                <w:szCs w:val="22"/>
              </w:rPr>
              <w:t>Rom</w:t>
            </w:r>
            <w:r w:rsidR="00726A11">
              <w:rPr>
                <w:rFonts w:ascii="Arial" w:hAnsi="Arial" w:cs="Arial"/>
                <w:noProof/>
                <w:sz w:val="22"/>
                <w:szCs w:val="22"/>
              </w:rPr>
              <w:t>ana  Bart</w:t>
            </w:r>
            <w:r w:rsidR="00EE71DE">
              <w:rPr>
                <w:rFonts w:ascii="Arial" w:hAnsi="Arial" w:cs="Arial"/>
                <w:noProof/>
                <w:sz w:val="22"/>
                <w:szCs w:val="22"/>
              </w:rPr>
              <w:t>o</w:t>
            </w:r>
            <w:r w:rsidR="00726A11">
              <w:rPr>
                <w:rFonts w:ascii="Arial" w:hAnsi="Arial" w:cs="Arial"/>
                <w:noProof/>
                <w:sz w:val="22"/>
                <w:szCs w:val="22"/>
              </w:rPr>
              <w:t>ňo</w:t>
            </w:r>
            <w:r w:rsidR="00EE71DE">
              <w:rPr>
                <w:rFonts w:ascii="Arial" w:hAnsi="Arial" w:cs="Arial"/>
                <w:noProof/>
                <w:sz w:val="22"/>
                <w:szCs w:val="22"/>
              </w:rPr>
              <w:t>vá tel:</w:t>
            </w:r>
            <w:r w:rsidR="00E837E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EE71DE">
              <w:rPr>
                <w:rFonts w:ascii="Arial" w:hAnsi="Arial" w:cs="Arial"/>
                <w:noProof/>
                <w:sz w:val="22"/>
                <w:szCs w:val="22"/>
              </w:rPr>
              <w:t>353 1</w:t>
            </w:r>
            <w:r w:rsidR="00F66650">
              <w:rPr>
                <w:rFonts w:ascii="Arial" w:hAnsi="Arial" w:cs="Arial"/>
                <w:noProof/>
                <w:sz w:val="22"/>
                <w:szCs w:val="22"/>
              </w:rPr>
              <w:t>52</w:t>
            </w:r>
            <w:r w:rsidR="00EE71DE">
              <w:rPr>
                <w:rFonts w:ascii="Arial" w:hAnsi="Arial" w:cs="Arial"/>
                <w:noProof/>
                <w:sz w:val="22"/>
                <w:szCs w:val="22"/>
              </w:rPr>
              <w:t> 676</w:t>
            </w:r>
          </w:p>
          <w:p w:rsidR="00EE71DE" w:rsidRDefault="00CB0B08" w:rsidP="00EE71D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paní</w:t>
            </w:r>
            <w:r w:rsidR="00EE71DE">
              <w:rPr>
                <w:rFonts w:ascii="Arial" w:hAnsi="Arial" w:cs="Arial"/>
                <w:noProof/>
                <w:sz w:val="22"/>
                <w:szCs w:val="22"/>
              </w:rPr>
              <w:t xml:space="preserve"> Bc.Daniela Klepáčková tel:</w:t>
            </w:r>
            <w:r w:rsidR="00E837E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EE71DE">
              <w:rPr>
                <w:rFonts w:ascii="Arial" w:hAnsi="Arial" w:cs="Arial"/>
                <w:noProof/>
                <w:sz w:val="22"/>
                <w:szCs w:val="22"/>
              </w:rPr>
              <w:t>353 1</w:t>
            </w:r>
            <w:r w:rsidR="00F66650">
              <w:rPr>
                <w:rFonts w:ascii="Arial" w:hAnsi="Arial" w:cs="Arial"/>
                <w:noProof/>
                <w:sz w:val="22"/>
                <w:szCs w:val="22"/>
              </w:rPr>
              <w:t>52</w:t>
            </w:r>
            <w:r w:rsidR="00EE71DE">
              <w:rPr>
                <w:rFonts w:ascii="Arial" w:hAnsi="Arial" w:cs="Arial"/>
                <w:noProof/>
                <w:sz w:val="22"/>
                <w:szCs w:val="22"/>
              </w:rPr>
              <w:t> 677</w:t>
            </w:r>
          </w:p>
          <w:p w:rsidR="00F001A9" w:rsidRDefault="00F001A9" w:rsidP="00645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paní Hana Čechová              tel:</w:t>
            </w:r>
            <w:r w:rsidR="00E837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353 152</w:t>
            </w:r>
            <w:r w:rsidR="00613A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681</w:t>
            </w:r>
          </w:p>
          <w:p w:rsidR="00613A75" w:rsidRPr="00465A3B" w:rsidRDefault="00613A75" w:rsidP="00E837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paní Eva Kuchařová             </w:t>
            </w:r>
            <w:r w:rsidR="00E837E5">
              <w:rPr>
                <w:rFonts w:ascii="Arial" w:hAnsi="Arial" w:cs="Arial"/>
                <w:color w:val="000000"/>
                <w:sz w:val="22"/>
                <w:szCs w:val="22"/>
              </w:rPr>
              <w:t xml:space="preserve">tel: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353 152 709</w:t>
            </w:r>
          </w:p>
        </w:tc>
      </w:tr>
      <w:tr w:rsidR="00273193" w:rsidRPr="001D0962" w:rsidTr="0073788B">
        <w:tc>
          <w:tcPr>
            <w:tcW w:w="9062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273193" w:rsidRPr="001D0962" w:rsidTr="0073788B">
        <w:tc>
          <w:tcPr>
            <w:tcW w:w="9062" w:type="dxa"/>
            <w:vAlign w:val="center"/>
          </w:tcPr>
          <w:p w:rsidR="00D5069F" w:rsidRPr="003072B7" w:rsidRDefault="00D5069F" w:rsidP="00D5069F">
            <w:pPr>
              <w:rPr>
                <w:rFonts w:ascii="Arial" w:hAnsi="Arial" w:cs="Arial"/>
                <w:sz w:val="22"/>
                <w:szCs w:val="22"/>
              </w:rPr>
            </w:pPr>
            <w:r w:rsidRPr="003072B7">
              <w:rPr>
                <w:rFonts w:ascii="Arial" w:hAnsi="Arial" w:cs="Arial"/>
                <w:sz w:val="22"/>
                <w:szCs w:val="22"/>
              </w:rPr>
              <w:t>-</w:t>
            </w:r>
            <w:r w:rsidR="00AB3B22" w:rsidRPr="003072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072B7">
              <w:rPr>
                <w:rFonts w:ascii="Arial" w:hAnsi="Arial" w:cs="Arial"/>
                <w:sz w:val="22"/>
                <w:szCs w:val="22"/>
              </w:rPr>
              <w:t xml:space="preserve">platný </w:t>
            </w:r>
            <w:r w:rsidR="00352B28" w:rsidRPr="003072B7">
              <w:rPr>
                <w:rFonts w:ascii="Arial" w:hAnsi="Arial" w:cs="Arial"/>
                <w:sz w:val="22"/>
                <w:szCs w:val="22"/>
              </w:rPr>
              <w:t xml:space="preserve">doklad totožnosti </w:t>
            </w:r>
            <w:r w:rsidR="00E837E5" w:rsidRPr="003072B7">
              <w:rPr>
                <w:rFonts w:ascii="Arial" w:hAnsi="Arial" w:cs="Arial"/>
                <w:sz w:val="22"/>
                <w:szCs w:val="22"/>
              </w:rPr>
              <w:t>/občanský průkaz, cestovní pas/</w:t>
            </w:r>
          </w:p>
          <w:p w:rsidR="00AB3B22" w:rsidRPr="003072B7" w:rsidRDefault="00AB6109" w:rsidP="00D5069F">
            <w:pPr>
              <w:rPr>
                <w:rFonts w:ascii="Arial" w:hAnsi="Arial" w:cs="Arial"/>
                <w:sz w:val="22"/>
                <w:szCs w:val="22"/>
              </w:rPr>
            </w:pPr>
            <w:r w:rsidRPr="003072B7">
              <w:rPr>
                <w:rFonts w:ascii="Arial" w:hAnsi="Arial" w:cs="Arial"/>
                <w:sz w:val="22"/>
                <w:szCs w:val="22"/>
              </w:rPr>
              <w:t>-</w:t>
            </w:r>
            <w:r w:rsidR="00AB3B22" w:rsidRPr="003072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072B7">
              <w:rPr>
                <w:rFonts w:ascii="Arial" w:hAnsi="Arial" w:cs="Arial"/>
                <w:sz w:val="22"/>
                <w:szCs w:val="22"/>
              </w:rPr>
              <w:t xml:space="preserve">doklad o absolvování zkoušky k získání odborné způsobilosti v autoškole /v případě </w:t>
            </w:r>
            <w:r w:rsidR="00AB3B22" w:rsidRPr="003072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72B7" w:rsidRDefault="00AB3B22" w:rsidP="00D5069F">
            <w:pPr>
              <w:rPr>
                <w:rFonts w:ascii="Arial" w:hAnsi="Arial" w:cs="Arial"/>
                <w:sz w:val="22"/>
                <w:szCs w:val="22"/>
              </w:rPr>
            </w:pPr>
            <w:r w:rsidRPr="003072B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B6109" w:rsidRPr="003072B7">
              <w:rPr>
                <w:rFonts w:ascii="Arial" w:hAnsi="Arial" w:cs="Arial"/>
                <w:sz w:val="22"/>
                <w:szCs w:val="22"/>
              </w:rPr>
              <w:t>udělení, nebo rozšíření řidičského oprávnění/</w:t>
            </w:r>
            <w:r w:rsidR="003072B7">
              <w:rPr>
                <w:rFonts w:ascii="Arial" w:hAnsi="Arial" w:cs="Arial"/>
                <w:sz w:val="22"/>
                <w:szCs w:val="22"/>
              </w:rPr>
              <w:t xml:space="preserve"> včetně lékařského posudku o zdravotní   </w:t>
            </w:r>
          </w:p>
          <w:p w:rsidR="00AB6109" w:rsidRPr="003072B7" w:rsidRDefault="003072B7" w:rsidP="00D506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způsobilosti</w:t>
            </w:r>
            <w:r w:rsidR="0011483C">
              <w:rPr>
                <w:rFonts w:ascii="Arial" w:hAnsi="Arial" w:cs="Arial"/>
                <w:sz w:val="22"/>
                <w:szCs w:val="22"/>
              </w:rPr>
              <w:t xml:space="preserve"> k řízení motorových vozidel</w:t>
            </w:r>
          </w:p>
          <w:p w:rsidR="00AB3B22" w:rsidRPr="003072B7" w:rsidRDefault="00AB6109" w:rsidP="00D5069F">
            <w:pPr>
              <w:rPr>
                <w:rFonts w:ascii="Arial" w:hAnsi="Arial" w:cs="Arial"/>
                <w:sz w:val="22"/>
                <w:szCs w:val="22"/>
              </w:rPr>
            </w:pPr>
            <w:r w:rsidRPr="003072B7">
              <w:rPr>
                <w:rFonts w:ascii="Arial" w:hAnsi="Arial" w:cs="Arial"/>
                <w:sz w:val="22"/>
                <w:szCs w:val="22"/>
              </w:rPr>
              <w:t>-</w:t>
            </w:r>
            <w:r w:rsidR="00AB3B22" w:rsidRPr="003072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072B7">
              <w:rPr>
                <w:rFonts w:ascii="Arial" w:hAnsi="Arial" w:cs="Arial"/>
                <w:sz w:val="22"/>
                <w:szCs w:val="22"/>
              </w:rPr>
              <w:t xml:space="preserve">doklad o absolvovaném školení v rozsahu 35 hodin /v případě zápisu profesní </w:t>
            </w:r>
            <w:r w:rsidR="00AB3B22" w:rsidRPr="003072B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D5069F" w:rsidRPr="003072B7" w:rsidRDefault="00AB3B22" w:rsidP="00D5069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072B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B6109" w:rsidRPr="003072B7">
              <w:rPr>
                <w:rFonts w:ascii="Arial" w:hAnsi="Arial" w:cs="Arial"/>
                <w:sz w:val="22"/>
                <w:szCs w:val="22"/>
              </w:rPr>
              <w:t>způsobilosti řidiče/</w:t>
            </w:r>
            <w:r w:rsidR="00D5069F" w:rsidRPr="003072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:rsidR="00AB3B22" w:rsidRPr="003072B7" w:rsidRDefault="00AB3B22" w:rsidP="00D5069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072B7">
              <w:rPr>
                <w:rFonts w:ascii="Arial" w:hAnsi="Arial" w:cs="Arial"/>
                <w:noProof/>
                <w:sz w:val="22"/>
                <w:szCs w:val="22"/>
              </w:rPr>
              <w:t>-  lékařský posudek o zdravotní způsobilosti k řízení motorových vozidel</w:t>
            </w:r>
            <w:r w:rsidR="00DE73EF" w:rsidRPr="003072B7">
              <w:rPr>
                <w:rFonts w:ascii="Arial" w:hAnsi="Arial" w:cs="Arial"/>
                <w:noProof/>
                <w:sz w:val="22"/>
                <w:szCs w:val="22"/>
              </w:rPr>
              <w:t xml:space="preserve"> /pokud s</w:t>
            </w:r>
            <w:r w:rsidRPr="003072B7">
              <w:rPr>
                <w:rFonts w:ascii="Arial" w:hAnsi="Arial" w:cs="Arial"/>
                <w:noProof/>
                <w:sz w:val="22"/>
                <w:szCs w:val="22"/>
              </w:rPr>
              <w:t xml:space="preserve">e jedná o   </w:t>
            </w:r>
          </w:p>
          <w:p w:rsidR="00DE73EF" w:rsidRPr="003072B7" w:rsidRDefault="00AB3B22" w:rsidP="00DE73E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072B7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="00F2067E">
              <w:rPr>
                <w:rFonts w:ascii="Arial" w:hAnsi="Arial" w:cs="Arial"/>
                <w:noProof/>
                <w:sz w:val="22"/>
                <w:szCs w:val="22"/>
              </w:rPr>
              <w:t>změnu zdravotní způsobilosti</w:t>
            </w:r>
            <w:r w:rsidRPr="003072B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F2067E">
              <w:rPr>
                <w:rFonts w:ascii="Arial" w:hAnsi="Arial" w:cs="Arial"/>
                <w:noProof/>
                <w:sz w:val="22"/>
                <w:szCs w:val="22"/>
              </w:rPr>
              <w:t>/</w:t>
            </w:r>
            <w:r w:rsidRPr="003072B7">
              <w:rPr>
                <w:rFonts w:ascii="Arial" w:hAnsi="Arial" w:cs="Arial"/>
                <w:noProof/>
                <w:sz w:val="22"/>
                <w:szCs w:val="22"/>
              </w:rPr>
              <w:t>např</w:t>
            </w:r>
            <w:r w:rsidR="003072B7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11483C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3072B7">
              <w:rPr>
                <w:rFonts w:ascii="Arial" w:hAnsi="Arial" w:cs="Arial"/>
                <w:noProof/>
                <w:sz w:val="22"/>
                <w:szCs w:val="22"/>
              </w:rPr>
              <w:t xml:space="preserve">řízení </w:t>
            </w:r>
            <w:r w:rsidR="0011483C">
              <w:rPr>
                <w:rFonts w:ascii="Arial" w:hAnsi="Arial" w:cs="Arial"/>
                <w:noProof/>
                <w:sz w:val="22"/>
                <w:szCs w:val="22"/>
              </w:rPr>
              <w:t xml:space="preserve">motorových vozidel nutné </w:t>
            </w:r>
            <w:r w:rsidRPr="003072B7"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="003072B7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3072B7">
              <w:rPr>
                <w:rFonts w:ascii="Arial" w:hAnsi="Arial" w:cs="Arial"/>
                <w:noProof/>
                <w:sz w:val="22"/>
                <w:szCs w:val="22"/>
              </w:rPr>
              <w:t>brýl</w:t>
            </w:r>
            <w:r w:rsidR="003072B7">
              <w:rPr>
                <w:rFonts w:ascii="Arial" w:hAnsi="Arial" w:cs="Arial"/>
                <w:noProof/>
                <w:sz w:val="22"/>
                <w:szCs w:val="22"/>
              </w:rPr>
              <w:t>ovou obrubou</w:t>
            </w:r>
            <w:r w:rsidRPr="003072B7">
              <w:rPr>
                <w:rFonts w:ascii="Arial" w:hAnsi="Arial" w:cs="Arial"/>
                <w:noProof/>
                <w:sz w:val="22"/>
                <w:szCs w:val="22"/>
              </w:rPr>
              <w:t>/</w:t>
            </w:r>
          </w:p>
          <w:p w:rsidR="00DE73EF" w:rsidRPr="003072B7" w:rsidRDefault="00DE73EF" w:rsidP="00DE73E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072B7">
              <w:rPr>
                <w:rFonts w:ascii="Arial" w:hAnsi="Arial" w:cs="Arial"/>
                <w:sz w:val="22"/>
                <w:szCs w:val="22"/>
              </w:rPr>
              <w:t xml:space="preserve">-  stávající řidičský průkaz /v </w:t>
            </w:r>
            <w:r w:rsidR="003072B7" w:rsidRPr="003072B7">
              <w:rPr>
                <w:rFonts w:ascii="Arial" w:hAnsi="Arial" w:cs="Arial"/>
                <w:sz w:val="22"/>
                <w:szCs w:val="22"/>
              </w:rPr>
              <w:t>případě výměny nebo změny údajů/</w:t>
            </w:r>
          </w:p>
          <w:p w:rsidR="00273193" w:rsidRPr="003072B7" w:rsidRDefault="003072B7" w:rsidP="003072B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072B7">
              <w:rPr>
                <w:rFonts w:ascii="Arial" w:hAnsi="Arial" w:cs="Arial"/>
                <w:sz w:val="22"/>
                <w:szCs w:val="22"/>
              </w:rPr>
              <w:t xml:space="preserve">-  doklad prokazující obvyklé bydliště žadatele, pokud </w:t>
            </w:r>
            <w:r w:rsidRPr="00F2067E">
              <w:rPr>
                <w:rFonts w:ascii="Arial" w:hAnsi="Arial" w:cs="Arial"/>
                <w:sz w:val="22"/>
                <w:szCs w:val="22"/>
              </w:rPr>
              <w:t>nemá</w:t>
            </w:r>
            <w:r w:rsidRPr="003072B7">
              <w:rPr>
                <w:rFonts w:ascii="Arial" w:hAnsi="Arial" w:cs="Arial"/>
                <w:sz w:val="22"/>
                <w:szCs w:val="22"/>
              </w:rPr>
              <w:t xml:space="preserve"> na území ČR </w:t>
            </w:r>
            <w:r w:rsidRPr="00F2067E">
              <w:rPr>
                <w:rFonts w:ascii="Arial" w:hAnsi="Arial" w:cs="Arial"/>
                <w:sz w:val="22"/>
                <w:szCs w:val="22"/>
              </w:rPr>
              <w:t>trvalý pobyt</w:t>
            </w:r>
          </w:p>
        </w:tc>
      </w:tr>
      <w:tr w:rsidR="00273193" w:rsidRPr="001D0962" w:rsidTr="0073788B">
        <w:tc>
          <w:tcPr>
            <w:tcW w:w="9062" w:type="dxa"/>
            <w:shd w:val="clear" w:color="auto" w:fill="D9D9D9"/>
            <w:vAlign w:val="center"/>
          </w:tcPr>
          <w:p w:rsidR="00273193" w:rsidRPr="001D0962" w:rsidRDefault="00D5069F" w:rsidP="00352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</w:t>
            </w:r>
            <w:r w:rsidR="00352B28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 jsou k dispozici</w:t>
            </w:r>
          </w:p>
        </w:tc>
      </w:tr>
      <w:tr w:rsidR="00273193" w:rsidRPr="001D0962" w:rsidTr="0073788B">
        <w:tc>
          <w:tcPr>
            <w:tcW w:w="9062" w:type="dxa"/>
            <w:vAlign w:val="center"/>
          </w:tcPr>
          <w:p w:rsidR="00273193" w:rsidRPr="00081C4C" w:rsidRDefault="00613A75" w:rsidP="00081C4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81C4C">
              <w:rPr>
                <w:rFonts w:ascii="Arial" w:hAnsi="Arial" w:cs="Arial"/>
                <w:sz w:val="22"/>
                <w:szCs w:val="22"/>
              </w:rPr>
              <w:t>F</w:t>
            </w:r>
            <w:r w:rsidR="00D5069F" w:rsidRPr="00081C4C">
              <w:rPr>
                <w:rFonts w:ascii="Arial" w:hAnsi="Arial" w:cs="Arial"/>
                <w:sz w:val="22"/>
                <w:szCs w:val="22"/>
              </w:rPr>
              <w:t xml:space="preserve">ormulář </w:t>
            </w:r>
            <w:r w:rsidR="00F66650" w:rsidRPr="00081C4C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AB3B22">
              <w:rPr>
                <w:rFonts w:ascii="Arial" w:hAnsi="Arial" w:cs="Arial"/>
                <w:sz w:val="22"/>
                <w:szCs w:val="22"/>
              </w:rPr>
              <w:t xml:space="preserve">před podáním žádosti </w:t>
            </w:r>
            <w:r w:rsidR="00F66650" w:rsidRPr="00081C4C">
              <w:rPr>
                <w:rFonts w:ascii="Arial" w:hAnsi="Arial" w:cs="Arial"/>
                <w:sz w:val="22"/>
                <w:szCs w:val="22"/>
              </w:rPr>
              <w:t>nevypisuje</w:t>
            </w:r>
            <w:r w:rsidRPr="00081C4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81C4C" w:rsidRPr="00081C4C">
              <w:rPr>
                <w:rFonts w:ascii="Arial" w:hAnsi="Arial" w:cs="Arial"/>
                <w:sz w:val="22"/>
                <w:szCs w:val="22"/>
              </w:rPr>
              <w:t>žádost se podává na formuláři, který vytiskne pracovník na přepážce ze systému registru řidičů.</w:t>
            </w:r>
          </w:p>
        </w:tc>
      </w:tr>
      <w:tr w:rsidR="00273193" w:rsidRPr="001D0962" w:rsidTr="0073788B">
        <w:tc>
          <w:tcPr>
            <w:tcW w:w="9062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poplatky a jak je lze uhradit</w:t>
            </w:r>
          </w:p>
        </w:tc>
      </w:tr>
      <w:tr w:rsidR="00273193" w:rsidRPr="001D0962" w:rsidTr="0073788B">
        <w:tc>
          <w:tcPr>
            <w:tcW w:w="9062" w:type="dxa"/>
            <w:vAlign w:val="center"/>
          </w:tcPr>
          <w:p w:rsidR="00675A96" w:rsidRPr="00675A96" w:rsidRDefault="00675A96" w:rsidP="00675A96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F2067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bez </w:t>
            </w:r>
            <w:r w:rsidR="00081C4C" w:rsidRPr="00F2067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správního </w:t>
            </w:r>
            <w:r w:rsidRPr="00F2067E">
              <w:rPr>
                <w:rFonts w:ascii="Arial" w:hAnsi="Arial" w:cs="Arial"/>
                <w:b/>
                <w:noProof/>
                <w:sz w:val="22"/>
                <w:szCs w:val="22"/>
              </w:rPr>
              <w:t>poplatku</w:t>
            </w:r>
            <w:r w:rsidRPr="00675A9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613A75">
              <w:rPr>
                <w:rFonts w:ascii="Arial" w:hAnsi="Arial" w:cs="Arial"/>
                <w:noProof/>
                <w:sz w:val="22"/>
                <w:szCs w:val="22"/>
              </w:rPr>
              <w:t>-</w:t>
            </w:r>
            <w:r w:rsidRPr="00675A96">
              <w:rPr>
                <w:rFonts w:ascii="Arial" w:hAnsi="Arial" w:cs="Arial"/>
                <w:noProof/>
                <w:sz w:val="22"/>
                <w:szCs w:val="22"/>
              </w:rPr>
              <w:t xml:space="preserve"> pokud se jedná o výměnu </w:t>
            </w:r>
            <w:r w:rsidR="00613A75">
              <w:rPr>
                <w:rFonts w:ascii="Arial" w:hAnsi="Arial" w:cs="Arial"/>
                <w:noProof/>
                <w:sz w:val="22"/>
                <w:szCs w:val="22"/>
              </w:rPr>
              <w:t>řidičského průkazu</w:t>
            </w:r>
            <w:r w:rsidRPr="00675A96">
              <w:rPr>
                <w:rFonts w:ascii="Arial" w:hAnsi="Arial" w:cs="Arial"/>
                <w:noProof/>
                <w:sz w:val="22"/>
                <w:szCs w:val="22"/>
              </w:rPr>
              <w:t xml:space="preserve"> z</w:t>
            </w:r>
            <w:r w:rsidR="00112624">
              <w:rPr>
                <w:rFonts w:ascii="Arial" w:hAnsi="Arial" w:cs="Arial"/>
                <w:noProof/>
                <w:sz w:val="22"/>
                <w:szCs w:val="22"/>
              </w:rPr>
              <w:t xml:space="preserve"> důvodu končící platnosti /nejdříve však </w:t>
            </w:r>
            <w:r w:rsidR="00081C4C">
              <w:rPr>
                <w:rFonts w:ascii="Arial" w:hAnsi="Arial" w:cs="Arial"/>
                <w:noProof/>
                <w:sz w:val="22"/>
                <w:szCs w:val="22"/>
              </w:rPr>
              <w:t xml:space="preserve">90 dnů </w:t>
            </w:r>
            <w:r w:rsidR="00112624">
              <w:rPr>
                <w:rFonts w:ascii="Arial" w:hAnsi="Arial" w:cs="Arial"/>
                <w:noProof/>
                <w:sz w:val="22"/>
                <w:szCs w:val="22"/>
              </w:rPr>
              <w:t>před koncem platnosti řidičského průkazu/</w:t>
            </w:r>
            <w:r w:rsidRPr="00675A9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273193" w:rsidRDefault="00F66650" w:rsidP="00675A96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F2067E">
              <w:rPr>
                <w:rFonts w:ascii="Arial" w:hAnsi="Arial" w:cs="Arial"/>
                <w:b/>
                <w:noProof/>
                <w:sz w:val="22"/>
                <w:szCs w:val="22"/>
              </w:rPr>
              <w:t>200</w:t>
            </w:r>
            <w:r w:rsidR="00112624" w:rsidRPr="00F2067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675A96" w:rsidRPr="00F2067E">
              <w:rPr>
                <w:rFonts w:ascii="Arial" w:hAnsi="Arial" w:cs="Arial"/>
                <w:b/>
                <w:noProof/>
                <w:sz w:val="22"/>
                <w:szCs w:val="22"/>
              </w:rPr>
              <w:t>Kč</w:t>
            </w:r>
            <w:r w:rsidR="00675A96" w:rsidRPr="00675A9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675A96">
              <w:rPr>
                <w:rFonts w:ascii="Arial" w:hAnsi="Arial" w:cs="Arial"/>
                <w:noProof/>
                <w:sz w:val="22"/>
                <w:szCs w:val="22"/>
              </w:rPr>
              <w:t>/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položka 26h) </w:t>
            </w:r>
            <w:r w:rsidR="00382406" w:rsidRPr="00675A96">
              <w:rPr>
                <w:rFonts w:ascii="Arial" w:hAnsi="Arial" w:cs="Arial"/>
                <w:noProof/>
                <w:sz w:val="22"/>
                <w:szCs w:val="22"/>
              </w:rPr>
              <w:t>zákona č. 634/2004 Sb., o správních poplatcích</w:t>
            </w:r>
            <w:r w:rsidR="00675A96">
              <w:rPr>
                <w:rFonts w:ascii="Arial" w:hAnsi="Arial" w:cs="Arial"/>
                <w:noProof/>
                <w:sz w:val="22"/>
                <w:szCs w:val="22"/>
              </w:rPr>
              <w:t xml:space="preserve">/ </w:t>
            </w:r>
            <w:r w:rsidR="00382406" w:rsidRPr="00675A96">
              <w:rPr>
                <w:rFonts w:ascii="Arial" w:hAnsi="Arial" w:cs="Arial"/>
                <w:noProof/>
                <w:sz w:val="22"/>
                <w:szCs w:val="22"/>
              </w:rPr>
              <w:t xml:space="preserve">za </w:t>
            </w:r>
            <w:r w:rsidR="00675A96" w:rsidRPr="00675A96">
              <w:rPr>
                <w:rFonts w:ascii="Arial" w:hAnsi="Arial" w:cs="Arial"/>
                <w:noProof/>
                <w:sz w:val="22"/>
                <w:szCs w:val="22"/>
              </w:rPr>
              <w:t>vydání ŘP z důvodu rozšíření</w:t>
            </w:r>
            <w:r w:rsidR="00E837E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3072B7">
              <w:rPr>
                <w:rFonts w:ascii="Arial" w:hAnsi="Arial" w:cs="Arial"/>
                <w:noProof/>
                <w:sz w:val="22"/>
                <w:szCs w:val="22"/>
              </w:rPr>
              <w:t>řidičského oprávnění</w:t>
            </w:r>
            <w:r w:rsidR="00675A96" w:rsidRPr="00675A96">
              <w:rPr>
                <w:rFonts w:ascii="Arial" w:hAnsi="Arial" w:cs="Arial"/>
                <w:noProof/>
                <w:sz w:val="22"/>
                <w:szCs w:val="22"/>
              </w:rPr>
              <w:t xml:space="preserve">, ztráty, odcizení, poškození, </w:t>
            </w:r>
            <w:r w:rsidR="00675A96">
              <w:rPr>
                <w:rFonts w:ascii="Arial" w:hAnsi="Arial" w:cs="Arial"/>
                <w:noProof/>
                <w:sz w:val="22"/>
                <w:szCs w:val="22"/>
              </w:rPr>
              <w:t xml:space="preserve">změny osobních údajů, </w:t>
            </w:r>
            <w:r w:rsidR="00675A96" w:rsidRPr="00675A96">
              <w:rPr>
                <w:rFonts w:ascii="Arial" w:hAnsi="Arial" w:cs="Arial"/>
                <w:noProof/>
                <w:sz w:val="22"/>
                <w:szCs w:val="22"/>
              </w:rPr>
              <w:t xml:space="preserve">při vydání prvního </w:t>
            </w:r>
            <w:r w:rsidR="00F2067E">
              <w:rPr>
                <w:rFonts w:ascii="Arial" w:hAnsi="Arial" w:cs="Arial"/>
                <w:noProof/>
                <w:sz w:val="22"/>
                <w:szCs w:val="22"/>
              </w:rPr>
              <w:t>řidičského průkazu</w:t>
            </w:r>
            <w:r w:rsidR="00F6646D">
              <w:rPr>
                <w:rFonts w:ascii="Arial" w:hAnsi="Arial" w:cs="Arial"/>
                <w:noProof/>
                <w:sz w:val="22"/>
                <w:szCs w:val="22"/>
              </w:rPr>
              <w:t>, při zápisu profesní způsobilosti k řízení motorových vozidel</w:t>
            </w:r>
          </w:p>
          <w:p w:rsidR="00675A96" w:rsidRDefault="00F66650" w:rsidP="00F66650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700</w:t>
            </w:r>
            <w:r w:rsidR="00112624" w:rsidRPr="00F2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2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Kč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/ položka 26i) zákona 634/2004 Sb., o správních poplatcích/</w:t>
            </w:r>
            <w:r w:rsidR="00675A96" w:rsidRPr="00675A96">
              <w:rPr>
                <w:rFonts w:ascii="Arial" w:hAnsi="Arial" w:cs="Arial"/>
                <w:color w:val="000000"/>
                <w:sz w:val="22"/>
                <w:szCs w:val="22"/>
              </w:rPr>
              <w:t xml:space="preserve"> pokud jde o zrychlené vyřízení</w:t>
            </w:r>
            <w:r w:rsidR="0078533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85333" w:rsidRPr="00F2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do 5ti pracovních dnů</w:t>
            </w:r>
            <w:r w:rsidR="00675A96" w:rsidRPr="00675A96">
              <w:rPr>
                <w:rFonts w:ascii="Arial" w:hAnsi="Arial" w:cs="Arial"/>
                <w:color w:val="000000"/>
                <w:sz w:val="22"/>
                <w:szCs w:val="22"/>
              </w:rPr>
              <w:t xml:space="preserve"> /nelze využít u </w:t>
            </w:r>
            <w:r w:rsidR="00112624">
              <w:rPr>
                <w:rFonts w:ascii="Arial" w:hAnsi="Arial" w:cs="Arial"/>
                <w:color w:val="000000"/>
                <w:sz w:val="22"/>
                <w:szCs w:val="22"/>
              </w:rPr>
              <w:t>vydání prvního řidičského průkazu</w:t>
            </w:r>
            <w:r w:rsidR="00675A96" w:rsidRPr="00675A96">
              <w:rPr>
                <w:rFonts w:ascii="Arial" w:hAnsi="Arial" w:cs="Arial"/>
                <w:color w:val="000000"/>
                <w:sz w:val="22"/>
                <w:szCs w:val="22"/>
              </w:rPr>
              <w:t xml:space="preserve">/ </w:t>
            </w:r>
          </w:p>
          <w:p w:rsidR="00112624" w:rsidRDefault="00112624" w:rsidP="0011262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160 Kč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při elektronickém podání </w:t>
            </w:r>
            <w:r w:rsidR="00F2067E" w:rsidRPr="0011483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normální</w:t>
            </w:r>
            <w:r w:rsidR="00F2067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žádosti prostřednictvím portálu o</w:t>
            </w:r>
            <w:r w:rsidR="00F2067E">
              <w:rPr>
                <w:rFonts w:ascii="Arial" w:hAnsi="Arial" w:cs="Arial"/>
                <w:color w:val="000000"/>
                <w:sz w:val="22"/>
                <w:szCs w:val="22"/>
              </w:rPr>
              <w:t>bčana z důvodu ztráty, odcizení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změny údajů</w:t>
            </w:r>
          </w:p>
          <w:p w:rsidR="00112624" w:rsidRPr="0011483C" w:rsidRDefault="00112624" w:rsidP="00613A7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560 Kč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při elektronickém podání </w:t>
            </w:r>
            <w:r w:rsidR="00F2067E" w:rsidRPr="00F2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>zrychlené</w:t>
            </w:r>
            <w:r w:rsidR="00F2067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žádosti</w:t>
            </w:r>
            <w:r w:rsidR="00785333">
              <w:rPr>
                <w:rFonts w:ascii="Arial" w:hAnsi="Arial" w:cs="Arial"/>
                <w:color w:val="000000"/>
                <w:sz w:val="22"/>
                <w:szCs w:val="22"/>
              </w:rPr>
              <w:t xml:space="preserve"> prostřednictvím po</w:t>
            </w:r>
            <w:r w:rsidR="00613A75">
              <w:rPr>
                <w:rFonts w:ascii="Arial" w:hAnsi="Arial" w:cs="Arial"/>
                <w:color w:val="000000"/>
                <w:sz w:val="22"/>
                <w:szCs w:val="22"/>
              </w:rPr>
              <w:t>rtálu občana /</w:t>
            </w:r>
            <w:r w:rsidR="00785333" w:rsidRPr="00F206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 5ti </w:t>
            </w:r>
            <w:r w:rsidR="00785333" w:rsidRPr="0011483C">
              <w:rPr>
                <w:rFonts w:ascii="Arial" w:hAnsi="Arial" w:cs="Arial"/>
                <w:color w:val="000000"/>
                <w:sz w:val="22"/>
                <w:szCs w:val="22"/>
              </w:rPr>
              <w:t>pracovních dnů</w:t>
            </w:r>
            <w:r w:rsidR="00613A75" w:rsidRPr="0011483C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  <w:p w:rsidR="00F2067E" w:rsidRPr="00004A09" w:rsidRDefault="006B2782" w:rsidP="00F2067E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04A09" w:rsidRPr="00004A09">
              <w:rPr>
                <w:rFonts w:ascii="Arial" w:hAnsi="Arial" w:cs="Arial"/>
                <w:sz w:val="22"/>
                <w:szCs w:val="22"/>
              </w:rPr>
              <w:t xml:space="preserve">oplatek </w:t>
            </w:r>
            <w:r w:rsidR="00F2067E">
              <w:rPr>
                <w:rFonts w:ascii="Arial" w:hAnsi="Arial" w:cs="Arial"/>
                <w:sz w:val="22"/>
                <w:szCs w:val="22"/>
              </w:rPr>
              <w:t xml:space="preserve">se uhradí </w:t>
            </w:r>
            <w:r w:rsidR="00004A09" w:rsidRPr="00004A09">
              <w:rPr>
                <w:rFonts w:ascii="Arial" w:hAnsi="Arial" w:cs="Arial"/>
                <w:sz w:val="22"/>
                <w:szCs w:val="22"/>
              </w:rPr>
              <w:t>při podání žádosti na přepážce v hotovosti, nebo bezhotovostně platební kartou</w:t>
            </w:r>
            <w:r w:rsidR="00F2067E">
              <w:rPr>
                <w:rFonts w:ascii="Arial" w:hAnsi="Arial" w:cs="Arial"/>
                <w:sz w:val="22"/>
                <w:szCs w:val="22"/>
              </w:rPr>
              <w:t>, v případě elektronicky podaných žádostí při převzetí nového řidičského průkazu</w:t>
            </w:r>
          </w:p>
        </w:tc>
      </w:tr>
      <w:tr w:rsidR="00273193" w:rsidRPr="001D0962" w:rsidTr="0073788B">
        <w:tc>
          <w:tcPr>
            <w:tcW w:w="9062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  <w:r w:rsidR="00E837E5">
              <w:rPr>
                <w:rFonts w:ascii="Arial" w:hAnsi="Arial" w:cs="Arial"/>
                <w:color w:val="000000"/>
                <w:sz w:val="22"/>
                <w:szCs w:val="22"/>
              </w:rPr>
              <w:t xml:space="preserve"> a vyzvednutí hotového řidičského průkazu</w:t>
            </w:r>
          </w:p>
        </w:tc>
      </w:tr>
      <w:tr w:rsidR="00273193" w:rsidRPr="001D0962" w:rsidTr="0073788B">
        <w:tc>
          <w:tcPr>
            <w:tcW w:w="9062" w:type="dxa"/>
            <w:vAlign w:val="center"/>
          </w:tcPr>
          <w:p w:rsidR="00273193" w:rsidRPr="00675A96" w:rsidRDefault="00675A96" w:rsidP="00671F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5A96">
              <w:rPr>
                <w:rFonts w:ascii="Arial" w:hAnsi="Arial" w:cs="Arial"/>
                <w:color w:val="000000"/>
                <w:sz w:val="22"/>
                <w:szCs w:val="22"/>
              </w:rPr>
              <w:t xml:space="preserve">Zákonná lhůta pro výrobu </w:t>
            </w:r>
            <w:r w:rsidR="0011483C">
              <w:rPr>
                <w:rFonts w:ascii="Arial" w:hAnsi="Arial" w:cs="Arial"/>
                <w:color w:val="000000"/>
                <w:sz w:val="22"/>
                <w:szCs w:val="22"/>
              </w:rPr>
              <w:t xml:space="preserve">řidičských průkazů </w:t>
            </w:r>
            <w:r w:rsidRPr="00675A96">
              <w:rPr>
                <w:rFonts w:ascii="Arial" w:hAnsi="Arial" w:cs="Arial"/>
                <w:color w:val="000000"/>
                <w:sz w:val="22"/>
                <w:szCs w:val="22"/>
              </w:rPr>
              <w:t>je 20 dnů ode dne podání žádosti, v případě zrychlených žádosti pak 5 pracovních dnů</w:t>
            </w:r>
            <w:r w:rsidR="00E837E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7378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2067E">
              <w:rPr>
                <w:rFonts w:ascii="Arial" w:hAnsi="Arial" w:cs="Arial"/>
                <w:sz w:val="22"/>
                <w:szCs w:val="22"/>
              </w:rPr>
              <w:t xml:space="preserve">Vyzvednutí řidičského průkazu </w:t>
            </w:r>
            <w:r w:rsidR="00E837E5" w:rsidRPr="00E837E5">
              <w:rPr>
                <w:rFonts w:ascii="Arial" w:hAnsi="Arial" w:cs="Arial"/>
                <w:sz w:val="22"/>
                <w:szCs w:val="22"/>
              </w:rPr>
              <w:t>osobně, případně prostřednictvím zmocněné osoby na základě ověřené plné moci.</w:t>
            </w:r>
            <w:r w:rsidR="007378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88B" w:rsidRPr="0073788B">
              <w:rPr>
                <w:rFonts w:ascii="Arial" w:hAnsi="Arial" w:cs="Arial"/>
                <w:sz w:val="22"/>
                <w:szCs w:val="22"/>
              </w:rPr>
              <w:t>Náhradní řidičský průkaz při ztrátě</w:t>
            </w:r>
            <w:r w:rsidR="00F2067E">
              <w:rPr>
                <w:rFonts w:ascii="Arial" w:hAnsi="Arial" w:cs="Arial"/>
                <w:sz w:val="22"/>
                <w:szCs w:val="22"/>
              </w:rPr>
              <w:t xml:space="preserve">, odcizení </w:t>
            </w:r>
            <w:r w:rsidR="0073788B" w:rsidRPr="0073788B">
              <w:rPr>
                <w:rFonts w:ascii="Arial" w:hAnsi="Arial" w:cs="Arial"/>
                <w:sz w:val="22"/>
                <w:szCs w:val="22"/>
              </w:rPr>
              <w:t xml:space="preserve">nebo poškození </w:t>
            </w:r>
            <w:r w:rsidR="0011483C">
              <w:rPr>
                <w:rFonts w:ascii="Arial" w:hAnsi="Arial" w:cs="Arial"/>
                <w:sz w:val="22"/>
                <w:szCs w:val="22"/>
              </w:rPr>
              <w:t xml:space="preserve">platného </w:t>
            </w:r>
            <w:r w:rsidR="0073788B" w:rsidRPr="0073788B">
              <w:rPr>
                <w:rFonts w:ascii="Arial" w:hAnsi="Arial" w:cs="Arial"/>
                <w:sz w:val="22"/>
                <w:szCs w:val="22"/>
              </w:rPr>
              <w:t>řidičského průkazu je při doložení všech náležitostí vydán na počkání.</w:t>
            </w:r>
          </w:p>
        </w:tc>
      </w:tr>
      <w:tr w:rsidR="00273193" w:rsidRPr="001D0962" w:rsidTr="0073788B">
        <w:tc>
          <w:tcPr>
            <w:tcW w:w="9062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273193" w:rsidRPr="001D0962" w:rsidTr="0073788B">
        <w:tc>
          <w:tcPr>
            <w:tcW w:w="9062" w:type="dxa"/>
            <w:vAlign w:val="center"/>
          </w:tcPr>
          <w:p w:rsidR="00273193" w:rsidRPr="00675A96" w:rsidRDefault="00675A96" w:rsidP="0011483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5A96">
              <w:rPr>
                <w:rFonts w:ascii="Arial" w:hAnsi="Arial" w:cs="Arial"/>
                <w:noProof/>
                <w:sz w:val="22"/>
                <w:szCs w:val="22"/>
              </w:rPr>
              <w:t>Pro podání žádosti je možné se objednat na webových stránkách Magistrátu města Karlovy Vary /www.mmkv.cz/</w:t>
            </w:r>
            <w:r w:rsidR="0011483C">
              <w:rPr>
                <w:rFonts w:ascii="Arial" w:hAnsi="Arial" w:cs="Arial"/>
                <w:noProof/>
                <w:sz w:val="22"/>
                <w:szCs w:val="22"/>
              </w:rPr>
              <w:t xml:space="preserve"> na prioritní</w:t>
            </w:r>
            <w:r w:rsidR="00613A75">
              <w:rPr>
                <w:rFonts w:ascii="Arial" w:hAnsi="Arial" w:cs="Arial"/>
                <w:noProof/>
                <w:sz w:val="22"/>
                <w:szCs w:val="22"/>
              </w:rPr>
              <w:t xml:space="preserve"> odbavení.</w:t>
            </w:r>
          </w:p>
        </w:tc>
      </w:tr>
      <w:tr w:rsidR="00273193" w:rsidRPr="001D0962" w:rsidTr="0073788B">
        <w:tc>
          <w:tcPr>
            <w:tcW w:w="9062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273193" w:rsidRPr="001D0962" w:rsidTr="0073788B">
        <w:tc>
          <w:tcPr>
            <w:tcW w:w="9062" w:type="dxa"/>
            <w:vAlign w:val="center"/>
          </w:tcPr>
          <w:p w:rsidR="00273193" w:rsidRPr="00B07BC9" w:rsidRDefault="00675A96" w:rsidP="00675A9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7BC9">
              <w:rPr>
                <w:rFonts w:ascii="Arial" w:hAnsi="Arial" w:cs="Arial"/>
                <w:sz w:val="22"/>
                <w:szCs w:val="22"/>
              </w:rPr>
              <w:t>Z</w:t>
            </w:r>
            <w:r w:rsidR="00382406" w:rsidRPr="00B07BC9">
              <w:rPr>
                <w:rFonts w:ascii="Arial" w:hAnsi="Arial" w:cs="Arial"/>
                <w:noProof/>
                <w:sz w:val="22"/>
                <w:szCs w:val="22"/>
              </w:rPr>
              <w:t>ákona č. 361/2000 Sb., o provozu na pozemních komunikacích ve znění pozdějších předpisů</w:t>
            </w:r>
            <w:r w:rsidR="00613A7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273193" w:rsidRPr="001D0962" w:rsidTr="0073788B">
        <w:tc>
          <w:tcPr>
            <w:tcW w:w="9062" w:type="dxa"/>
            <w:shd w:val="clear" w:color="auto" w:fill="D9D9D9"/>
            <w:vAlign w:val="center"/>
          </w:tcPr>
          <w:p w:rsidR="00273193" w:rsidRPr="001D0962" w:rsidRDefault="00081C4C" w:rsidP="00081C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Novela zákona o silničním provozu</w:t>
            </w:r>
          </w:p>
        </w:tc>
      </w:tr>
      <w:tr w:rsidR="00273193" w:rsidRPr="001D0962" w:rsidTr="0073788B">
        <w:tc>
          <w:tcPr>
            <w:tcW w:w="9062" w:type="dxa"/>
            <w:vAlign w:val="center"/>
          </w:tcPr>
          <w:p w:rsidR="00273193" w:rsidRDefault="00081C4C" w:rsidP="00AB3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C4C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="006003C3">
              <w:rPr>
                <w:rFonts w:ascii="Arial" w:hAnsi="Arial" w:cs="Arial"/>
                <w:sz w:val="22"/>
                <w:szCs w:val="22"/>
              </w:rPr>
              <w:t>1.</w:t>
            </w:r>
            <w:r w:rsidR="00F2067E">
              <w:rPr>
                <w:rFonts w:ascii="Arial" w:hAnsi="Arial" w:cs="Arial"/>
                <w:sz w:val="22"/>
                <w:szCs w:val="22"/>
              </w:rPr>
              <w:t>1.2024</w:t>
            </w:r>
            <w:proofErr w:type="gramEnd"/>
            <w:r w:rsidR="00F206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1C4C">
              <w:rPr>
                <w:rFonts w:ascii="Arial" w:hAnsi="Arial" w:cs="Arial"/>
                <w:sz w:val="22"/>
                <w:szCs w:val="22"/>
              </w:rPr>
              <w:t xml:space="preserve">řidiči nemusejí při cestách po České republice mít u sebe řidičský průkaz, řidičský průkaz však </w:t>
            </w:r>
            <w:r w:rsidRPr="00F2067E">
              <w:rPr>
                <w:rFonts w:ascii="Arial" w:hAnsi="Arial" w:cs="Arial"/>
                <w:b/>
                <w:sz w:val="22"/>
                <w:szCs w:val="22"/>
              </w:rPr>
              <w:t>musí být platný</w:t>
            </w:r>
            <w:r w:rsidRPr="00081C4C">
              <w:rPr>
                <w:rFonts w:ascii="Arial" w:hAnsi="Arial" w:cs="Arial"/>
                <w:sz w:val="22"/>
                <w:szCs w:val="22"/>
              </w:rPr>
              <w:t>.  </w:t>
            </w:r>
          </w:p>
          <w:p w:rsidR="00081C4C" w:rsidRPr="00AB3B22" w:rsidRDefault="00AB3B22" w:rsidP="0011483C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F2067E">
              <w:rPr>
                <w:rFonts w:ascii="Arial" w:hAnsi="Arial" w:cs="Arial"/>
                <w:b/>
                <w:sz w:val="22"/>
                <w:szCs w:val="22"/>
              </w:rPr>
              <w:t>Řidičský průkaz na zkoušku</w:t>
            </w:r>
            <w:r w:rsidRPr="00AB3B22">
              <w:rPr>
                <w:rFonts w:ascii="Arial" w:hAnsi="Arial" w:cs="Arial"/>
                <w:sz w:val="22"/>
                <w:szCs w:val="22"/>
              </w:rPr>
              <w:t xml:space="preserve"> - j</w:t>
            </w:r>
            <w:r w:rsidR="00081C4C" w:rsidRPr="00AB3B22">
              <w:rPr>
                <w:rFonts w:ascii="Arial" w:hAnsi="Arial" w:cs="Arial"/>
                <w:sz w:val="22"/>
                <w:szCs w:val="22"/>
              </w:rPr>
              <w:t xml:space="preserve">e to období dvou let od získání prvního řidičského průkazu. Jsou to tedy všichni </w:t>
            </w:r>
            <w:proofErr w:type="spellStart"/>
            <w:r w:rsidR="00081C4C" w:rsidRPr="00AB3B22">
              <w:rPr>
                <w:rFonts w:ascii="Arial" w:hAnsi="Arial" w:cs="Arial"/>
                <w:sz w:val="22"/>
                <w:szCs w:val="22"/>
              </w:rPr>
              <w:t>prvořidiči</w:t>
            </w:r>
            <w:proofErr w:type="spellEnd"/>
            <w:r w:rsidR="00081C4C" w:rsidRPr="00AB3B22">
              <w:rPr>
                <w:rFonts w:ascii="Arial" w:hAnsi="Arial" w:cs="Arial"/>
                <w:sz w:val="22"/>
                <w:szCs w:val="22"/>
              </w:rPr>
              <w:t xml:space="preserve">, kteří mají řidičské oprávnění kratší dobu než dva roky, tedy i řidiči s řidičskými průkazy získanými v letech 2022 a 2023. </w:t>
            </w:r>
            <w:r w:rsidR="0011483C">
              <w:rPr>
                <w:rFonts w:ascii="Arial" w:hAnsi="Arial" w:cs="Arial"/>
                <w:sz w:val="22"/>
                <w:szCs w:val="22"/>
              </w:rPr>
              <w:t>T</w:t>
            </w:r>
            <w:r w:rsidR="00081C4C" w:rsidRPr="00AB3B22">
              <w:rPr>
                <w:rFonts w:ascii="Arial" w:hAnsi="Arial" w:cs="Arial"/>
                <w:sz w:val="22"/>
                <w:szCs w:val="22"/>
              </w:rPr>
              <w:t xml:space="preserve">ýká </w:t>
            </w:r>
            <w:r w:rsidR="0011483C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081C4C" w:rsidRPr="00AB3B22">
              <w:rPr>
                <w:rFonts w:ascii="Arial" w:hAnsi="Arial" w:cs="Arial"/>
                <w:sz w:val="22"/>
                <w:szCs w:val="22"/>
              </w:rPr>
              <w:t xml:space="preserve">závažných přestupků spáchaných až od </w:t>
            </w:r>
            <w:proofErr w:type="gramStart"/>
            <w:r w:rsidR="006003C3">
              <w:rPr>
                <w:rFonts w:ascii="Arial" w:hAnsi="Arial" w:cs="Arial"/>
                <w:sz w:val="22"/>
                <w:szCs w:val="22"/>
              </w:rPr>
              <w:t>1.</w:t>
            </w:r>
            <w:r w:rsidR="00F2067E">
              <w:rPr>
                <w:rFonts w:ascii="Arial" w:hAnsi="Arial" w:cs="Arial"/>
                <w:sz w:val="22"/>
                <w:szCs w:val="22"/>
              </w:rPr>
              <w:t>1.2024</w:t>
            </w:r>
            <w:proofErr w:type="gramEnd"/>
            <w:r w:rsidR="00081C4C" w:rsidRPr="00AB3B22">
              <w:rPr>
                <w:rFonts w:ascii="Arial" w:hAnsi="Arial" w:cs="Arial"/>
                <w:sz w:val="22"/>
                <w:szCs w:val="22"/>
              </w:rPr>
              <w:t>, nikoliv zpětně.</w:t>
            </w:r>
          </w:p>
        </w:tc>
      </w:tr>
      <w:tr w:rsidR="00273193" w:rsidRPr="001D0962" w:rsidTr="0073788B">
        <w:tc>
          <w:tcPr>
            <w:tcW w:w="9062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273193" w:rsidRPr="001D0962" w:rsidTr="0073788B">
        <w:tc>
          <w:tcPr>
            <w:tcW w:w="9062" w:type="dxa"/>
            <w:vAlign w:val="center"/>
          </w:tcPr>
          <w:p w:rsidR="00273193" w:rsidRPr="00B07BC9" w:rsidRDefault="00382406" w:rsidP="0038240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7BC9">
              <w:rPr>
                <w:rFonts w:ascii="Arial" w:hAnsi="Arial" w:cs="Arial"/>
                <w:sz w:val="22"/>
                <w:szCs w:val="22"/>
              </w:rPr>
              <w:t>O</w:t>
            </w:r>
            <w:r w:rsidRPr="00B07BC9">
              <w:rPr>
                <w:rFonts w:ascii="Arial" w:hAnsi="Arial" w:cs="Arial"/>
                <w:noProof/>
                <w:sz w:val="22"/>
                <w:szCs w:val="22"/>
              </w:rPr>
              <w:t>dbor dopravy – ODSA – registr řidičů</w:t>
            </w:r>
          </w:p>
        </w:tc>
      </w:tr>
      <w:tr w:rsidR="00273193" w:rsidRPr="001D0962" w:rsidTr="0073788B">
        <w:tc>
          <w:tcPr>
            <w:tcW w:w="9062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273193" w:rsidRPr="001D0962" w:rsidTr="0073788B">
        <w:tc>
          <w:tcPr>
            <w:tcW w:w="9062" w:type="dxa"/>
            <w:vAlign w:val="center"/>
          </w:tcPr>
          <w:p w:rsidR="00273193" w:rsidRPr="001D0962" w:rsidRDefault="006003C3" w:rsidP="00506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bookmarkStart w:id="0" w:name="_GoBack"/>
            <w:bookmarkEnd w:id="0"/>
            <w:r w:rsidR="005060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66650">
              <w:rPr>
                <w:rFonts w:ascii="Arial" w:hAnsi="Arial" w:cs="Arial"/>
                <w:color w:val="000000"/>
                <w:sz w:val="22"/>
                <w:szCs w:val="22"/>
              </w:rPr>
              <w:t>.20</w:t>
            </w:r>
            <w:r w:rsidR="0050609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13A7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</w:tbl>
    <w:p w:rsidR="00273193" w:rsidRDefault="00273193" w:rsidP="009425DA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273193" w:rsidSect="0027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1B2B"/>
    <w:multiLevelType w:val="hybridMultilevel"/>
    <w:tmpl w:val="064C0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F79C4"/>
    <w:multiLevelType w:val="hybridMultilevel"/>
    <w:tmpl w:val="0B645F78"/>
    <w:lvl w:ilvl="0" w:tplc="F7C6EBE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A505A"/>
    <w:multiLevelType w:val="multilevel"/>
    <w:tmpl w:val="064C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98"/>
    <w:rsid w:val="00004A09"/>
    <w:rsid w:val="000779AD"/>
    <w:rsid w:val="00081184"/>
    <w:rsid w:val="00081C4C"/>
    <w:rsid w:val="000F1FAB"/>
    <w:rsid w:val="00112624"/>
    <w:rsid w:val="0011483C"/>
    <w:rsid w:val="00127E2F"/>
    <w:rsid w:val="001370EB"/>
    <w:rsid w:val="00157100"/>
    <w:rsid w:val="00160F98"/>
    <w:rsid w:val="001B6985"/>
    <w:rsid w:val="001D036A"/>
    <w:rsid w:val="001D0962"/>
    <w:rsid w:val="001E22CD"/>
    <w:rsid w:val="002146FA"/>
    <w:rsid w:val="00221429"/>
    <w:rsid w:val="00237F5E"/>
    <w:rsid w:val="00273193"/>
    <w:rsid w:val="003072B7"/>
    <w:rsid w:val="00352B28"/>
    <w:rsid w:val="00367B74"/>
    <w:rsid w:val="00382406"/>
    <w:rsid w:val="00396D6B"/>
    <w:rsid w:val="003D2531"/>
    <w:rsid w:val="003E2398"/>
    <w:rsid w:val="00465A3B"/>
    <w:rsid w:val="00473E3B"/>
    <w:rsid w:val="004C3904"/>
    <w:rsid w:val="0050609C"/>
    <w:rsid w:val="00545AA7"/>
    <w:rsid w:val="005951D1"/>
    <w:rsid w:val="005D1373"/>
    <w:rsid w:val="005F4F7C"/>
    <w:rsid w:val="006003C3"/>
    <w:rsid w:val="00613A75"/>
    <w:rsid w:val="00645F8A"/>
    <w:rsid w:val="00655055"/>
    <w:rsid w:val="00671F88"/>
    <w:rsid w:val="00675A96"/>
    <w:rsid w:val="006A4852"/>
    <w:rsid w:val="006B2782"/>
    <w:rsid w:val="00726A11"/>
    <w:rsid w:val="00730486"/>
    <w:rsid w:val="0073788B"/>
    <w:rsid w:val="007639FC"/>
    <w:rsid w:val="00785333"/>
    <w:rsid w:val="007B3847"/>
    <w:rsid w:val="007D70E7"/>
    <w:rsid w:val="0089441A"/>
    <w:rsid w:val="008B36A7"/>
    <w:rsid w:val="008D5F8C"/>
    <w:rsid w:val="008E3739"/>
    <w:rsid w:val="0090185A"/>
    <w:rsid w:val="009425DA"/>
    <w:rsid w:val="00976411"/>
    <w:rsid w:val="00977BAC"/>
    <w:rsid w:val="009A7DB8"/>
    <w:rsid w:val="009B0B84"/>
    <w:rsid w:val="009C5A98"/>
    <w:rsid w:val="009F3FA8"/>
    <w:rsid w:val="00A332E7"/>
    <w:rsid w:val="00A82E09"/>
    <w:rsid w:val="00AB3B22"/>
    <w:rsid w:val="00AB6109"/>
    <w:rsid w:val="00AB7991"/>
    <w:rsid w:val="00AC0362"/>
    <w:rsid w:val="00AD6920"/>
    <w:rsid w:val="00AE172A"/>
    <w:rsid w:val="00B07BC9"/>
    <w:rsid w:val="00B73588"/>
    <w:rsid w:val="00C4452D"/>
    <w:rsid w:val="00C76358"/>
    <w:rsid w:val="00CB0B08"/>
    <w:rsid w:val="00D07E0C"/>
    <w:rsid w:val="00D5069F"/>
    <w:rsid w:val="00DA54F2"/>
    <w:rsid w:val="00DA5A16"/>
    <w:rsid w:val="00DE2167"/>
    <w:rsid w:val="00DE73EF"/>
    <w:rsid w:val="00E16FEA"/>
    <w:rsid w:val="00E4510C"/>
    <w:rsid w:val="00E5377C"/>
    <w:rsid w:val="00E837E5"/>
    <w:rsid w:val="00EA1AE4"/>
    <w:rsid w:val="00EE71DE"/>
    <w:rsid w:val="00F001A9"/>
    <w:rsid w:val="00F2067E"/>
    <w:rsid w:val="00F54603"/>
    <w:rsid w:val="00F6646D"/>
    <w:rsid w:val="00F66650"/>
    <w:rsid w:val="00FA1E0A"/>
    <w:rsid w:val="00FD1F03"/>
    <w:rsid w:val="00F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9E2B4"/>
  <w15:docId w15:val="{8AF7C7BA-F5CF-45C7-B3E3-38C9BBE2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60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DE2167"/>
    <w:rPr>
      <w:sz w:val="16"/>
      <w:szCs w:val="16"/>
    </w:rPr>
  </w:style>
  <w:style w:type="paragraph" w:styleId="Textkomente">
    <w:name w:val="annotation text"/>
    <w:basedOn w:val="Normln"/>
    <w:semiHidden/>
    <w:rsid w:val="00DE21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E2167"/>
    <w:rPr>
      <w:b/>
      <w:bCs/>
    </w:rPr>
  </w:style>
  <w:style w:type="paragraph" w:styleId="Textbubliny">
    <w:name w:val="Balloon Text"/>
    <w:basedOn w:val="Normln"/>
    <w:semiHidden/>
    <w:rsid w:val="00DE21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37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A0B43-3A55-4F2A-9945-A6E0C152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životní situace</vt:lpstr>
    </vt:vector>
  </TitlesOfParts>
  <Company>HP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životní situace</dc:title>
  <dc:creator>Magistrát města Karlovy Vary</dc:creator>
  <cp:lastModifiedBy>Průchová Michaela</cp:lastModifiedBy>
  <cp:revision>23</cp:revision>
  <cp:lastPrinted>2024-02-02T08:32:00Z</cp:lastPrinted>
  <dcterms:created xsi:type="dcterms:W3CDTF">2024-01-31T12:28:00Z</dcterms:created>
  <dcterms:modified xsi:type="dcterms:W3CDTF">2024-02-26T08:50:00Z</dcterms:modified>
</cp:coreProperties>
</file>