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F9" w:rsidRPr="00684E37" w:rsidRDefault="00E30FF9" w:rsidP="00041E53">
      <w:pPr>
        <w:pStyle w:val="Bezmezer"/>
        <w:rPr>
          <w:rStyle w:val="Zdraznnintenzivn"/>
          <w:rFonts w:cstheme="minorHAnsi"/>
          <w:i w:val="0"/>
          <w:color w:val="000000" w:themeColor="text1"/>
        </w:rPr>
      </w:pPr>
    </w:p>
    <w:p w:rsidR="00041E53" w:rsidRPr="00684E37" w:rsidRDefault="00041E53" w:rsidP="00041E53">
      <w:pPr>
        <w:pStyle w:val="Bezmezer"/>
        <w:rPr>
          <w:rStyle w:val="Zdraznnintenzivn"/>
          <w:rFonts w:cstheme="minorHAnsi"/>
          <w:i w:val="0"/>
          <w:color w:val="000000" w:themeColor="text1"/>
        </w:rPr>
      </w:pPr>
    </w:p>
    <w:p w:rsidR="009745F6" w:rsidRPr="00684E37" w:rsidRDefault="009745F6" w:rsidP="009745F6">
      <w:pPr>
        <w:spacing w:after="300" w:line="240" w:lineRule="auto"/>
        <w:jc w:val="right"/>
        <w:outlineLvl w:val="0"/>
        <w:rPr>
          <w:rFonts w:eastAsia="Times New Roman" w:cstheme="minorHAnsi"/>
          <w:color w:val="000000" w:themeColor="text1"/>
          <w:kern w:val="36"/>
          <w:lang w:eastAsia="cs-CZ"/>
        </w:rPr>
      </w:pPr>
    </w:p>
    <w:p w:rsidR="009745F6" w:rsidRPr="00684E37" w:rsidRDefault="009745F6" w:rsidP="009745F6">
      <w:pPr>
        <w:spacing w:after="300" w:line="240" w:lineRule="auto"/>
        <w:jc w:val="right"/>
        <w:outlineLvl w:val="0"/>
        <w:rPr>
          <w:rFonts w:eastAsia="Times New Roman" w:cstheme="minorHAnsi"/>
          <w:color w:val="000000" w:themeColor="text1"/>
          <w:kern w:val="36"/>
          <w:lang w:eastAsia="cs-CZ"/>
        </w:rPr>
      </w:pPr>
    </w:p>
    <w:p w:rsidR="009745F6" w:rsidRPr="00684E37" w:rsidRDefault="009745F6" w:rsidP="009745F6">
      <w:pPr>
        <w:spacing w:after="300" w:line="240" w:lineRule="auto"/>
        <w:jc w:val="right"/>
        <w:outlineLvl w:val="0"/>
        <w:rPr>
          <w:rFonts w:eastAsia="Times New Roman" w:cstheme="minorHAnsi"/>
          <w:color w:val="000000" w:themeColor="text1"/>
          <w:kern w:val="36"/>
          <w:lang w:eastAsia="cs-CZ"/>
        </w:rPr>
      </w:pPr>
      <w:r w:rsidRPr="00684E37">
        <w:rPr>
          <w:rFonts w:eastAsia="Times New Roman" w:cstheme="minorHAnsi"/>
          <w:color w:val="000000" w:themeColor="text1"/>
          <w:kern w:val="36"/>
          <w:lang w:eastAsia="cs-CZ"/>
        </w:rPr>
        <w:t xml:space="preserve">Karlovy Vary, </w:t>
      </w:r>
      <w:r w:rsidR="00AB1C42">
        <w:rPr>
          <w:rFonts w:eastAsia="Times New Roman" w:cstheme="minorHAnsi"/>
          <w:color w:val="000000" w:themeColor="text1"/>
          <w:kern w:val="36"/>
          <w:lang w:eastAsia="cs-CZ"/>
        </w:rPr>
        <w:t>1</w:t>
      </w:r>
      <w:r w:rsidR="00B64483">
        <w:rPr>
          <w:rFonts w:eastAsia="Times New Roman" w:cstheme="minorHAnsi"/>
          <w:color w:val="000000" w:themeColor="text1"/>
          <w:kern w:val="36"/>
          <w:lang w:eastAsia="cs-CZ"/>
        </w:rPr>
        <w:t>8</w:t>
      </w:r>
      <w:r w:rsidRPr="00684E37">
        <w:rPr>
          <w:rFonts w:eastAsia="Times New Roman" w:cstheme="minorHAnsi"/>
          <w:color w:val="000000" w:themeColor="text1"/>
          <w:kern w:val="36"/>
          <w:lang w:eastAsia="cs-CZ"/>
        </w:rPr>
        <w:t>. 9. 2019</w:t>
      </w:r>
    </w:p>
    <w:p w:rsidR="009745F6" w:rsidRPr="00684E37" w:rsidRDefault="009745F6" w:rsidP="009745F6">
      <w:pPr>
        <w:rPr>
          <w:rFonts w:cstheme="minorHAnsi"/>
          <w:b/>
        </w:rPr>
      </w:pPr>
    </w:p>
    <w:p w:rsidR="00071F73" w:rsidRPr="00684E37" w:rsidRDefault="00071F73" w:rsidP="009745F6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Placení parkovného přes mobilní aplikaci je náhradou za zrušenou platbu přes SMS.</w:t>
      </w:r>
    </w:p>
    <w:p w:rsidR="009745F6" w:rsidRPr="00684E37" w:rsidRDefault="009745F6" w:rsidP="009745F6">
      <w:pPr>
        <w:rPr>
          <w:rFonts w:cstheme="minorHAnsi"/>
        </w:rPr>
      </w:pPr>
    </w:p>
    <w:p w:rsidR="009745F6" w:rsidRPr="00684E37" w:rsidRDefault="009745F6" w:rsidP="009745F6">
      <w:pPr>
        <w:rPr>
          <w:rFonts w:cstheme="minorHAnsi"/>
        </w:rPr>
      </w:pPr>
    </w:p>
    <w:p w:rsidR="00684E37" w:rsidRPr="00684E37" w:rsidRDefault="00684E37" w:rsidP="009745F6">
      <w:pPr>
        <w:jc w:val="both"/>
        <w:rPr>
          <w:rFonts w:cstheme="minorHAnsi"/>
        </w:rPr>
      </w:pPr>
      <w:r w:rsidRPr="00684E37">
        <w:rPr>
          <w:rFonts w:cstheme="minorHAnsi"/>
        </w:rPr>
        <w:t>N</w:t>
      </w:r>
      <w:r w:rsidR="009745F6" w:rsidRPr="00684E37">
        <w:rPr>
          <w:rFonts w:cstheme="minorHAnsi"/>
        </w:rPr>
        <w:t>ávštěvní</w:t>
      </w:r>
      <w:r w:rsidRPr="00684E37">
        <w:rPr>
          <w:rFonts w:cstheme="minorHAnsi"/>
        </w:rPr>
        <w:t>ci</w:t>
      </w:r>
      <w:r w:rsidR="009745F6" w:rsidRPr="00684E37">
        <w:rPr>
          <w:rFonts w:cstheme="minorHAnsi"/>
        </w:rPr>
        <w:t xml:space="preserve"> Karlových Varů, kteří využívají placená parkovací místa vybavená parkovacími automaty, </w:t>
      </w:r>
      <w:r w:rsidR="00071F73" w:rsidRPr="00684E37">
        <w:rPr>
          <w:rFonts w:cstheme="minorHAnsi"/>
        </w:rPr>
        <w:t xml:space="preserve">budou moci </w:t>
      </w:r>
      <w:r w:rsidR="009745F6" w:rsidRPr="00684E37">
        <w:rPr>
          <w:rFonts w:cstheme="minorHAnsi"/>
        </w:rPr>
        <w:t>od 1.</w:t>
      </w:r>
      <w:r w:rsidR="00B64483">
        <w:rPr>
          <w:rFonts w:cstheme="minorHAnsi"/>
        </w:rPr>
        <w:t> </w:t>
      </w:r>
      <w:r w:rsidR="009745F6" w:rsidRPr="00684E37">
        <w:rPr>
          <w:rFonts w:cstheme="minorHAnsi"/>
        </w:rPr>
        <w:t>10.</w:t>
      </w:r>
      <w:r w:rsidR="00B64483">
        <w:rPr>
          <w:rFonts w:cstheme="minorHAnsi"/>
        </w:rPr>
        <w:t> </w:t>
      </w:r>
      <w:r w:rsidRPr="00684E37">
        <w:rPr>
          <w:rFonts w:cstheme="minorHAnsi"/>
        </w:rPr>
        <w:t>2019 za parkovné platit prostřednictvím mobilní aplikace</w:t>
      </w:r>
      <w:r w:rsidR="00071F73">
        <w:rPr>
          <w:rFonts w:cstheme="minorHAnsi"/>
        </w:rPr>
        <w:t xml:space="preserve"> MOJE DPKV</w:t>
      </w:r>
      <w:r w:rsidRPr="00684E37">
        <w:rPr>
          <w:rFonts w:cstheme="minorHAnsi"/>
        </w:rPr>
        <w:t xml:space="preserve">. </w:t>
      </w:r>
    </w:p>
    <w:p w:rsidR="009745F6" w:rsidRPr="00684E37" w:rsidRDefault="00684E37" w:rsidP="009745F6">
      <w:pPr>
        <w:jc w:val="both"/>
        <w:rPr>
          <w:rFonts w:cstheme="minorHAnsi"/>
        </w:rPr>
      </w:pPr>
      <w:r w:rsidRPr="00684E37">
        <w:rPr>
          <w:rFonts w:cstheme="minorHAnsi"/>
        </w:rPr>
        <w:t>D</w:t>
      </w:r>
      <w:r w:rsidR="009745F6" w:rsidRPr="00684E37">
        <w:rPr>
          <w:rFonts w:cstheme="minorHAnsi"/>
        </w:rPr>
        <w:t xml:space="preserve">ochází </w:t>
      </w:r>
      <w:r w:rsidRPr="00684E37">
        <w:rPr>
          <w:rFonts w:cstheme="minorHAnsi"/>
        </w:rPr>
        <w:t xml:space="preserve">tak </w:t>
      </w:r>
      <w:r w:rsidR="009745F6" w:rsidRPr="00684E37">
        <w:rPr>
          <w:rFonts w:cstheme="minorHAnsi"/>
        </w:rPr>
        <w:t xml:space="preserve">ke změně </w:t>
      </w:r>
      <w:r w:rsidRPr="00684E37">
        <w:rPr>
          <w:rFonts w:cstheme="minorHAnsi"/>
        </w:rPr>
        <w:t>forem úhrad na parkovacích automatech</w:t>
      </w:r>
      <w:r w:rsidR="00071F73">
        <w:rPr>
          <w:rFonts w:cstheme="minorHAnsi"/>
        </w:rPr>
        <w:t>. M</w:t>
      </w:r>
      <w:r w:rsidRPr="00684E37">
        <w:rPr>
          <w:rFonts w:cstheme="minorHAnsi"/>
        </w:rPr>
        <w:t xml:space="preserve">ožnost platby prostřednictvím </w:t>
      </w:r>
      <w:r w:rsidR="00071F73">
        <w:rPr>
          <w:rFonts w:cstheme="minorHAnsi"/>
        </w:rPr>
        <w:t>SMS</w:t>
      </w:r>
      <w:r w:rsidRPr="00684E37">
        <w:rPr>
          <w:rFonts w:cstheme="minorHAnsi"/>
        </w:rPr>
        <w:t xml:space="preserve"> zprávy nebo prozvoněním </w:t>
      </w:r>
      <w:r w:rsidR="009745F6" w:rsidRPr="00684E37">
        <w:rPr>
          <w:rFonts w:cstheme="minorHAnsi"/>
        </w:rPr>
        <w:t>bude od 1.</w:t>
      </w:r>
      <w:r w:rsidR="009A23E3">
        <w:rPr>
          <w:rFonts w:cstheme="minorHAnsi"/>
        </w:rPr>
        <w:t> </w:t>
      </w:r>
      <w:r w:rsidR="0014208B">
        <w:rPr>
          <w:rFonts w:cstheme="minorHAnsi"/>
        </w:rPr>
        <w:t>10.</w:t>
      </w:r>
      <w:r w:rsidR="009A23E3">
        <w:rPr>
          <w:rFonts w:cstheme="minorHAnsi"/>
        </w:rPr>
        <w:t> </w:t>
      </w:r>
      <w:r w:rsidR="0014208B">
        <w:rPr>
          <w:rFonts w:cstheme="minorHAnsi"/>
        </w:rPr>
        <w:t xml:space="preserve">2019 </w:t>
      </w:r>
      <w:r w:rsidR="009745F6" w:rsidRPr="00684E37">
        <w:rPr>
          <w:rFonts w:cstheme="minorHAnsi"/>
        </w:rPr>
        <w:t>neaktivní</w:t>
      </w:r>
      <w:r w:rsidR="0014208B">
        <w:rPr>
          <w:rFonts w:cstheme="minorHAnsi"/>
        </w:rPr>
        <w:t>. Z</w:t>
      </w:r>
      <w:r w:rsidR="00071F73">
        <w:rPr>
          <w:rFonts w:cstheme="minorHAnsi"/>
        </w:rPr>
        <w:t xml:space="preserve">ůstávají tak varianty </w:t>
      </w:r>
      <w:r w:rsidR="009745F6" w:rsidRPr="00684E37">
        <w:rPr>
          <w:rFonts w:cstheme="minorHAnsi"/>
        </w:rPr>
        <w:t xml:space="preserve">placení parkovného formou mobilní aplikace, v hotovosti a </w:t>
      </w:r>
      <w:r w:rsidR="00071F73" w:rsidRPr="00684E37">
        <w:rPr>
          <w:rFonts w:cstheme="minorHAnsi"/>
        </w:rPr>
        <w:t xml:space="preserve">bezkontaktní platební karty </w:t>
      </w:r>
      <w:r w:rsidR="00071F73">
        <w:rPr>
          <w:rFonts w:cstheme="minorHAnsi"/>
        </w:rPr>
        <w:t>(zhruba n</w:t>
      </w:r>
      <w:r w:rsidR="009745F6" w:rsidRPr="00684E37">
        <w:rPr>
          <w:rFonts w:cstheme="minorHAnsi"/>
        </w:rPr>
        <w:t>a polovině automatů</w:t>
      </w:r>
      <w:r w:rsidRPr="00684E37">
        <w:rPr>
          <w:rFonts w:cstheme="minorHAnsi"/>
        </w:rPr>
        <w:t>, které to technicky umožňují, vzhledem k</w:t>
      </w:r>
      <w:r w:rsidR="00071F73">
        <w:rPr>
          <w:rFonts w:cstheme="minorHAnsi"/>
        </w:rPr>
        <w:t xml:space="preserve"> jejich </w:t>
      </w:r>
      <w:r w:rsidRPr="00684E37">
        <w:rPr>
          <w:rFonts w:cstheme="minorHAnsi"/>
        </w:rPr>
        <w:t>stáří)</w:t>
      </w:r>
      <w:r w:rsidR="009745F6" w:rsidRPr="00684E37">
        <w:rPr>
          <w:rFonts w:cstheme="minorHAnsi"/>
        </w:rPr>
        <w:t>.</w:t>
      </w:r>
      <w:r w:rsidR="000C7CB3">
        <w:rPr>
          <w:rFonts w:cstheme="minorHAnsi"/>
        </w:rPr>
        <w:t xml:space="preserve"> Tuto informaci dostávají již </w:t>
      </w:r>
      <w:r w:rsidR="0014208B">
        <w:rPr>
          <w:rFonts w:cstheme="minorHAnsi"/>
        </w:rPr>
        <w:t xml:space="preserve">od </w:t>
      </w:r>
      <w:r w:rsidR="000C7CB3">
        <w:rPr>
          <w:rFonts w:cstheme="minorHAnsi"/>
        </w:rPr>
        <w:t>září všichni, kteří využi</w:t>
      </w:r>
      <w:r w:rsidR="0014208B">
        <w:rPr>
          <w:rFonts w:cstheme="minorHAnsi"/>
        </w:rPr>
        <w:t>li</w:t>
      </w:r>
      <w:r w:rsidR="000C7CB3">
        <w:rPr>
          <w:rFonts w:cstheme="minorHAnsi"/>
        </w:rPr>
        <w:t xml:space="preserve"> </w:t>
      </w:r>
      <w:r w:rsidR="0095234E">
        <w:rPr>
          <w:rFonts w:cstheme="minorHAnsi"/>
        </w:rPr>
        <w:t>úhradu rušenými formami</w:t>
      </w:r>
      <w:bookmarkStart w:id="0" w:name="_GoBack"/>
      <w:bookmarkEnd w:id="0"/>
      <w:r w:rsidR="0095234E">
        <w:rPr>
          <w:rFonts w:cstheme="minorHAnsi"/>
        </w:rPr>
        <w:t>.</w:t>
      </w:r>
      <w:r w:rsidR="000C7CB3">
        <w:rPr>
          <w:rFonts w:cstheme="minorHAnsi"/>
        </w:rPr>
        <w:t xml:space="preserve"> </w:t>
      </w:r>
      <w:r w:rsidR="00071F73">
        <w:rPr>
          <w:rFonts w:cstheme="minorHAnsi"/>
        </w:rPr>
        <w:t>S</w:t>
      </w:r>
      <w:r w:rsidR="000C7CB3">
        <w:rPr>
          <w:rFonts w:cstheme="minorHAnsi"/>
        </w:rPr>
        <w:t>tejně tak budou upozorněni na nefunkčnost tohoto způsobu úhrady po 1.</w:t>
      </w:r>
      <w:r w:rsidR="00B64483">
        <w:rPr>
          <w:rFonts w:cstheme="minorHAnsi"/>
        </w:rPr>
        <w:t> </w:t>
      </w:r>
      <w:r w:rsidR="000C7CB3">
        <w:rPr>
          <w:rFonts w:cstheme="minorHAnsi"/>
        </w:rPr>
        <w:t>10.</w:t>
      </w:r>
      <w:r w:rsidR="00B64483">
        <w:rPr>
          <w:rFonts w:cstheme="minorHAnsi"/>
        </w:rPr>
        <w:t> </w:t>
      </w:r>
      <w:r w:rsidR="000C7CB3">
        <w:rPr>
          <w:rFonts w:cstheme="minorHAnsi"/>
        </w:rPr>
        <w:t>2019. Kontrolu úhrad zaplaceného parkování provádí Městská policie Karlovy Vary, která je již v současné době vybavena kontrolní aplikací pro rozpoznání, zdali platba byla prostřednictvím mobilní aplikace uhrazena.</w:t>
      </w:r>
    </w:p>
    <w:p w:rsidR="009745F6" w:rsidRPr="00684E37" w:rsidRDefault="009745F6" w:rsidP="009745F6">
      <w:pPr>
        <w:spacing w:after="300" w:line="360" w:lineRule="atLeast"/>
        <w:jc w:val="both"/>
        <w:rPr>
          <w:rFonts w:cstheme="minorHAnsi"/>
          <w:color w:val="333333"/>
          <w:lang w:eastAsia="cs-CZ"/>
        </w:rPr>
      </w:pPr>
      <w:r w:rsidRPr="00684E37">
        <w:rPr>
          <w:rFonts w:cstheme="minorHAnsi"/>
        </w:rPr>
        <w:t xml:space="preserve">Velkým </w:t>
      </w:r>
      <w:proofErr w:type="spellStart"/>
      <w:r w:rsidRPr="00684E37">
        <w:rPr>
          <w:rFonts w:cstheme="minorHAnsi"/>
        </w:rPr>
        <w:t>benefitem</w:t>
      </w:r>
      <w:proofErr w:type="spellEnd"/>
      <w:r w:rsidRPr="00684E37">
        <w:rPr>
          <w:rFonts w:cstheme="minorHAnsi"/>
        </w:rPr>
        <w:t xml:space="preserve"> placení parkovného pomocí mobilní aplikace MOJE DPKV je jeho rychlost, kdy řidič nemusí fyzicky k parkovacímu automatu a pohodlně ze svého mobilu uhradí částku za parkovné. </w:t>
      </w:r>
      <w:r w:rsidRPr="00684E37">
        <w:rPr>
          <w:rFonts w:cstheme="minorHAnsi"/>
          <w:bCs/>
          <w:color w:val="333333"/>
          <w:lang w:eastAsia="cs-CZ"/>
        </w:rPr>
        <w:t>Mobilní aplikaci Moje DPKV je možné stáhnout zdarma pro mobilní telefony jak se systém</w:t>
      </w:r>
      <w:r w:rsidR="00B64483">
        <w:rPr>
          <w:rFonts w:cstheme="minorHAnsi"/>
          <w:bCs/>
          <w:color w:val="333333"/>
          <w:lang w:eastAsia="cs-CZ"/>
        </w:rPr>
        <w:t>em</w:t>
      </w:r>
      <w:r w:rsidRPr="00684E37">
        <w:rPr>
          <w:rFonts w:cstheme="minorHAnsi"/>
          <w:bCs/>
          <w:color w:val="333333"/>
          <w:lang w:eastAsia="cs-CZ"/>
        </w:rPr>
        <w:t xml:space="preserve"> IOS (Apple), tak i pro uživatele se systémem Android.</w:t>
      </w:r>
    </w:p>
    <w:p w:rsidR="009745F6" w:rsidRPr="00684E37" w:rsidRDefault="009745F6" w:rsidP="009745F6">
      <w:pPr>
        <w:spacing w:after="300" w:line="360" w:lineRule="atLeast"/>
        <w:jc w:val="both"/>
        <w:rPr>
          <w:rFonts w:cstheme="minorHAnsi"/>
          <w:i/>
          <w:iCs/>
          <w:color w:val="333333"/>
          <w:lang w:eastAsia="cs-CZ"/>
        </w:rPr>
      </w:pPr>
      <w:r w:rsidRPr="00684E37">
        <w:rPr>
          <w:rFonts w:cstheme="minorHAnsi"/>
          <w:i/>
          <w:iCs/>
          <w:color w:val="333333"/>
          <w:lang w:eastAsia="cs-CZ"/>
        </w:rPr>
        <w:t xml:space="preserve">„Jedná se o další </w:t>
      </w:r>
      <w:r w:rsidR="00071F73">
        <w:rPr>
          <w:rFonts w:cstheme="minorHAnsi"/>
          <w:i/>
          <w:iCs/>
          <w:color w:val="333333"/>
          <w:lang w:eastAsia="cs-CZ"/>
        </w:rPr>
        <w:t xml:space="preserve">modernizační </w:t>
      </w:r>
      <w:r w:rsidRPr="00684E37">
        <w:rPr>
          <w:rFonts w:cstheme="minorHAnsi"/>
          <w:i/>
          <w:iCs/>
          <w:color w:val="333333"/>
          <w:lang w:eastAsia="cs-CZ"/>
        </w:rPr>
        <w:t>krok</w:t>
      </w:r>
      <w:r w:rsidR="00071F73">
        <w:rPr>
          <w:rFonts w:cstheme="minorHAnsi"/>
          <w:i/>
          <w:iCs/>
          <w:color w:val="333333"/>
          <w:lang w:eastAsia="cs-CZ"/>
        </w:rPr>
        <w:t xml:space="preserve"> městského systému,</w:t>
      </w:r>
      <w:r w:rsidRPr="00684E37">
        <w:rPr>
          <w:rFonts w:cstheme="minorHAnsi"/>
          <w:i/>
          <w:iCs/>
          <w:color w:val="333333"/>
          <w:lang w:eastAsia="cs-CZ"/>
        </w:rPr>
        <w:t xml:space="preserve"> který umožňuje platby prostřednictvím mobilní aplikace na parkovacích automatech</w:t>
      </w:r>
      <w:r w:rsidR="00684E37" w:rsidRPr="00684E37">
        <w:rPr>
          <w:rFonts w:cstheme="minorHAnsi"/>
          <w:i/>
          <w:iCs/>
          <w:color w:val="333333"/>
          <w:lang w:eastAsia="cs-CZ"/>
        </w:rPr>
        <w:t xml:space="preserve">. </w:t>
      </w:r>
      <w:r w:rsidR="0014208B">
        <w:rPr>
          <w:rFonts w:cstheme="minorHAnsi"/>
          <w:i/>
          <w:iCs/>
          <w:color w:val="333333"/>
          <w:lang w:eastAsia="cs-CZ"/>
        </w:rPr>
        <w:t>Nový způsob platby jde s dobou a m</w:t>
      </w:r>
      <w:r w:rsidR="00684E37" w:rsidRPr="00684E37">
        <w:rPr>
          <w:rFonts w:cstheme="minorHAnsi"/>
          <w:i/>
          <w:iCs/>
          <w:color w:val="333333"/>
          <w:lang w:eastAsia="cs-CZ"/>
        </w:rPr>
        <w:t xml:space="preserve">ěsto zrušením </w:t>
      </w:r>
      <w:r w:rsidR="00071F73">
        <w:rPr>
          <w:rFonts w:cstheme="minorHAnsi"/>
          <w:i/>
          <w:iCs/>
          <w:color w:val="333333"/>
          <w:lang w:eastAsia="cs-CZ"/>
        </w:rPr>
        <w:t>SMS</w:t>
      </w:r>
      <w:r w:rsidR="00684E37" w:rsidRPr="00684E37">
        <w:rPr>
          <w:rFonts w:cstheme="minorHAnsi"/>
          <w:i/>
          <w:iCs/>
          <w:color w:val="333333"/>
          <w:lang w:eastAsia="cs-CZ"/>
        </w:rPr>
        <w:t xml:space="preserve"> plateb </w:t>
      </w:r>
      <w:r w:rsidR="0014208B">
        <w:rPr>
          <w:rFonts w:cstheme="minorHAnsi"/>
          <w:i/>
          <w:iCs/>
          <w:color w:val="333333"/>
          <w:lang w:eastAsia="cs-CZ"/>
        </w:rPr>
        <w:t xml:space="preserve">navíc </w:t>
      </w:r>
      <w:r w:rsidR="00684E37" w:rsidRPr="00684E37">
        <w:rPr>
          <w:rFonts w:cstheme="minorHAnsi"/>
          <w:i/>
          <w:iCs/>
          <w:color w:val="333333"/>
          <w:lang w:eastAsia="cs-CZ"/>
        </w:rPr>
        <w:t>ušetří cca 300 tis Kč ročně,</w:t>
      </w:r>
      <w:r w:rsidRPr="00684E37">
        <w:rPr>
          <w:rFonts w:cstheme="minorHAnsi"/>
          <w:i/>
          <w:iCs/>
          <w:color w:val="333333"/>
          <w:lang w:eastAsia="cs-CZ"/>
        </w:rPr>
        <w:t>“</w:t>
      </w:r>
      <w:r w:rsidRPr="00684E37">
        <w:rPr>
          <w:rFonts w:cstheme="minorHAnsi"/>
          <w:color w:val="333333"/>
          <w:lang w:eastAsia="cs-CZ"/>
        </w:rPr>
        <w:t> </w:t>
      </w:r>
      <w:r w:rsidRPr="00684E37">
        <w:rPr>
          <w:rFonts w:cstheme="minorHAnsi"/>
          <w:b/>
          <w:bCs/>
          <w:color w:val="333333"/>
          <w:lang w:eastAsia="cs-CZ"/>
        </w:rPr>
        <w:t xml:space="preserve">uvedl </w:t>
      </w:r>
      <w:r w:rsidR="00684E37" w:rsidRPr="00684E37">
        <w:rPr>
          <w:rFonts w:cstheme="minorHAnsi"/>
          <w:b/>
          <w:bCs/>
          <w:color w:val="333333"/>
          <w:lang w:eastAsia="cs-CZ"/>
        </w:rPr>
        <w:t>Tomáš Trtek, první náměstek primátorky</w:t>
      </w:r>
      <w:r w:rsidRPr="00684E37">
        <w:rPr>
          <w:rFonts w:cstheme="minorHAnsi"/>
          <w:b/>
          <w:bCs/>
          <w:color w:val="333333"/>
          <w:lang w:eastAsia="cs-CZ"/>
        </w:rPr>
        <w:t xml:space="preserve">. </w:t>
      </w:r>
      <w:r w:rsidRPr="00684E37">
        <w:rPr>
          <w:rFonts w:cstheme="minorHAnsi"/>
          <w:bCs/>
          <w:color w:val="333333"/>
          <w:lang w:eastAsia="cs-CZ"/>
        </w:rPr>
        <w:t>Dále doplnil:</w:t>
      </w:r>
      <w:r w:rsidRPr="00684E37">
        <w:rPr>
          <w:rFonts w:cstheme="minorHAnsi"/>
          <w:color w:val="333333"/>
          <w:lang w:eastAsia="cs-CZ"/>
        </w:rPr>
        <w:t> </w:t>
      </w:r>
      <w:r w:rsidRPr="00684E37">
        <w:rPr>
          <w:rFonts w:cstheme="minorHAnsi"/>
          <w:i/>
          <w:iCs/>
          <w:color w:val="333333"/>
          <w:lang w:eastAsia="cs-CZ"/>
        </w:rPr>
        <w:t xml:space="preserve">„V dnešní době je </w:t>
      </w:r>
      <w:r w:rsidR="0014208B">
        <w:rPr>
          <w:rFonts w:cstheme="minorHAnsi"/>
          <w:i/>
          <w:iCs/>
          <w:color w:val="333333"/>
          <w:lang w:eastAsia="cs-CZ"/>
        </w:rPr>
        <w:t xml:space="preserve">chytrý </w:t>
      </w:r>
      <w:r w:rsidRPr="00684E37">
        <w:rPr>
          <w:rFonts w:cstheme="minorHAnsi"/>
          <w:i/>
          <w:iCs/>
          <w:color w:val="333333"/>
          <w:lang w:eastAsia="cs-CZ"/>
        </w:rPr>
        <w:t xml:space="preserve">mobilní telefon pevnou součástí téměř každého z nás a máme jej téměř vždy u sebe. Proto si myslím, že </w:t>
      </w:r>
      <w:r w:rsidR="00071F73">
        <w:rPr>
          <w:rFonts w:cstheme="minorHAnsi"/>
          <w:i/>
          <w:iCs/>
          <w:color w:val="333333"/>
          <w:lang w:eastAsia="cs-CZ"/>
        </w:rPr>
        <w:t xml:space="preserve">se </w:t>
      </w:r>
      <w:r w:rsidRPr="00684E37">
        <w:rPr>
          <w:rFonts w:cstheme="minorHAnsi"/>
          <w:i/>
          <w:iCs/>
          <w:color w:val="333333"/>
          <w:lang w:eastAsia="cs-CZ"/>
        </w:rPr>
        <w:t xml:space="preserve">jedná o velmi komfortní a snadný způsob. Dalším </w:t>
      </w:r>
      <w:r w:rsidR="00071F73">
        <w:rPr>
          <w:rFonts w:cstheme="minorHAnsi"/>
          <w:i/>
          <w:iCs/>
          <w:color w:val="333333"/>
          <w:lang w:eastAsia="cs-CZ"/>
        </w:rPr>
        <w:t xml:space="preserve">modernizačním </w:t>
      </w:r>
      <w:r w:rsidRPr="00684E37">
        <w:rPr>
          <w:rFonts w:cstheme="minorHAnsi"/>
          <w:i/>
          <w:iCs/>
          <w:color w:val="333333"/>
          <w:lang w:eastAsia="cs-CZ"/>
        </w:rPr>
        <w:t>krokem bude umožnění platby prostřednictvím mobilní aplikace za poplatek vjezdu do lázeňského územ</w:t>
      </w:r>
      <w:r w:rsidR="00684E37" w:rsidRPr="00684E37">
        <w:rPr>
          <w:rFonts w:cstheme="minorHAnsi"/>
          <w:i/>
          <w:iCs/>
          <w:color w:val="333333"/>
          <w:lang w:eastAsia="cs-CZ"/>
        </w:rPr>
        <w:t>, a to do konce listopadu letošního roku</w:t>
      </w:r>
      <w:r w:rsidRPr="00684E37">
        <w:rPr>
          <w:rFonts w:cstheme="minorHAnsi"/>
          <w:i/>
          <w:iCs/>
          <w:color w:val="333333"/>
          <w:lang w:eastAsia="cs-CZ"/>
        </w:rPr>
        <w:t>.</w:t>
      </w:r>
      <w:r w:rsidRPr="00684E37">
        <w:rPr>
          <w:rFonts w:cstheme="minorHAnsi"/>
          <w:i/>
          <w:color w:val="333333"/>
          <w:lang w:eastAsia="cs-CZ"/>
        </w:rPr>
        <w:t>“</w:t>
      </w:r>
    </w:p>
    <w:p w:rsidR="00F33BAD" w:rsidRPr="00684E37" w:rsidRDefault="00F33BAD" w:rsidP="000944C7">
      <w:pPr>
        <w:rPr>
          <w:rFonts w:cstheme="minorHAnsi"/>
          <w:iCs/>
          <w:color w:val="000000" w:themeColor="text1"/>
        </w:rPr>
      </w:pPr>
    </w:p>
    <w:sectPr w:rsidR="00F33BAD" w:rsidRPr="00684E37" w:rsidSect="00E30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5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84" w:rsidRDefault="006D1784" w:rsidP="006F2FFC">
      <w:pPr>
        <w:spacing w:after="0" w:line="240" w:lineRule="auto"/>
      </w:pPr>
      <w:r>
        <w:separator/>
      </w:r>
    </w:p>
  </w:endnote>
  <w:endnote w:type="continuationSeparator" w:id="0">
    <w:p w:rsidR="006D1784" w:rsidRDefault="006D1784" w:rsidP="006F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ubik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6" w:rsidRDefault="00E82B1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80" w:rsidRDefault="00332BA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8.95pt;margin-top:39.75pt;width:586.8pt;height:50.9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" filled="f" stroked="f">
          <v:textbox inset="0,0,0,0">
            <w:txbxContent>
              <w:p w:rsidR="00767D75" w:rsidRPr="00270F91" w:rsidRDefault="00767D75" w:rsidP="00767D75">
                <w:pPr>
                  <w:pStyle w:val="BasicParagraph"/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</w:pPr>
                <w:proofErr w:type="spellStart"/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>Dopravní</w:t>
                </w:r>
                <w:proofErr w:type="spellEnd"/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</w:t>
                </w:r>
                <w:proofErr w:type="spellStart"/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>podnik</w:t>
                </w:r>
                <w:proofErr w:type="spellEnd"/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Karlovy Vary, </w:t>
                </w:r>
                <w:proofErr w:type="spellStart"/>
                <w:proofErr w:type="gramStart"/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>a.s</w:t>
                </w:r>
                <w:proofErr w:type="spellEnd"/>
                <w:proofErr w:type="gramEnd"/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., </w:t>
                </w:r>
                <w:proofErr w:type="spellStart"/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>Sportovní</w:t>
                </w:r>
                <w:proofErr w:type="spellEnd"/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656/1, 36009 Karlovy Vary | </w:t>
                </w:r>
                <w:r w:rsidRPr="00270F91">
                  <w:rPr>
                    <w:rFonts w:ascii="Arial" w:hAnsi="Arial" w:cs="Arial"/>
                    <w:b/>
                    <w:bCs/>
                    <w:color w:val="FFFFFF" w:themeColor="background1"/>
                    <w:spacing w:val="-4"/>
                    <w:sz w:val="16"/>
                    <w:szCs w:val="15"/>
                  </w:rPr>
                  <w:t>IČ:</w:t>
                </w:r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48 36 42 82 | </w:t>
                </w:r>
                <w:r w:rsidRPr="00270F91">
                  <w:rPr>
                    <w:rFonts w:ascii="Arial" w:hAnsi="Arial" w:cs="Arial"/>
                    <w:b/>
                    <w:bCs/>
                    <w:color w:val="FFFFFF" w:themeColor="background1"/>
                    <w:spacing w:val="-4"/>
                    <w:sz w:val="16"/>
                    <w:szCs w:val="15"/>
                  </w:rPr>
                  <w:t>DIČ:</w:t>
                </w:r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CZ 48 36 42 82 | </w:t>
                </w:r>
                <w:r w:rsidRPr="00270F91">
                  <w:rPr>
                    <w:rFonts w:ascii="Arial" w:hAnsi="Arial" w:cs="Arial"/>
                    <w:b/>
                    <w:bCs/>
                    <w:color w:val="FFFFFF" w:themeColor="background1"/>
                    <w:spacing w:val="-4"/>
                    <w:sz w:val="16"/>
                    <w:szCs w:val="15"/>
                  </w:rPr>
                  <w:t>T:</w:t>
                </w:r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353 505 321 | </w:t>
                </w:r>
                <w:r w:rsidRPr="00270F91">
                  <w:rPr>
                    <w:rFonts w:ascii="Arial" w:hAnsi="Arial" w:cs="Arial"/>
                    <w:b/>
                    <w:bCs/>
                    <w:color w:val="FFFFFF" w:themeColor="background1"/>
                    <w:spacing w:val="-4"/>
                    <w:sz w:val="16"/>
                    <w:szCs w:val="15"/>
                  </w:rPr>
                  <w:t>E:</w:t>
                </w:r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dpkv@dpkv.cz</w:t>
                </w:r>
                <w:r w:rsidR="00270F91"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| </w:t>
                </w:r>
                <w:r w:rsidR="00270F91" w:rsidRPr="00270F91">
                  <w:rPr>
                    <w:rFonts w:ascii="Arial" w:hAnsi="Arial" w:cs="Arial"/>
                    <w:b/>
                    <w:bCs/>
                    <w:color w:val="FFFFFF" w:themeColor="background1"/>
                    <w:spacing w:val="-4"/>
                    <w:sz w:val="16"/>
                    <w:szCs w:val="15"/>
                  </w:rPr>
                  <w:t>W:</w:t>
                </w:r>
                <w:r w:rsidR="00270F91"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5"/>
                  </w:rPr>
                  <w:t xml:space="preserve"> dpkv.cz</w:t>
                </w:r>
              </w:p>
              <w:p w:rsidR="00767D75" w:rsidRPr="00270F91" w:rsidRDefault="00767D75" w:rsidP="00F31F61">
                <w:pPr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6"/>
                  </w:rPr>
                </w:pPr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6"/>
                  </w:rPr>
                  <w:t>Komer</w:t>
                </w:r>
                <w:r w:rsidR="00270F91"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6"/>
                  </w:rPr>
                  <w:t xml:space="preserve">ční banka Karlovy Vary, č. účtu </w:t>
                </w:r>
                <w:r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6"/>
                  </w:rPr>
                  <w:t xml:space="preserve">25802341/0100, zapsáno v obchodním rejstříku u krajského soudu v Plzni oddíl B, </w:t>
                </w:r>
                <w:r w:rsidR="00270F91" w:rsidRPr="00270F91">
                  <w:rPr>
                    <w:rFonts w:ascii="Arial" w:hAnsi="Arial" w:cs="Arial"/>
                    <w:b/>
                    <w:color w:val="FFFFFF" w:themeColor="background1"/>
                    <w:spacing w:val="-4"/>
                    <w:sz w:val="16"/>
                    <w:szCs w:val="16"/>
                  </w:rPr>
                  <w:t>vložka 341</w:t>
                </w:r>
              </w:p>
              <w:p w:rsidR="00906C80" w:rsidRPr="008851F4" w:rsidRDefault="00906C80" w:rsidP="00270F91">
                <w:pPr>
                  <w:jc w:val="center"/>
                  <w:rPr>
                    <w:rFonts w:ascii="Rubik" w:hAnsi="Rubik" w:cs="Rubik"/>
                    <w:color w:val="FFFFFF" w:themeColor="background1"/>
                    <w:spacing w:val="-4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="00270F91"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464930</wp:posOffset>
          </wp:positionV>
          <wp:extent cx="7554895" cy="617579"/>
          <wp:effectExtent l="19050" t="0" r="7955" b="0"/>
          <wp:wrapNone/>
          <wp:docPr id="2" name="obrázek 3" descr="bg-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-prech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895" cy="617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6" w:rsidRDefault="00E82B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84" w:rsidRDefault="006D1784" w:rsidP="006F2FFC">
      <w:pPr>
        <w:spacing w:after="0" w:line="240" w:lineRule="auto"/>
      </w:pPr>
      <w:r>
        <w:separator/>
      </w:r>
    </w:p>
  </w:footnote>
  <w:footnote w:type="continuationSeparator" w:id="0">
    <w:p w:rsidR="006D1784" w:rsidRDefault="006D1784" w:rsidP="006F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6" w:rsidRDefault="00E82B1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80" w:rsidRDefault="00906C80" w:rsidP="00E30F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-269875</wp:posOffset>
          </wp:positionV>
          <wp:extent cx="4011930" cy="2794635"/>
          <wp:effectExtent l="19050" t="0" r="0" b="0"/>
          <wp:wrapNone/>
          <wp:docPr id="4" name="Obrázek 3" descr="bg-tro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tro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1930" cy="2794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5386632</wp:posOffset>
          </wp:positionH>
          <wp:positionV relativeFrom="paragraph">
            <wp:posOffset>159709</wp:posOffset>
          </wp:positionV>
          <wp:extent cx="1308216" cy="429584"/>
          <wp:effectExtent l="19050" t="0" r="6234" b="0"/>
          <wp:wrapNone/>
          <wp:docPr id="3" name="Obrázek 2" descr="DPKV logo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KV logo -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8216" cy="42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6" w:rsidRDefault="00E82B1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C4B"/>
    <w:multiLevelType w:val="hybridMultilevel"/>
    <w:tmpl w:val="3A287FA0"/>
    <w:lvl w:ilvl="0" w:tplc="F4865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D2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064042A"/>
    <w:multiLevelType w:val="hybridMultilevel"/>
    <w:tmpl w:val="D6EA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5908"/>
    <w:multiLevelType w:val="hybridMultilevel"/>
    <w:tmpl w:val="03FADD7E"/>
    <w:lvl w:ilvl="0" w:tplc="F4865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0E44"/>
    <w:multiLevelType w:val="multilevel"/>
    <w:tmpl w:val="E14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B2E5A"/>
    <w:multiLevelType w:val="hybridMultilevel"/>
    <w:tmpl w:val="CCC6631E"/>
    <w:lvl w:ilvl="0" w:tplc="F4865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56D49"/>
    <w:multiLevelType w:val="hybridMultilevel"/>
    <w:tmpl w:val="102E2AD0"/>
    <w:lvl w:ilvl="0" w:tplc="9C56FD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16449"/>
    <w:multiLevelType w:val="hybridMultilevel"/>
    <w:tmpl w:val="2188B4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F7F35"/>
    <w:multiLevelType w:val="hybridMultilevel"/>
    <w:tmpl w:val="DE888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6E5B"/>
    <w:multiLevelType w:val="hybridMultilevel"/>
    <w:tmpl w:val="DAF2327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2638AB"/>
    <w:multiLevelType w:val="hybridMultilevel"/>
    <w:tmpl w:val="77F46438"/>
    <w:lvl w:ilvl="0" w:tplc="F48655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66C45"/>
    <w:multiLevelType w:val="hybridMultilevel"/>
    <w:tmpl w:val="E53A7CF2"/>
    <w:lvl w:ilvl="0" w:tplc="F4865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23C4F"/>
    <w:multiLevelType w:val="hybridMultilevel"/>
    <w:tmpl w:val="6974E74A"/>
    <w:lvl w:ilvl="0" w:tplc="F48655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400DAC"/>
    <w:multiLevelType w:val="hybridMultilevel"/>
    <w:tmpl w:val="0E96E368"/>
    <w:lvl w:ilvl="0" w:tplc="F48655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F2FCD"/>
    <w:multiLevelType w:val="multilevel"/>
    <w:tmpl w:val="28E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53DE1"/>
    <w:multiLevelType w:val="hybridMultilevel"/>
    <w:tmpl w:val="3CE2FD0C"/>
    <w:lvl w:ilvl="0" w:tplc="F4865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1F4"/>
    <w:rsid w:val="00015EE0"/>
    <w:rsid w:val="00041E53"/>
    <w:rsid w:val="00043D36"/>
    <w:rsid w:val="00071F73"/>
    <w:rsid w:val="000944C7"/>
    <w:rsid w:val="000C7CB3"/>
    <w:rsid w:val="00117874"/>
    <w:rsid w:val="0014208B"/>
    <w:rsid w:val="001B5875"/>
    <w:rsid w:val="001C62B3"/>
    <w:rsid w:val="001D3677"/>
    <w:rsid w:val="00270F91"/>
    <w:rsid w:val="002A3040"/>
    <w:rsid w:val="002A7259"/>
    <w:rsid w:val="002B596E"/>
    <w:rsid w:val="002B659D"/>
    <w:rsid w:val="002D41A5"/>
    <w:rsid w:val="00332BA3"/>
    <w:rsid w:val="004142AD"/>
    <w:rsid w:val="0043414F"/>
    <w:rsid w:val="004343A3"/>
    <w:rsid w:val="0046106B"/>
    <w:rsid w:val="00485E7C"/>
    <w:rsid w:val="00503F60"/>
    <w:rsid w:val="00511C60"/>
    <w:rsid w:val="005241A7"/>
    <w:rsid w:val="00530FD4"/>
    <w:rsid w:val="005512C7"/>
    <w:rsid w:val="005753D3"/>
    <w:rsid w:val="0058458D"/>
    <w:rsid w:val="00592DE4"/>
    <w:rsid w:val="00605E4E"/>
    <w:rsid w:val="00684E37"/>
    <w:rsid w:val="006C6B4C"/>
    <w:rsid w:val="006D1784"/>
    <w:rsid w:val="006F2FFC"/>
    <w:rsid w:val="00723C34"/>
    <w:rsid w:val="0074233D"/>
    <w:rsid w:val="0074333D"/>
    <w:rsid w:val="00767D75"/>
    <w:rsid w:val="00782C88"/>
    <w:rsid w:val="007D3855"/>
    <w:rsid w:val="00833025"/>
    <w:rsid w:val="0084345D"/>
    <w:rsid w:val="00863FF8"/>
    <w:rsid w:val="008851F4"/>
    <w:rsid w:val="00906C80"/>
    <w:rsid w:val="00944463"/>
    <w:rsid w:val="0095234E"/>
    <w:rsid w:val="00955D00"/>
    <w:rsid w:val="009641F6"/>
    <w:rsid w:val="009745F6"/>
    <w:rsid w:val="009A23E3"/>
    <w:rsid w:val="00A14244"/>
    <w:rsid w:val="00A35510"/>
    <w:rsid w:val="00AA5D81"/>
    <w:rsid w:val="00AB1C42"/>
    <w:rsid w:val="00B00FD9"/>
    <w:rsid w:val="00B313BB"/>
    <w:rsid w:val="00B64483"/>
    <w:rsid w:val="00B676B8"/>
    <w:rsid w:val="00BC1B92"/>
    <w:rsid w:val="00C11B25"/>
    <w:rsid w:val="00C24D84"/>
    <w:rsid w:val="00C31FB9"/>
    <w:rsid w:val="00C40439"/>
    <w:rsid w:val="00C7379D"/>
    <w:rsid w:val="00C909EC"/>
    <w:rsid w:val="00C97893"/>
    <w:rsid w:val="00CF1152"/>
    <w:rsid w:val="00D23A65"/>
    <w:rsid w:val="00D33DF9"/>
    <w:rsid w:val="00D85675"/>
    <w:rsid w:val="00D90DB6"/>
    <w:rsid w:val="00DF535D"/>
    <w:rsid w:val="00E1399E"/>
    <w:rsid w:val="00E20B3A"/>
    <w:rsid w:val="00E30FF9"/>
    <w:rsid w:val="00E35F6D"/>
    <w:rsid w:val="00E44430"/>
    <w:rsid w:val="00E5239E"/>
    <w:rsid w:val="00E712C1"/>
    <w:rsid w:val="00E82B16"/>
    <w:rsid w:val="00EB0D07"/>
    <w:rsid w:val="00F0003E"/>
    <w:rsid w:val="00F112AE"/>
    <w:rsid w:val="00F31F61"/>
    <w:rsid w:val="00F33BAD"/>
    <w:rsid w:val="00F91022"/>
    <w:rsid w:val="00F925E9"/>
    <w:rsid w:val="00FB6A4C"/>
    <w:rsid w:val="00F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D75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0944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FF"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FFC"/>
  </w:style>
  <w:style w:type="paragraph" w:styleId="Zpat">
    <w:name w:val="footer"/>
    <w:basedOn w:val="Normln"/>
    <w:link w:val="ZpatChar"/>
    <w:uiPriority w:val="99"/>
    <w:unhideWhenUsed/>
    <w:rsid w:val="006F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FFC"/>
  </w:style>
  <w:style w:type="paragraph" w:styleId="Textbubliny">
    <w:name w:val="Balloon Text"/>
    <w:basedOn w:val="Normln"/>
    <w:link w:val="TextbublinyChar"/>
    <w:uiPriority w:val="99"/>
    <w:semiHidden/>
    <w:unhideWhenUsed/>
    <w:rsid w:val="006F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F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2F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5D8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A5D81"/>
    <w:rPr>
      <w:color w:val="954F72" w:themeColor="followedHyperlink"/>
      <w:u w:val="single"/>
    </w:rPr>
  </w:style>
  <w:style w:type="paragraph" w:customStyle="1" w:styleId="BasicParagraph">
    <w:name w:val="[Basic Paragraph]"/>
    <w:basedOn w:val="Normln"/>
    <w:uiPriority w:val="99"/>
    <w:rsid w:val="002D41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rsid w:val="000944C7"/>
    <w:rPr>
      <w:rFonts w:ascii="Times New Roman" w:eastAsia="Times New Roman" w:hAnsi="Times New Roman" w:cs="Times New Roman"/>
      <w:b/>
      <w:bCs/>
      <w:i/>
      <w:iCs/>
      <w:color w:val="0000FF"/>
      <w:sz w:val="44"/>
      <w:szCs w:val="24"/>
      <w:lang w:eastAsia="cs-CZ"/>
    </w:rPr>
  </w:style>
  <w:style w:type="paragraph" w:styleId="Nzev">
    <w:name w:val="Title"/>
    <w:basedOn w:val="Normln"/>
    <w:link w:val="NzevChar"/>
    <w:qFormat/>
    <w:rsid w:val="000944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FF00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944C7"/>
    <w:rPr>
      <w:rFonts w:ascii="Times New Roman" w:eastAsia="Times New Roman" w:hAnsi="Times New Roman" w:cs="Times New Roman"/>
      <w:b/>
      <w:bCs/>
      <w:i/>
      <w:iCs/>
      <w:color w:val="00FF00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0944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FF0000"/>
      <w:sz w:val="4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44C7"/>
    <w:rPr>
      <w:rFonts w:ascii="Times New Roman" w:eastAsia="Times New Roman" w:hAnsi="Times New Roman" w:cs="Times New Roman"/>
      <w:b/>
      <w:bCs/>
      <w:i/>
      <w:iCs/>
      <w:color w:val="FF0000"/>
      <w:sz w:val="44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0944C7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0944C7"/>
    <w:rPr>
      <w:i/>
      <w:iCs/>
      <w:color w:val="5B9BD5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44C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41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6AA859-B29D-4241-B936-1E3EC509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2019-09-18T07:52:00Z</dcterms:created>
  <dcterms:modified xsi:type="dcterms:W3CDTF">2019-09-18T07:56:00Z</dcterms:modified>
</cp:coreProperties>
</file>