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Default="006C6644" w:rsidP="00331442">
      <w:pPr>
        <w:pStyle w:val="hlavikov"/>
      </w:pPr>
    </w:p>
    <w:p w:rsidR="002C1EF4" w:rsidRPr="00866FE2" w:rsidRDefault="002C1EF4" w:rsidP="00331442">
      <w:pPr>
        <w:pStyle w:val="hlavikov"/>
      </w:pPr>
    </w:p>
    <w:p w:rsidR="006C6644" w:rsidRPr="00866FE2" w:rsidRDefault="006C6644" w:rsidP="00331442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9716A" w:rsidRPr="00866FE2" w:rsidRDefault="00805379" w:rsidP="00054E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C15F89">
        <w:rPr>
          <w:rFonts w:ascii="Times New Roman" w:hAnsi="Times New Roman"/>
          <w:b/>
        </w:rPr>
        <w:t>6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C15F89">
        <w:rPr>
          <w:rFonts w:ascii="Times New Roman" w:hAnsi="Times New Roman"/>
          <w:b/>
        </w:rPr>
        <w:t>7. 4</w:t>
      </w:r>
      <w:r w:rsidR="00904BEB">
        <w:rPr>
          <w:rFonts w:ascii="Times New Roman" w:hAnsi="Times New Roman"/>
          <w:b/>
        </w:rPr>
        <w:t>. 2014</w:t>
      </w: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C5E84" w:rsidRDefault="005C5E84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4C26B9" w:rsidRDefault="00C15F89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7. 4</w:t>
      </w:r>
      <w:r w:rsidR="00904BEB" w:rsidRPr="004C26B9">
        <w:rPr>
          <w:rFonts w:ascii="Times New Roman" w:hAnsi="Times New Roman"/>
          <w:b/>
          <w:u w:val="single"/>
        </w:rPr>
        <w:t>. 2014</w:t>
      </w:r>
      <w:r w:rsidR="006C6644" w:rsidRPr="004C26B9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4C26B9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Pr="004C26B9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Místo jednání</w:t>
      </w:r>
      <w:r w:rsidR="00226B90" w:rsidRPr="004C26B9">
        <w:rPr>
          <w:rFonts w:ascii="Times New Roman" w:hAnsi="Times New Roman"/>
          <w:b/>
        </w:rPr>
        <w:t>: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Z</w:t>
      </w:r>
      <w:r w:rsidR="00E3577A" w:rsidRPr="004C26B9">
        <w:rPr>
          <w:rFonts w:ascii="Times New Roman" w:hAnsi="Times New Roman"/>
        </w:rPr>
        <w:t>asedací místnos</w:t>
      </w:r>
      <w:r w:rsidR="001E6355" w:rsidRPr="004C26B9">
        <w:rPr>
          <w:rFonts w:ascii="Times New Roman" w:hAnsi="Times New Roman"/>
        </w:rPr>
        <w:t xml:space="preserve">t ve 3. patře Magistrátu města </w:t>
      </w:r>
      <w:r w:rsidR="00E3577A" w:rsidRPr="004C26B9">
        <w:rPr>
          <w:rFonts w:ascii="Times New Roman" w:hAnsi="Times New Roman"/>
        </w:rPr>
        <w:t xml:space="preserve">Karlovy </w:t>
      </w:r>
      <w:r w:rsidR="00562023" w:rsidRPr="004C26B9">
        <w:rPr>
          <w:rFonts w:ascii="Times New Roman" w:hAnsi="Times New Roman"/>
        </w:rPr>
        <w:t>Vary, Moskevská 21</w:t>
      </w:r>
      <w:r w:rsidRPr="004C26B9">
        <w:rPr>
          <w:rFonts w:ascii="Times New Roman" w:hAnsi="Times New Roman"/>
        </w:rPr>
        <w:t xml:space="preserve">  </w:t>
      </w:r>
    </w:p>
    <w:p w:rsidR="00136007" w:rsidRPr="004C26B9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7A345F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Doba jednání</w:t>
      </w:r>
      <w:r w:rsidR="006C6644" w:rsidRPr="004C26B9">
        <w:rPr>
          <w:rFonts w:ascii="Times New Roman" w:hAnsi="Times New Roman"/>
          <w:b/>
        </w:rPr>
        <w:t>:</w:t>
      </w:r>
      <w:r w:rsidR="006C6644" w:rsidRPr="004C26B9">
        <w:rPr>
          <w:rFonts w:ascii="Times New Roman" w:hAnsi="Times New Roman"/>
        </w:rPr>
        <w:t xml:space="preserve">      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J</w:t>
      </w:r>
      <w:r w:rsidR="006C6644" w:rsidRPr="004C26B9">
        <w:rPr>
          <w:rFonts w:ascii="Times New Roman" w:hAnsi="Times New Roman"/>
        </w:rPr>
        <w:t>ednání bylo zahájeno</w:t>
      </w:r>
      <w:r w:rsidR="00E3577A" w:rsidRPr="004C26B9">
        <w:rPr>
          <w:rFonts w:ascii="Times New Roman" w:hAnsi="Times New Roman"/>
        </w:rPr>
        <w:t xml:space="preserve"> </w:t>
      </w:r>
      <w:r w:rsidR="00BE2C9E">
        <w:rPr>
          <w:rFonts w:ascii="Times New Roman" w:hAnsi="Times New Roman"/>
        </w:rPr>
        <w:t>v 15:30</w:t>
      </w:r>
      <w:r w:rsidR="00EA3DF0" w:rsidRPr="004C26B9">
        <w:rPr>
          <w:rFonts w:ascii="Times New Roman" w:hAnsi="Times New Roman"/>
        </w:rPr>
        <w:t xml:space="preserve"> h</w:t>
      </w:r>
      <w:r w:rsidR="00A004F3" w:rsidRPr="004C26B9">
        <w:rPr>
          <w:rFonts w:ascii="Times New Roman" w:hAnsi="Times New Roman"/>
        </w:rPr>
        <w:t>odin a u</w:t>
      </w:r>
      <w:r w:rsidR="00C15F89">
        <w:rPr>
          <w:rFonts w:ascii="Times New Roman" w:hAnsi="Times New Roman"/>
        </w:rPr>
        <w:t>končeno v 16:5</w:t>
      </w:r>
      <w:r w:rsidR="00DE4774">
        <w:rPr>
          <w:rFonts w:ascii="Times New Roman" w:hAnsi="Times New Roman"/>
        </w:rPr>
        <w:t>5</w:t>
      </w:r>
      <w:r w:rsidR="006C6644" w:rsidRPr="004C26B9">
        <w:rPr>
          <w:rFonts w:ascii="Times New Roman" w:hAnsi="Times New Roman"/>
        </w:rPr>
        <w:t xml:space="preserve"> hodin</w:t>
      </w: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Přítomni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  </w:t>
      </w:r>
      <w:r w:rsidR="00B64BC2" w:rsidRPr="004C26B9">
        <w:rPr>
          <w:rFonts w:ascii="Times New Roman" w:hAnsi="Times New Roman"/>
        </w:rPr>
        <w:tab/>
      </w:r>
      <w:r w:rsidR="00D32874" w:rsidRPr="004C26B9">
        <w:rPr>
          <w:rFonts w:ascii="Times New Roman" w:hAnsi="Times New Roman"/>
        </w:rPr>
        <w:t>Ing. Pavel Žemlička</w:t>
      </w:r>
      <w:r w:rsidRPr="004C26B9">
        <w:rPr>
          <w:rFonts w:ascii="Times New Roman" w:hAnsi="Times New Roman"/>
        </w:rPr>
        <w:t>,</w:t>
      </w:r>
      <w:r w:rsidR="005C5E84">
        <w:rPr>
          <w:rFonts w:ascii="Times New Roman" w:hAnsi="Times New Roman"/>
        </w:rPr>
        <w:t xml:space="preserve"> Mgr. Jindřich Čermák, </w:t>
      </w:r>
      <w:r w:rsidR="00E977D5" w:rsidRPr="004C26B9">
        <w:rPr>
          <w:rFonts w:ascii="Times New Roman" w:hAnsi="Times New Roman"/>
        </w:rPr>
        <w:t xml:space="preserve">Lucie Samcová </w:t>
      </w:r>
      <w:r w:rsidR="00EA3DF0" w:rsidRPr="004C26B9">
        <w:rPr>
          <w:rFonts w:ascii="Times New Roman" w:hAnsi="Times New Roman"/>
        </w:rPr>
        <w:t>Domesová,</w:t>
      </w:r>
      <w:r w:rsidRPr="004C26B9">
        <w:rPr>
          <w:rFonts w:ascii="Times New Roman" w:hAnsi="Times New Roman"/>
        </w:rPr>
        <w:t xml:space="preserve"> </w:t>
      </w:r>
      <w:r w:rsidR="00904BEB" w:rsidRPr="004C26B9">
        <w:rPr>
          <w:rFonts w:ascii="Times New Roman" w:hAnsi="Times New Roman"/>
        </w:rPr>
        <w:t>Oldřich Dušek</w:t>
      </w:r>
      <w:r w:rsidR="000160D9">
        <w:rPr>
          <w:rFonts w:ascii="Times New Roman" w:hAnsi="Times New Roman"/>
        </w:rPr>
        <w:t xml:space="preserve"> (odchod 16:</w:t>
      </w:r>
      <w:r w:rsidR="00DE4774">
        <w:rPr>
          <w:rFonts w:ascii="Times New Roman" w:hAnsi="Times New Roman"/>
        </w:rPr>
        <w:t>40</w:t>
      </w:r>
      <w:r w:rsidR="000160D9">
        <w:rPr>
          <w:rFonts w:ascii="Times New Roman" w:hAnsi="Times New Roman"/>
        </w:rPr>
        <w:t xml:space="preserve"> hod.), Naděžda Ettlerová (příchod 15:45 hod.),</w:t>
      </w:r>
      <w:r w:rsidR="006B5B25">
        <w:rPr>
          <w:rFonts w:ascii="Times New Roman" w:hAnsi="Times New Roman"/>
        </w:rPr>
        <w:t xml:space="preserve"> Mgr</w:t>
      </w:r>
      <w:r w:rsidR="006B5B25" w:rsidRPr="004C26B9">
        <w:rPr>
          <w:rFonts w:ascii="Times New Roman" w:hAnsi="Times New Roman"/>
        </w:rPr>
        <w:t>. Martin Gruber</w:t>
      </w:r>
      <w:r w:rsidR="006B5B25">
        <w:rPr>
          <w:rFonts w:ascii="Times New Roman" w:hAnsi="Times New Roman"/>
        </w:rPr>
        <w:t xml:space="preserve">, DiS., </w:t>
      </w:r>
      <w:r w:rsidR="00904BEB" w:rsidRPr="004C26B9">
        <w:rPr>
          <w:rFonts w:ascii="Times New Roman" w:hAnsi="Times New Roman"/>
        </w:rPr>
        <w:t>Aleš Janoušek</w:t>
      </w:r>
      <w:r w:rsidR="00EA2FF0" w:rsidRPr="004C26B9">
        <w:rPr>
          <w:rFonts w:ascii="Times New Roman" w:hAnsi="Times New Roman"/>
        </w:rPr>
        <w:t xml:space="preserve">, Lukáš Peterka, </w:t>
      </w:r>
      <w:r w:rsidR="00EA3DF0" w:rsidRPr="004C26B9">
        <w:rPr>
          <w:rFonts w:ascii="Times New Roman" w:hAnsi="Times New Roman"/>
        </w:rPr>
        <w:t>Petr Prokop</w:t>
      </w:r>
      <w:r w:rsidR="005C5E84">
        <w:rPr>
          <w:rFonts w:ascii="Times New Roman" w:hAnsi="Times New Roman"/>
        </w:rPr>
        <w:t xml:space="preserve">, </w:t>
      </w:r>
      <w:r w:rsidR="00C15F89">
        <w:rPr>
          <w:rFonts w:ascii="Times New Roman" w:hAnsi="Times New Roman"/>
        </w:rPr>
        <w:t>Mgr. Jan Samec</w:t>
      </w:r>
      <w:r w:rsidR="000160D9">
        <w:rPr>
          <w:rFonts w:ascii="Times New Roman" w:hAnsi="Times New Roman"/>
        </w:rPr>
        <w:t xml:space="preserve"> (příchod 15:45 hod.), Mgr. </w:t>
      </w:r>
      <w:r w:rsidR="006C6644" w:rsidRPr="004C26B9">
        <w:rPr>
          <w:rFonts w:ascii="Times New Roman" w:hAnsi="Times New Roman"/>
        </w:rPr>
        <w:t>Jindřich Volf</w:t>
      </w:r>
      <w:r w:rsidR="00350A0D">
        <w:rPr>
          <w:rFonts w:ascii="Times New Roman" w:hAnsi="Times New Roman"/>
        </w:rPr>
        <w:t xml:space="preserve">, Jaroslav Zach </w:t>
      </w:r>
      <w:r w:rsidR="000160D9">
        <w:rPr>
          <w:rFonts w:ascii="Times New Roman" w:hAnsi="Times New Roman"/>
        </w:rPr>
        <w:t>(příchod 15:</w:t>
      </w:r>
      <w:r w:rsidR="003D5575">
        <w:rPr>
          <w:rFonts w:ascii="Times New Roman" w:hAnsi="Times New Roman"/>
        </w:rPr>
        <w:t>40 hod.)</w:t>
      </w:r>
    </w:p>
    <w:p w:rsidR="005C5E84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</w:p>
    <w:p w:rsidR="005C5E84" w:rsidRPr="004C26B9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Omluveni:</w:t>
      </w:r>
      <w:r w:rsidRPr="004C26B9">
        <w:rPr>
          <w:rFonts w:ascii="Times New Roman" w:hAnsi="Times New Roman"/>
        </w:rPr>
        <w:t xml:space="preserve">            </w:t>
      </w:r>
      <w:r w:rsidR="0021634C">
        <w:rPr>
          <w:rFonts w:ascii="Times New Roman" w:hAnsi="Times New Roman"/>
        </w:rPr>
        <w:tab/>
      </w:r>
      <w:r w:rsidR="006B5B25">
        <w:rPr>
          <w:rFonts w:ascii="Times New Roman" w:hAnsi="Times New Roman"/>
        </w:rPr>
        <w:t>/</w:t>
      </w:r>
    </w:p>
    <w:p w:rsidR="0026610E" w:rsidRPr="004C26B9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BE2C9E" w:rsidRPr="004C26B9" w:rsidRDefault="0052788E" w:rsidP="00BE2C9E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Neomluven</w:t>
      </w:r>
      <w:r w:rsidR="005C5E84">
        <w:rPr>
          <w:rFonts w:ascii="Times New Roman" w:hAnsi="Times New Roman"/>
          <w:b/>
        </w:rPr>
        <w:t>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</w:t>
      </w:r>
      <w:r w:rsidR="00E86250">
        <w:rPr>
          <w:rFonts w:ascii="Times New Roman" w:hAnsi="Times New Roman"/>
        </w:rPr>
        <w:tab/>
      </w:r>
      <w:r w:rsidR="00C15F89">
        <w:rPr>
          <w:rFonts w:ascii="Times New Roman" w:hAnsi="Times New Roman"/>
        </w:rPr>
        <w:t>JUDr.</w:t>
      </w:r>
      <w:r w:rsidR="00C15F89" w:rsidRPr="00C15F89">
        <w:rPr>
          <w:rFonts w:ascii="Times New Roman" w:hAnsi="Times New Roman"/>
        </w:rPr>
        <w:t xml:space="preserve"> </w:t>
      </w:r>
      <w:r w:rsidR="00C15F89">
        <w:rPr>
          <w:rFonts w:ascii="Times New Roman" w:hAnsi="Times New Roman"/>
        </w:rPr>
        <w:t>Veronika Vlková</w:t>
      </w:r>
    </w:p>
    <w:p w:rsidR="006C6644" w:rsidRPr="004C26B9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4C26B9">
        <w:rPr>
          <w:rFonts w:ascii="Times New Roman" w:hAnsi="Times New Roman"/>
          <w:b/>
        </w:rPr>
        <w:tab/>
      </w:r>
    </w:p>
    <w:p w:rsidR="000160D9" w:rsidRDefault="007A345F" w:rsidP="0052788E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Hosté</w:t>
      </w:r>
      <w:r w:rsidR="006C6644" w:rsidRPr="004C26B9">
        <w:rPr>
          <w:rFonts w:ascii="Times New Roman" w:hAnsi="Times New Roman"/>
          <w:b/>
        </w:rPr>
        <w:t>:</w:t>
      </w:r>
      <w:r w:rsidR="0052788E">
        <w:rPr>
          <w:rFonts w:ascii="Times New Roman" w:hAnsi="Times New Roman"/>
        </w:rPr>
        <w:t xml:space="preserve">                  </w:t>
      </w:r>
      <w:r w:rsidR="00E977D5" w:rsidRPr="004C26B9">
        <w:rPr>
          <w:rFonts w:ascii="Times New Roman" w:hAnsi="Times New Roman"/>
        </w:rPr>
        <w:t xml:space="preserve"> </w:t>
      </w:r>
      <w:r w:rsidR="0052788E">
        <w:rPr>
          <w:rFonts w:ascii="Times New Roman" w:hAnsi="Times New Roman"/>
        </w:rPr>
        <w:t xml:space="preserve">      </w:t>
      </w:r>
      <w:r w:rsidR="000160D9">
        <w:rPr>
          <w:rFonts w:ascii="Times New Roman" w:hAnsi="Times New Roman"/>
        </w:rPr>
        <w:t>Roman Maleček – jednatel společnosti KV Arena s.r.o.</w:t>
      </w:r>
    </w:p>
    <w:p w:rsidR="00E977D5" w:rsidRDefault="000160D9" w:rsidP="000160D9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B5B25">
        <w:rPr>
          <w:rFonts w:ascii="Times New Roman" w:hAnsi="Times New Roman"/>
        </w:rPr>
        <w:t xml:space="preserve">ng. František Škaryd – vedoucí odboru kultury, školství a tělovýchovy </w:t>
      </w:r>
    </w:p>
    <w:p w:rsidR="000160D9" w:rsidRPr="004C26B9" w:rsidRDefault="000160D9" w:rsidP="0052788E">
      <w:pPr>
        <w:spacing w:after="0" w:line="240" w:lineRule="auto"/>
        <w:rPr>
          <w:rFonts w:ascii="Times New Roman" w:hAnsi="Times New Roman"/>
        </w:rPr>
      </w:pPr>
    </w:p>
    <w:p w:rsidR="00226B90" w:rsidRPr="004C26B9" w:rsidRDefault="00E977D5" w:rsidP="000160D9">
      <w:pPr>
        <w:spacing w:after="0" w:line="240" w:lineRule="auto"/>
        <w:ind w:left="1440" w:firstLine="720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</w:t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  <w:r w:rsidR="00E3577A" w:rsidRPr="004C26B9">
        <w:rPr>
          <w:rFonts w:ascii="Times New Roman" w:hAnsi="Times New Roman"/>
        </w:rPr>
        <w:tab/>
      </w:r>
      <w:r w:rsidR="00E3577A" w:rsidRPr="004C26B9">
        <w:rPr>
          <w:rFonts w:ascii="Times New Roman" w:hAnsi="Times New Roman"/>
        </w:rPr>
        <w:tab/>
      </w:r>
    </w:p>
    <w:p w:rsidR="006C6644" w:rsidRPr="004C26B9" w:rsidRDefault="00E977D5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  <w:u w:val="single"/>
        </w:rPr>
        <w:t>Program jednání</w:t>
      </w:r>
      <w:r w:rsidR="006C6644" w:rsidRPr="004C26B9">
        <w:rPr>
          <w:rFonts w:ascii="Times New Roman" w:hAnsi="Times New Roman"/>
          <w:b/>
          <w:u w:val="single"/>
        </w:rPr>
        <w:t xml:space="preserve">: </w:t>
      </w:r>
      <w:r w:rsidR="006C6644" w:rsidRPr="004C26B9">
        <w:rPr>
          <w:rFonts w:ascii="Times New Roman" w:hAnsi="Times New Roman"/>
        </w:rPr>
        <w:t xml:space="preserve"> </w:t>
      </w:r>
    </w:p>
    <w:p w:rsidR="00835C92" w:rsidRPr="004C26B9" w:rsidRDefault="00835C92" w:rsidP="006C6644">
      <w:pPr>
        <w:spacing w:after="0" w:line="240" w:lineRule="auto"/>
        <w:rPr>
          <w:rFonts w:ascii="Times New Roman" w:hAnsi="Times New Roman"/>
        </w:rPr>
      </w:pPr>
    </w:p>
    <w:p w:rsidR="00835C92" w:rsidRPr="006E37D2" w:rsidRDefault="00226B90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6E37D2">
        <w:rPr>
          <w:rFonts w:ascii="Times New Roman" w:hAnsi="Times New Roman"/>
        </w:rPr>
        <w:t>Schválení programu jednání</w:t>
      </w:r>
    </w:p>
    <w:p w:rsidR="00226B90" w:rsidRPr="006E37D2" w:rsidRDefault="00226B90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6E37D2">
        <w:rPr>
          <w:rFonts w:ascii="Times New Roman" w:hAnsi="Times New Roman"/>
        </w:rPr>
        <w:t>Kontrola usnesení RM</w:t>
      </w:r>
    </w:p>
    <w:p w:rsidR="00E3577A" w:rsidRPr="006E37D2" w:rsidRDefault="000160D9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6E37D2">
        <w:rPr>
          <w:rFonts w:ascii="Times New Roman" w:hAnsi="Times New Roman"/>
        </w:rPr>
        <w:t>Schválení zápisu 05</w:t>
      </w:r>
      <w:r w:rsidR="0052788E" w:rsidRPr="006E37D2">
        <w:rPr>
          <w:rFonts w:ascii="Times New Roman" w:hAnsi="Times New Roman"/>
        </w:rPr>
        <w:t>/14</w:t>
      </w:r>
      <w:r w:rsidR="007D4020" w:rsidRPr="006E37D2">
        <w:rPr>
          <w:rFonts w:ascii="Times New Roman" w:hAnsi="Times New Roman"/>
        </w:rPr>
        <w:t xml:space="preserve"> </w:t>
      </w:r>
    </w:p>
    <w:p w:rsidR="006B5B25" w:rsidRPr="006E37D2" w:rsidRDefault="000160D9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6E37D2">
        <w:rPr>
          <w:rFonts w:ascii="Times New Roman" w:hAnsi="Times New Roman"/>
        </w:rPr>
        <w:t xml:space="preserve">Žádost č. </w:t>
      </w:r>
      <w:r w:rsidR="006B5B25" w:rsidRPr="006E37D2">
        <w:rPr>
          <w:rFonts w:ascii="Times New Roman" w:hAnsi="Times New Roman"/>
        </w:rPr>
        <w:t xml:space="preserve">24/M – KV Arena s.r.o. – Den dětí v KV Areně 2014 </w:t>
      </w:r>
    </w:p>
    <w:p w:rsidR="0021634C" w:rsidRPr="006E37D2" w:rsidRDefault="000C038C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6E37D2">
        <w:rPr>
          <w:rFonts w:ascii="Times New Roman" w:hAnsi="Times New Roman"/>
        </w:rPr>
        <w:t xml:space="preserve">a)   Zápis </w:t>
      </w:r>
      <w:r w:rsidR="0021634C" w:rsidRPr="006E37D2">
        <w:rPr>
          <w:rFonts w:ascii="Times New Roman" w:hAnsi="Times New Roman"/>
        </w:rPr>
        <w:t>do k</w:t>
      </w:r>
      <w:r w:rsidRPr="006E37D2">
        <w:rPr>
          <w:rFonts w:ascii="Times New Roman" w:hAnsi="Times New Roman"/>
        </w:rPr>
        <w:t xml:space="preserve">roniky města za rok 2012 </w:t>
      </w:r>
      <w:r w:rsidR="0021634C" w:rsidRPr="006E37D2">
        <w:rPr>
          <w:rFonts w:ascii="Times New Roman" w:hAnsi="Times New Roman"/>
        </w:rPr>
        <w:t>(včetně fotografií)</w:t>
      </w:r>
    </w:p>
    <w:p w:rsidR="006B5B25" w:rsidRPr="006E37D2" w:rsidRDefault="00D107AC" w:rsidP="00D107AC">
      <w:pPr>
        <w:spacing w:after="0" w:line="240" w:lineRule="auto"/>
        <w:ind w:left="698" w:firstLine="720"/>
        <w:rPr>
          <w:rFonts w:ascii="Times New Roman" w:hAnsi="Times New Roman"/>
        </w:rPr>
      </w:pPr>
      <w:r w:rsidRPr="006E37D2">
        <w:rPr>
          <w:rFonts w:ascii="Times New Roman" w:hAnsi="Times New Roman"/>
        </w:rPr>
        <w:t xml:space="preserve">b)   </w:t>
      </w:r>
      <w:r w:rsidR="00541414" w:rsidRPr="006E37D2">
        <w:rPr>
          <w:rFonts w:ascii="Times New Roman" w:hAnsi="Times New Roman"/>
        </w:rPr>
        <w:t xml:space="preserve">Zápis do kroniky města za rok 2013 (včetně fotografií) </w:t>
      </w:r>
    </w:p>
    <w:p w:rsidR="0052788E" w:rsidRPr="006E37D2" w:rsidRDefault="0052788E" w:rsidP="00D107AC">
      <w:pPr>
        <w:pStyle w:val="Odstavecseseznamem"/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 xml:space="preserve">Mimořádné žádosti </w:t>
      </w:r>
    </w:p>
    <w:p w:rsidR="0052788E" w:rsidRPr="006E37D2" w:rsidRDefault="006E4A4A" w:rsidP="00D107AC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>20/M – O</w:t>
      </w:r>
      <w:r w:rsidR="006B5B25" w:rsidRPr="006E37D2">
        <w:rPr>
          <w:rFonts w:ascii="Times New Roman" w:hAnsi="Times New Roman"/>
          <w:sz w:val="24"/>
          <w:szCs w:val="24"/>
        </w:rPr>
        <w:t xml:space="preserve">.s. Kina Drahomíra o.s. – Zřízení a provozování výstavních prostor – galerie v kině Drahomíra – doplňující informace </w:t>
      </w:r>
    </w:p>
    <w:p w:rsidR="0052788E" w:rsidRPr="006E37D2" w:rsidRDefault="006B5B25" w:rsidP="00D107AC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 xml:space="preserve">23/M – </w:t>
      </w:r>
      <w:r w:rsidR="006E4A4A" w:rsidRPr="006E37D2">
        <w:rPr>
          <w:rFonts w:ascii="Times New Roman" w:hAnsi="Times New Roman"/>
          <w:sz w:val="24"/>
          <w:szCs w:val="24"/>
        </w:rPr>
        <w:t xml:space="preserve">Svaz důchodců ČR, </w:t>
      </w:r>
      <w:r w:rsidR="004F5B91" w:rsidRPr="006E37D2">
        <w:rPr>
          <w:rFonts w:ascii="Times New Roman" w:hAnsi="Times New Roman"/>
          <w:sz w:val="24"/>
          <w:szCs w:val="24"/>
        </w:rPr>
        <w:t xml:space="preserve">o.s. </w:t>
      </w:r>
      <w:r w:rsidR="006E4A4A" w:rsidRPr="006E37D2">
        <w:rPr>
          <w:rFonts w:ascii="Times New Roman" w:hAnsi="Times New Roman"/>
          <w:sz w:val="24"/>
          <w:szCs w:val="24"/>
        </w:rPr>
        <w:t>Krajská rada K</w:t>
      </w:r>
      <w:r w:rsidR="004F5B91" w:rsidRPr="006E37D2">
        <w:rPr>
          <w:rFonts w:ascii="Times New Roman" w:hAnsi="Times New Roman"/>
          <w:sz w:val="24"/>
          <w:szCs w:val="24"/>
        </w:rPr>
        <w:t xml:space="preserve">arlovarského kraje </w:t>
      </w:r>
      <w:r w:rsidRPr="006E37D2">
        <w:rPr>
          <w:rFonts w:ascii="Times New Roman" w:hAnsi="Times New Roman"/>
          <w:sz w:val="24"/>
          <w:szCs w:val="24"/>
        </w:rPr>
        <w:t>– doplňující informace</w:t>
      </w:r>
    </w:p>
    <w:p w:rsidR="00195610" w:rsidRPr="006E37D2" w:rsidRDefault="006B5B25" w:rsidP="00D107AC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>25/M – Nokura Multimedia s.r.o. – Regionální ozvěny Febiofestu 2014 v K. Va</w:t>
      </w:r>
      <w:r w:rsidR="006E4A4A" w:rsidRPr="006E37D2">
        <w:rPr>
          <w:rFonts w:ascii="Times New Roman" w:hAnsi="Times New Roman"/>
          <w:sz w:val="24"/>
          <w:szCs w:val="24"/>
        </w:rPr>
        <w:t>rech – na vědomí</w:t>
      </w:r>
    </w:p>
    <w:p w:rsidR="006B5B25" w:rsidRPr="006E37D2" w:rsidRDefault="006B5B25" w:rsidP="00D107AC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>26/M – Nari models, spol. s r.o. – Mezinárodní pěvecký festival Diamonds voice 2014</w:t>
      </w:r>
    </w:p>
    <w:p w:rsidR="00514EC2" w:rsidRPr="006E37D2" w:rsidRDefault="00514EC2" w:rsidP="00D107AC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>28/M – Obec Slovákov v ČR – Koncertní vystoupení pro Obec Slovákov v</w:t>
      </w:r>
      <w:r w:rsidR="005F1227" w:rsidRPr="006E37D2">
        <w:rPr>
          <w:rFonts w:ascii="Times New Roman" w:hAnsi="Times New Roman"/>
          <w:sz w:val="24"/>
          <w:szCs w:val="24"/>
        </w:rPr>
        <w:t> </w:t>
      </w:r>
      <w:r w:rsidRPr="006E37D2">
        <w:rPr>
          <w:rFonts w:ascii="Times New Roman" w:hAnsi="Times New Roman"/>
          <w:sz w:val="24"/>
          <w:szCs w:val="24"/>
        </w:rPr>
        <w:t>K</w:t>
      </w:r>
      <w:r w:rsidR="005F1227" w:rsidRPr="006E37D2">
        <w:rPr>
          <w:rFonts w:ascii="Times New Roman" w:hAnsi="Times New Roman"/>
          <w:sz w:val="24"/>
          <w:szCs w:val="24"/>
        </w:rPr>
        <w:t xml:space="preserve">. Varech </w:t>
      </w:r>
    </w:p>
    <w:p w:rsidR="00514EC2" w:rsidRPr="006E37D2" w:rsidRDefault="00514EC2" w:rsidP="00D107AC">
      <w:pPr>
        <w:pStyle w:val="Odstavecseseznamem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6E37D2">
        <w:rPr>
          <w:rFonts w:ascii="Times New Roman" w:hAnsi="Times New Roman"/>
          <w:sz w:val="24"/>
          <w:szCs w:val="24"/>
        </w:rPr>
        <w:t xml:space="preserve">Různé </w:t>
      </w:r>
    </w:p>
    <w:p w:rsidR="00514EC2" w:rsidRDefault="00514EC2" w:rsidP="00514EC2">
      <w:pPr>
        <w:spacing w:after="0" w:line="240" w:lineRule="auto"/>
        <w:jc w:val="both"/>
        <w:rPr>
          <w:rFonts w:ascii="Times New Roman" w:hAnsi="Times New Roman"/>
        </w:rPr>
      </w:pPr>
    </w:p>
    <w:p w:rsidR="00A904BA" w:rsidRPr="00514EC2" w:rsidRDefault="00FE1C61" w:rsidP="00514EC2">
      <w:pPr>
        <w:spacing w:after="0" w:line="240" w:lineRule="auto"/>
        <w:jc w:val="both"/>
        <w:rPr>
          <w:rFonts w:ascii="Times New Roman" w:hAnsi="Times New Roman"/>
        </w:rPr>
      </w:pPr>
      <w:r w:rsidRPr="00514EC2">
        <w:rPr>
          <w:rFonts w:ascii="Times New Roman" w:hAnsi="Times New Roman"/>
        </w:rPr>
        <w:tab/>
        <w:t xml:space="preserve">      </w:t>
      </w:r>
      <w:r w:rsidR="00CF6C78" w:rsidRPr="00514EC2">
        <w:rPr>
          <w:rFonts w:ascii="Times New Roman" w:hAnsi="Times New Roman"/>
        </w:rPr>
        <w:t xml:space="preserve"> </w:t>
      </w:r>
    </w:p>
    <w:p w:rsidR="0052788E" w:rsidRDefault="00A904BA" w:rsidP="00331442">
      <w:pPr>
        <w:pStyle w:val="hlavikov"/>
      </w:pPr>
      <w:r w:rsidRPr="004C26B9">
        <w:t xml:space="preserve">Jednání </w:t>
      </w:r>
      <w:r w:rsidR="00B4130F" w:rsidRPr="004C26B9">
        <w:t>zahájil předseda komise I</w:t>
      </w:r>
      <w:r w:rsidR="00CA7714" w:rsidRPr="004C26B9">
        <w:t>ng. Pavel Žemlička.</w:t>
      </w:r>
    </w:p>
    <w:p w:rsidR="00407E56" w:rsidRDefault="00407E56" w:rsidP="00331442">
      <w:pPr>
        <w:pStyle w:val="hlavikov"/>
      </w:pPr>
    </w:p>
    <w:p w:rsidR="00D107AC" w:rsidRPr="00E86250" w:rsidRDefault="00D107AC" w:rsidP="00331442">
      <w:pPr>
        <w:pStyle w:val="hlavikov"/>
      </w:pPr>
    </w:p>
    <w:p w:rsidR="001F0B85" w:rsidRPr="00503A7B" w:rsidRDefault="00236D9A" w:rsidP="00E57BCA">
      <w:pPr>
        <w:pStyle w:val="hlavikov"/>
        <w:numPr>
          <w:ilvl w:val="0"/>
          <w:numId w:val="20"/>
        </w:numPr>
        <w:rPr>
          <w:b/>
        </w:rPr>
      </w:pPr>
      <w:r w:rsidRPr="00503A7B">
        <w:rPr>
          <w:b/>
        </w:rPr>
        <w:t>Schválení programu</w:t>
      </w:r>
      <w:r w:rsidR="00E977D5" w:rsidRPr="00503A7B">
        <w:rPr>
          <w:b/>
        </w:rPr>
        <w:t xml:space="preserve"> jednání</w:t>
      </w:r>
      <w:r w:rsidRPr="00503A7B">
        <w:rPr>
          <w:b/>
        </w:rPr>
        <w:t xml:space="preserve"> </w:t>
      </w:r>
    </w:p>
    <w:p w:rsidR="00E977D5" w:rsidRPr="00503A7B" w:rsidRDefault="00E977D5" w:rsidP="00331442">
      <w:pPr>
        <w:pStyle w:val="hlavikov"/>
      </w:pPr>
    </w:p>
    <w:p w:rsidR="00236D9A" w:rsidRPr="00503A7B" w:rsidRDefault="005C5E84" w:rsidP="00331442">
      <w:pPr>
        <w:pStyle w:val="hlavikov"/>
      </w:pPr>
      <w:r w:rsidRPr="00503A7B">
        <w:t xml:space="preserve">Navržený program byl </w:t>
      </w:r>
      <w:r w:rsidR="00236D9A" w:rsidRPr="00503A7B">
        <w:t>schválen.</w:t>
      </w:r>
    </w:p>
    <w:p w:rsidR="00E977D5" w:rsidRPr="00503A7B" w:rsidRDefault="00E977D5" w:rsidP="00331442">
      <w:pPr>
        <w:pStyle w:val="hlavikov"/>
      </w:pPr>
    </w:p>
    <w:p w:rsidR="005F1227" w:rsidRDefault="00F36583" w:rsidP="00331442">
      <w:pPr>
        <w:pStyle w:val="hlavikov"/>
      </w:pPr>
      <w:r w:rsidRPr="00503A7B">
        <w:rPr>
          <w:b/>
        </w:rPr>
        <w:t>pro :</w:t>
      </w:r>
      <w:r w:rsidR="005F1227">
        <w:tab/>
      </w:r>
      <w:r w:rsidR="005F1227">
        <w:tab/>
      </w:r>
      <w:r w:rsidR="00514EC2">
        <w:t>9</w:t>
      </w:r>
      <w:r w:rsidRPr="00503A7B">
        <w:tab/>
        <w:t xml:space="preserve">Ing. Pavel Žemlička, Mgr. Jindřich Čermák, Lucie Samcová Domesová, </w:t>
      </w:r>
      <w:r w:rsidRPr="00503A7B">
        <w:rPr>
          <w:b/>
        </w:rPr>
        <w:tab/>
      </w:r>
      <w:r w:rsidRPr="00503A7B">
        <w:rPr>
          <w:b/>
        </w:rPr>
        <w:tab/>
      </w:r>
      <w:r w:rsidR="00350A0D" w:rsidRPr="00503A7B">
        <w:rPr>
          <w:b/>
        </w:rPr>
        <w:tab/>
      </w:r>
      <w:r w:rsidR="00350A0D" w:rsidRPr="00503A7B">
        <w:rPr>
          <w:b/>
        </w:rPr>
        <w:tab/>
      </w:r>
      <w:r w:rsidR="00350A0D" w:rsidRPr="00503A7B">
        <w:rPr>
          <w:b/>
        </w:rPr>
        <w:tab/>
      </w:r>
      <w:r w:rsidRPr="00503A7B">
        <w:t>O</w:t>
      </w:r>
      <w:r w:rsidR="00560F7C" w:rsidRPr="00503A7B">
        <w:t>ldřich Dušek,</w:t>
      </w:r>
      <w:r w:rsidR="00514EC2" w:rsidRPr="00514EC2">
        <w:t xml:space="preserve"> </w:t>
      </w:r>
      <w:r w:rsidR="005F1227">
        <w:t>Mgr. Martin Gruber, DiS.</w:t>
      </w:r>
      <w:r w:rsidR="00514EC2">
        <w:t xml:space="preserve">, </w:t>
      </w:r>
      <w:r w:rsidRPr="00503A7B">
        <w:t>Aleš Janoušek, Lukáš Peterk</w:t>
      </w:r>
      <w:r w:rsidR="00514EC2">
        <w:t xml:space="preserve">a, </w:t>
      </w:r>
    </w:p>
    <w:p w:rsidR="00F36583" w:rsidRPr="00503A7B" w:rsidRDefault="005F1227" w:rsidP="00331442">
      <w:pPr>
        <w:pStyle w:val="hlavikov"/>
      </w:pPr>
      <w:r>
        <w:tab/>
      </w:r>
      <w:r>
        <w:tab/>
      </w:r>
      <w:r>
        <w:tab/>
        <w:t>P</w:t>
      </w:r>
      <w:r w:rsidR="00514EC2">
        <w:t>etr</w:t>
      </w:r>
      <w:r>
        <w:t xml:space="preserve"> </w:t>
      </w:r>
      <w:r w:rsidR="00514EC2">
        <w:t>Prokop,</w:t>
      </w:r>
      <w:r w:rsidR="00350A0D" w:rsidRPr="00503A7B">
        <w:t xml:space="preserve"> </w:t>
      </w:r>
      <w:r w:rsidR="00F36583" w:rsidRPr="00503A7B">
        <w:t>Mgr. Jindřich Volf</w:t>
      </w:r>
    </w:p>
    <w:p w:rsidR="00F36583" w:rsidRPr="00503A7B" w:rsidRDefault="00F36583" w:rsidP="00331442">
      <w:pPr>
        <w:pStyle w:val="hlavikov"/>
      </w:pPr>
      <w:r w:rsidRPr="00503A7B">
        <w:rPr>
          <w:b/>
        </w:rPr>
        <w:t>proti :</w:t>
      </w:r>
      <w:r w:rsidR="005F1227">
        <w:t xml:space="preserve"> </w:t>
      </w:r>
      <w:r w:rsidR="005F1227">
        <w:tab/>
      </w:r>
      <w:r w:rsidR="005F1227">
        <w:tab/>
      </w:r>
      <w:r w:rsidRPr="00503A7B">
        <w:t>0</w:t>
      </w:r>
    </w:p>
    <w:p w:rsidR="00F36583" w:rsidRPr="00503A7B" w:rsidRDefault="00F36583" w:rsidP="00331442">
      <w:pPr>
        <w:pStyle w:val="hlavikov"/>
      </w:pPr>
      <w:r w:rsidRPr="00503A7B">
        <w:rPr>
          <w:b/>
        </w:rPr>
        <w:t xml:space="preserve">zdržel se </w:t>
      </w:r>
      <w:r w:rsidR="00147CF6">
        <w:rPr>
          <w:b/>
        </w:rPr>
        <w:t>:</w:t>
      </w:r>
      <w:r w:rsidR="00514EC2">
        <w:rPr>
          <w:b/>
        </w:rPr>
        <w:t xml:space="preserve">      </w:t>
      </w:r>
      <w:r w:rsidR="005F1227">
        <w:rPr>
          <w:b/>
        </w:rPr>
        <w:tab/>
      </w:r>
      <w:r w:rsidR="00514EC2" w:rsidRPr="00514EC2">
        <w:t>0</w:t>
      </w:r>
    </w:p>
    <w:p w:rsidR="00E977D5" w:rsidRPr="00503A7B" w:rsidRDefault="005835DF" w:rsidP="00331442">
      <w:pPr>
        <w:pStyle w:val="hlavikov"/>
      </w:pPr>
      <w:r w:rsidRPr="00503A7B">
        <w:t xml:space="preserve">  </w:t>
      </w:r>
      <w:r w:rsidRPr="00503A7B">
        <w:rPr>
          <w:b/>
        </w:rPr>
        <w:t xml:space="preserve"> </w:t>
      </w:r>
      <w:r w:rsidR="00236D9A" w:rsidRPr="00503A7B">
        <w:t xml:space="preserve"> </w:t>
      </w:r>
    </w:p>
    <w:p w:rsidR="00667D96" w:rsidRPr="00503A7B" w:rsidRDefault="00667D96" w:rsidP="00331442">
      <w:pPr>
        <w:pStyle w:val="hlavikov"/>
        <w:rPr>
          <w:u w:val="single"/>
        </w:rPr>
      </w:pPr>
      <w:r w:rsidRPr="00503A7B">
        <w:rPr>
          <w:u w:val="single"/>
        </w:rPr>
        <w:t xml:space="preserve">Usnesení </w:t>
      </w:r>
      <w:r w:rsidRPr="00503A7B">
        <w:rPr>
          <w:b/>
          <w:u w:val="single"/>
        </w:rPr>
        <w:t xml:space="preserve">bylo </w:t>
      </w:r>
      <w:r w:rsidR="00B017C1" w:rsidRPr="00503A7B">
        <w:rPr>
          <w:u w:val="single"/>
        </w:rPr>
        <w:t>přijato</w:t>
      </w:r>
    </w:p>
    <w:p w:rsidR="007D4020" w:rsidRPr="00503A7B" w:rsidRDefault="007D4020" w:rsidP="00331442">
      <w:pPr>
        <w:pStyle w:val="hlavikov"/>
      </w:pPr>
    </w:p>
    <w:p w:rsidR="00E977D5" w:rsidRPr="00503A7B" w:rsidRDefault="00E977D5" w:rsidP="00331442">
      <w:pPr>
        <w:pStyle w:val="hlavikov"/>
      </w:pPr>
    </w:p>
    <w:p w:rsidR="00667D96" w:rsidRPr="00503A7B" w:rsidRDefault="00667D96" w:rsidP="00E57BCA">
      <w:pPr>
        <w:pStyle w:val="hlavikov"/>
        <w:numPr>
          <w:ilvl w:val="0"/>
          <w:numId w:val="20"/>
        </w:numPr>
        <w:rPr>
          <w:b/>
        </w:rPr>
      </w:pPr>
      <w:r w:rsidRPr="00503A7B">
        <w:rPr>
          <w:b/>
        </w:rPr>
        <w:t xml:space="preserve">Kontrola usnesení RM </w:t>
      </w:r>
    </w:p>
    <w:p w:rsidR="00E977D5" w:rsidRPr="00503A7B" w:rsidRDefault="00E977D5" w:rsidP="00331442">
      <w:pPr>
        <w:pStyle w:val="hlavikov"/>
      </w:pPr>
    </w:p>
    <w:p w:rsidR="00E977D5" w:rsidRPr="00503A7B" w:rsidRDefault="00E977D5" w:rsidP="00331442">
      <w:pPr>
        <w:pStyle w:val="hlavikov"/>
      </w:pPr>
      <w:r w:rsidRPr="00503A7B">
        <w:t xml:space="preserve">Dle evidence kontroly usnesení RM v Informačním systému nebyl zjištěn žádný požadavek Rady města Karlovy Vary na Kulturní komisi. </w:t>
      </w:r>
    </w:p>
    <w:p w:rsidR="00B017C1" w:rsidRDefault="00E977D5" w:rsidP="00331442">
      <w:pPr>
        <w:pStyle w:val="hlavikov"/>
      </w:pPr>
      <w:r w:rsidRPr="00503A7B">
        <w:t xml:space="preserve"> </w:t>
      </w:r>
    </w:p>
    <w:p w:rsidR="005F1227" w:rsidRPr="00503A7B" w:rsidRDefault="005F1227" w:rsidP="00331442">
      <w:pPr>
        <w:pStyle w:val="hlavikov"/>
      </w:pPr>
    </w:p>
    <w:p w:rsidR="00000C90" w:rsidRPr="00503A7B" w:rsidRDefault="00514EC2" w:rsidP="00E57BCA">
      <w:pPr>
        <w:pStyle w:val="hlavikov"/>
        <w:numPr>
          <w:ilvl w:val="0"/>
          <w:numId w:val="20"/>
        </w:numPr>
        <w:rPr>
          <w:b/>
        </w:rPr>
      </w:pPr>
      <w:r>
        <w:rPr>
          <w:b/>
        </w:rPr>
        <w:t>Schválení zápisu 05</w:t>
      </w:r>
      <w:r w:rsidR="0052788E" w:rsidRPr="00503A7B">
        <w:rPr>
          <w:b/>
        </w:rPr>
        <w:t>/14</w:t>
      </w:r>
    </w:p>
    <w:p w:rsidR="00000C90" w:rsidRPr="00503A7B" w:rsidRDefault="00000C90" w:rsidP="00331442">
      <w:pPr>
        <w:pStyle w:val="hlavikov"/>
      </w:pPr>
    </w:p>
    <w:p w:rsidR="00000C90" w:rsidRPr="00503A7B" w:rsidRDefault="00514EC2" w:rsidP="00331442">
      <w:pPr>
        <w:pStyle w:val="hlavikov"/>
      </w:pPr>
      <w:r>
        <w:t>Zápis č. 05/14 z 5</w:t>
      </w:r>
      <w:r w:rsidR="00000C90" w:rsidRPr="00503A7B">
        <w:t xml:space="preserve">. </w:t>
      </w:r>
      <w:r w:rsidR="00F36583" w:rsidRPr="00503A7B">
        <w:t xml:space="preserve">jednání </w:t>
      </w:r>
      <w:r w:rsidR="00000C90" w:rsidRPr="00503A7B">
        <w:t xml:space="preserve">Kulturní komise </w:t>
      </w:r>
      <w:r>
        <w:t>ze dne 10. 3</w:t>
      </w:r>
      <w:r w:rsidR="00476E6A" w:rsidRPr="00503A7B">
        <w:t xml:space="preserve">. 2014 </w:t>
      </w:r>
      <w:r w:rsidR="00000C90" w:rsidRPr="00503A7B">
        <w:t>byl schválen v navrženém znění.</w:t>
      </w:r>
    </w:p>
    <w:p w:rsidR="00000C90" w:rsidRPr="00503A7B" w:rsidRDefault="00000C90" w:rsidP="00331442">
      <w:pPr>
        <w:pStyle w:val="hlavikov"/>
      </w:pPr>
    </w:p>
    <w:p w:rsidR="00F36583" w:rsidRPr="00503A7B" w:rsidRDefault="00F36583" w:rsidP="00331442">
      <w:pPr>
        <w:pStyle w:val="hlavikov"/>
      </w:pPr>
      <w:r w:rsidRPr="00503A7B">
        <w:rPr>
          <w:b/>
        </w:rPr>
        <w:t>pro :</w:t>
      </w:r>
      <w:r w:rsidR="00514EC2">
        <w:tab/>
      </w:r>
      <w:r w:rsidR="00514EC2">
        <w:tab/>
        <w:t>8</w:t>
      </w:r>
      <w:r w:rsidRPr="00503A7B">
        <w:tab/>
        <w:t xml:space="preserve">Ing. Pavel Žemlička, Mgr. Jindřich Čermák, Lucie Samcová Domesová, </w:t>
      </w:r>
    </w:p>
    <w:p w:rsidR="00F36583" w:rsidRPr="00503A7B" w:rsidRDefault="00F36583" w:rsidP="00514EC2">
      <w:pPr>
        <w:pStyle w:val="hlavikov"/>
      </w:pPr>
      <w:r w:rsidRPr="00503A7B">
        <w:rPr>
          <w:b/>
        </w:rPr>
        <w:tab/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Oldřich Dušek, Aleš Janoušek, Lukáš Peter</w:t>
      </w:r>
      <w:r w:rsidR="00514EC2">
        <w:t>ka, Petr Prokop,</w:t>
      </w:r>
      <w:r w:rsidR="005F1227">
        <w:t xml:space="preserve"> </w:t>
      </w:r>
      <w:r w:rsidRPr="00503A7B">
        <w:t>Mgr. Jindřich Volf</w:t>
      </w:r>
      <w:r w:rsidR="00350A0D" w:rsidRPr="00503A7B">
        <w:t xml:space="preserve"> </w:t>
      </w:r>
    </w:p>
    <w:p w:rsidR="00F36583" w:rsidRPr="00503A7B" w:rsidRDefault="00F36583" w:rsidP="00331442">
      <w:pPr>
        <w:pStyle w:val="hlavikov"/>
      </w:pPr>
      <w:r w:rsidRPr="00503A7B">
        <w:rPr>
          <w:b/>
        </w:rPr>
        <w:t xml:space="preserve">proti : </w:t>
      </w:r>
      <w:r w:rsidRPr="00503A7B">
        <w:rPr>
          <w:b/>
        </w:rPr>
        <w:tab/>
      </w:r>
      <w:r w:rsidRPr="00503A7B">
        <w:tab/>
        <w:t>0</w:t>
      </w:r>
    </w:p>
    <w:p w:rsidR="00F36583" w:rsidRPr="00503A7B" w:rsidRDefault="00F36583" w:rsidP="00331442">
      <w:pPr>
        <w:pStyle w:val="hlavikov"/>
      </w:pPr>
      <w:r w:rsidRPr="00503A7B">
        <w:rPr>
          <w:b/>
        </w:rPr>
        <w:t>zdržel se :</w:t>
      </w:r>
      <w:r w:rsidR="005F1227">
        <w:tab/>
        <w:t>1</w:t>
      </w:r>
      <w:r w:rsidR="005F1227">
        <w:tab/>
        <w:t>Mgr. Martin Gruber, DiS.</w:t>
      </w:r>
      <w:r w:rsidR="00350A0D" w:rsidRPr="00503A7B">
        <w:tab/>
      </w:r>
    </w:p>
    <w:p w:rsidR="00054E2E" w:rsidRPr="00503A7B" w:rsidRDefault="00054E2E" w:rsidP="00331442">
      <w:pPr>
        <w:pStyle w:val="hlavikov"/>
      </w:pPr>
    </w:p>
    <w:p w:rsidR="00054E2E" w:rsidRDefault="00054E2E" w:rsidP="00054E2E">
      <w:pPr>
        <w:spacing w:after="0" w:line="240" w:lineRule="auto"/>
        <w:rPr>
          <w:rFonts w:ascii="Times New Roman" w:hAnsi="Times New Roman"/>
          <w:u w:val="single"/>
        </w:rPr>
      </w:pPr>
      <w:r w:rsidRPr="00503A7B">
        <w:rPr>
          <w:rFonts w:ascii="Times New Roman" w:hAnsi="Times New Roman"/>
          <w:u w:val="single"/>
        </w:rPr>
        <w:t xml:space="preserve">Usnesení </w:t>
      </w:r>
      <w:r w:rsidRPr="00503A7B">
        <w:rPr>
          <w:rFonts w:ascii="Times New Roman" w:hAnsi="Times New Roman"/>
          <w:b/>
          <w:u w:val="single"/>
        </w:rPr>
        <w:t>bylo</w:t>
      </w:r>
      <w:r w:rsidRPr="00503A7B">
        <w:rPr>
          <w:rFonts w:ascii="Times New Roman" w:hAnsi="Times New Roman"/>
          <w:u w:val="single"/>
        </w:rPr>
        <w:t xml:space="preserve"> přijato      </w:t>
      </w:r>
    </w:p>
    <w:p w:rsidR="003D5575" w:rsidRDefault="003D5575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5F1227" w:rsidRDefault="005F1227" w:rsidP="003D5575">
      <w:pPr>
        <w:spacing w:after="0" w:line="240" w:lineRule="auto"/>
        <w:rPr>
          <w:rFonts w:ascii="Times New Roman" w:hAnsi="Times New Roman"/>
        </w:rPr>
      </w:pPr>
    </w:p>
    <w:p w:rsidR="003D5575" w:rsidRPr="00503A7B" w:rsidRDefault="0089162E" w:rsidP="008916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jednání Zastupitelstva města Karlovy Vary dne 18. 3. 2014 a jednání Rady města Karlovy Vary dne 25. 3. 2014 zůstává r</w:t>
      </w:r>
      <w:r w:rsidR="003D5575" w:rsidRPr="00503A7B">
        <w:rPr>
          <w:rFonts w:ascii="Times New Roman" w:hAnsi="Times New Roman"/>
        </w:rPr>
        <w:t xml:space="preserve">ezerva Kulturní komise k rozdělení v rámci dotačního řízení pro rok 2014 </w:t>
      </w:r>
      <w:r>
        <w:rPr>
          <w:rFonts w:ascii="Times New Roman" w:hAnsi="Times New Roman"/>
        </w:rPr>
        <w:t xml:space="preserve">ve výši </w:t>
      </w:r>
      <w:r w:rsidR="003D5575">
        <w:rPr>
          <w:rFonts w:ascii="Times New Roman" w:hAnsi="Times New Roman"/>
          <w:b/>
        </w:rPr>
        <w:t>125</w:t>
      </w:r>
      <w:r w:rsidR="001624C0">
        <w:rPr>
          <w:rFonts w:ascii="Times New Roman" w:hAnsi="Times New Roman"/>
          <w:b/>
        </w:rPr>
        <w:t>.</w:t>
      </w:r>
      <w:r w:rsidR="003D5575" w:rsidRPr="00503A7B">
        <w:rPr>
          <w:rFonts w:ascii="Times New Roman" w:hAnsi="Times New Roman"/>
          <w:b/>
        </w:rPr>
        <w:t>000,00 Kč</w:t>
      </w:r>
      <w:r w:rsidR="003D5575" w:rsidRPr="00503A7B">
        <w:rPr>
          <w:rFonts w:ascii="Times New Roman" w:hAnsi="Times New Roman"/>
          <w:smallCaps/>
        </w:rPr>
        <w:t>.</w:t>
      </w:r>
    </w:p>
    <w:p w:rsidR="003D5575" w:rsidRDefault="003D5575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514EC2" w:rsidRPr="0089162E" w:rsidRDefault="00514EC2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514EC2" w:rsidRPr="0089162E" w:rsidRDefault="0089162E" w:rsidP="00514EC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č. 24/M – </w:t>
      </w:r>
      <w:r w:rsidR="00514EC2" w:rsidRPr="0089162E">
        <w:rPr>
          <w:rFonts w:ascii="Times New Roman" w:hAnsi="Times New Roman"/>
          <w:b/>
          <w:sz w:val="24"/>
          <w:szCs w:val="24"/>
        </w:rPr>
        <w:t>KV Arena s.r.o. – Den dětí v KV Areně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4EC2" w:rsidRPr="0089162E">
        <w:rPr>
          <w:rFonts w:ascii="Times New Roman" w:hAnsi="Times New Roman"/>
          <w:b/>
          <w:sz w:val="24"/>
          <w:szCs w:val="24"/>
        </w:rPr>
        <w:t xml:space="preserve">2014 </w:t>
      </w:r>
    </w:p>
    <w:p w:rsidR="005F1227" w:rsidRDefault="005F1227" w:rsidP="009C101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D5575" w:rsidRPr="00147CF6" w:rsidRDefault="00136855" w:rsidP="009C101B">
      <w:pPr>
        <w:spacing w:after="0" w:line="240" w:lineRule="auto"/>
        <w:jc w:val="both"/>
        <w:rPr>
          <w:rFonts w:ascii="Times New Roman" w:hAnsi="Times New Roman"/>
          <w:b/>
        </w:rPr>
      </w:pPr>
      <w:r w:rsidRPr="00147CF6">
        <w:rPr>
          <w:rFonts w:ascii="Times New Roman" w:eastAsia="Times New Roman" w:hAnsi="Times New Roman"/>
        </w:rPr>
        <w:t>Jednatel společnosti KV Aren</w:t>
      </w:r>
      <w:r w:rsidR="005A6A08" w:rsidRPr="00147CF6">
        <w:rPr>
          <w:rFonts w:ascii="Times New Roman" w:eastAsia="Times New Roman" w:hAnsi="Times New Roman"/>
        </w:rPr>
        <w:t>a</w:t>
      </w:r>
      <w:r w:rsidR="0089162E" w:rsidRPr="00147CF6">
        <w:rPr>
          <w:rFonts w:ascii="Times New Roman" w:eastAsia="Times New Roman" w:hAnsi="Times New Roman"/>
        </w:rPr>
        <w:t xml:space="preserve"> s.r.o.</w:t>
      </w:r>
      <w:r w:rsidR="005A6A08" w:rsidRPr="00147CF6">
        <w:rPr>
          <w:rFonts w:ascii="Times New Roman" w:eastAsia="Times New Roman" w:hAnsi="Times New Roman"/>
        </w:rPr>
        <w:t xml:space="preserve"> pan </w:t>
      </w:r>
      <w:r w:rsidR="0089162E" w:rsidRPr="00147CF6">
        <w:rPr>
          <w:rFonts w:ascii="Times New Roman" w:eastAsia="Times New Roman" w:hAnsi="Times New Roman"/>
        </w:rPr>
        <w:t xml:space="preserve">Roman </w:t>
      </w:r>
      <w:r w:rsidR="005A6A08" w:rsidRPr="00147CF6">
        <w:rPr>
          <w:rFonts w:ascii="Times New Roman" w:eastAsia="Times New Roman" w:hAnsi="Times New Roman"/>
        </w:rPr>
        <w:t>Maleček informoval členy K</w:t>
      </w:r>
      <w:r w:rsidRPr="00147CF6">
        <w:rPr>
          <w:rFonts w:ascii="Times New Roman" w:eastAsia="Times New Roman" w:hAnsi="Times New Roman"/>
        </w:rPr>
        <w:t xml:space="preserve">ulturní komise o projektu </w:t>
      </w:r>
      <w:r w:rsidR="0089162E" w:rsidRPr="00147CF6">
        <w:rPr>
          <w:rFonts w:ascii="Times New Roman" w:eastAsia="Times New Roman" w:hAnsi="Times New Roman"/>
        </w:rPr>
        <w:t>„</w:t>
      </w:r>
      <w:r w:rsidRPr="00147CF6">
        <w:rPr>
          <w:rFonts w:ascii="Times New Roman" w:eastAsia="Times New Roman" w:hAnsi="Times New Roman"/>
        </w:rPr>
        <w:t xml:space="preserve">Den dětí v </w:t>
      </w:r>
      <w:r w:rsidR="0089162E" w:rsidRPr="00147CF6">
        <w:rPr>
          <w:rFonts w:ascii="Times New Roman" w:eastAsia="Times New Roman" w:hAnsi="Times New Roman"/>
        </w:rPr>
        <w:t>KV Areně 2014“</w:t>
      </w:r>
      <w:r w:rsidR="00687CF9" w:rsidRPr="00147CF6">
        <w:rPr>
          <w:rFonts w:ascii="Times New Roman" w:eastAsia="Times New Roman" w:hAnsi="Times New Roman"/>
        </w:rPr>
        <w:t>, který se v</w:t>
      </w:r>
      <w:r w:rsidRPr="00147CF6">
        <w:rPr>
          <w:rFonts w:ascii="Times New Roman" w:eastAsia="Times New Roman" w:hAnsi="Times New Roman"/>
        </w:rPr>
        <w:t xml:space="preserve"> letošním roce </w:t>
      </w:r>
      <w:r w:rsidR="0089162E" w:rsidRPr="00147CF6">
        <w:rPr>
          <w:rFonts w:ascii="Times New Roman" w:eastAsia="Times New Roman" w:hAnsi="Times New Roman"/>
        </w:rPr>
        <w:t xml:space="preserve">uskuteční již </w:t>
      </w:r>
      <w:r w:rsidR="005A6A08" w:rsidRPr="00147CF6">
        <w:rPr>
          <w:rFonts w:ascii="Times New Roman" w:eastAsia="Times New Roman" w:hAnsi="Times New Roman"/>
        </w:rPr>
        <w:t>potřetí.</w:t>
      </w:r>
      <w:r w:rsidRPr="00147CF6">
        <w:rPr>
          <w:rFonts w:ascii="Times New Roman" w:eastAsia="Times New Roman" w:hAnsi="Times New Roman"/>
        </w:rPr>
        <w:t xml:space="preserve"> V dopoledních hodinách jsou naplánovány kulturní, sportovní a soutěžní programy určené</w:t>
      </w:r>
      <w:r w:rsidR="0089162E" w:rsidRPr="00147CF6">
        <w:rPr>
          <w:rFonts w:ascii="Times New Roman" w:eastAsia="Times New Roman" w:hAnsi="Times New Roman"/>
        </w:rPr>
        <w:t xml:space="preserve"> </w:t>
      </w:r>
      <w:r w:rsidRPr="00147CF6">
        <w:rPr>
          <w:rFonts w:ascii="Times New Roman" w:eastAsia="Times New Roman" w:hAnsi="Times New Roman"/>
        </w:rPr>
        <w:t>pro děti z mateřských a základních škol</w:t>
      </w:r>
      <w:r w:rsidR="0089162E" w:rsidRPr="00147CF6">
        <w:rPr>
          <w:rFonts w:ascii="Times New Roman" w:eastAsia="Times New Roman" w:hAnsi="Times New Roman"/>
        </w:rPr>
        <w:t xml:space="preserve">, v odpoledních hodinách program pokračuje </w:t>
      </w:r>
      <w:r w:rsidRPr="00147CF6">
        <w:rPr>
          <w:rFonts w:ascii="Times New Roman" w:eastAsia="Times New Roman" w:hAnsi="Times New Roman"/>
        </w:rPr>
        <w:t xml:space="preserve">pro širokou veřejnost. Pro všechny návštěvníky </w:t>
      </w:r>
      <w:r w:rsidR="0089162E" w:rsidRPr="00147CF6">
        <w:rPr>
          <w:rFonts w:ascii="Times New Roman" w:eastAsia="Times New Roman" w:hAnsi="Times New Roman"/>
        </w:rPr>
        <w:t xml:space="preserve">akce </w:t>
      </w:r>
      <w:r w:rsidRPr="00147CF6">
        <w:rPr>
          <w:rFonts w:ascii="Times New Roman" w:eastAsia="Times New Roman" w:hAnsi="Times New Roman"/>
        </w:rPr>
        <w:t>je vstup zdarma.</w:t>
      </w:r>
    </w:p>
    <w:p w:rsidR="00AB64FD" w:rsidRPr="00147CF6" w:rsidRDefault="00AB64FD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136855" w:rsidRPr="00147CF6" w:rsidRDefault="00136855" w:rsidP="00147CF6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47CF6">
        <w:rPr>
          <w:rFonts w:ascii="Times New Roman" w:eastAsia="Times New Roman" w:hAnsi="Times New Roman"/>
          <w:i/>
        </w:rPr>
        <w:t xml:space="preserve">Kulturní komise doporučuje radě města přidělit </w:t>
      </w:r>
      <w:r w:rsidR="00147CF6">
        <w:rPr>
          <w:rFonts w:ascii="Times New Roman" w:eastAsia="Times New Roman" w:hAnsi="Times New Roman"/>
          <w:i/>
        </w:rPr>
        <w:t xml:space="preserve">společnosti </w:t>
      </w:r>
      <w:r w:rsidR="00147CF6" w:rsidRPr="00147CF6">
        <w:rPr>
          <w:rFonts w:ascii="Times New Roman" w:eastAsia="Times New Roman" w:hAnsi="Times New Roman"/>
          <w:b/>
          <w:i/>
        </w:rPr>
        <w:t>KV Arena s.r.o.</w:t>
      </w:r>
      <w:r w:rsidR="00147CF6">
        <w:rPr>
          <w:rFonts w:ascii="Times New Roman" w:eastAsia="Times New Roman" w:hAnsi="Times New Roman"/>
          <w:i/>
        </w:rPr>
        <w:t xml:space="preserve"> </w:t>
      </w:r>
      <w:r w:rsidRPr="00147CF6">
        <w:rPr>
          <w:rFonts w:ascii="Times New Roman" w:eastAsia="Times New Roman" w:hAnsi="Times New Roman"/>
          <w:i/>
        </w:rPr>
        <w:t>neinvestiční dotaci v</w:t>
      </w:r>
      <w:r w:rsidR="00147CF6" w:rsidRPr="00147CF6">
        <w:rPr>
          <w:rFonts w:ascii="Times New Roman" w:eastAsia="Times New Roman" w:hAnsi="Times New Roman"/>
          <w:i/>
        </w:rPr>
        <w:t xml:space="preserve">e výši </w:t>
      </w:r>
      <w:r w:rsidR="005C4919">
        <w:rPr>
          <w:rFonts w:ascii="Times New Roman" w:eastAsia="Times New Roman" w:hAnsi="Times New Roman"/>
          <w:b/>
          <w:i/>
        </w:rPr>
        <w:t xml:space="preserve">100.000,00 </w:t>
      </w:r>
      <w:r w:rsidR="00147CF6" w:rsidRPr="00147CF6">
        <w:rPr>
          <w:rFonts w:ascii="Times New Roman" w:eastAsia="Times New Roman" w:hAnsi="Times New Roman"/>
          <w:b/>
          <w:i/>
        </w:rPr>
        <w:t>Kč</w:t>
      </w:r>
      <w:r w:rsidR="00147CF6" w:rsidRPr="00147CF6">
        <w:rPr>
          <w:rFonts w:ascii="Times New Roman" w:eastAsia="Times New Roman" w:hAnsi="Times New Roman"/>
          <w:i/>
        </w:rPr>
        <w:t xml:space="preserve"> na projekt „Den dětí v KV Areně 2014“</w:t>
      </w:r>
      <w:r w:rsidRPr="00147CF6">
        <w:rPr>
          <w:rFonts w:ascii="Times New Roman" w:eastAsia="Times New Roman" w:hAnsi="Times New Roman"/>
          <w:i/>
        </w:rPr>
        <w:t xml:space="preserve">. </w:t>
      </w:r>
    </w:p>
    <w:p w:rsidR="00136855" w:rsidRDefault="00136855" w:rsidP="00136855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:rsidR="00136855" w:rsidRDefault="00136855" w:rsidP="00136855">
      <w:pPr>
        <w:spacing w:after="0" w:line="240" w:lineRule="auto"/>
        <w:rPr>
          <w:rFonts w:ascii="Times New Roman" w:eastAsia="Times New Roman" w:hAnsi="Times New Roman"/>
        </w:rPr>
      </w:pPr>
      <w:r w:rsidRPr="00136855">
        <w:rPr>
          <w:rFonts w:ascii="Times New Roman" w:eastAsia="Times New Roman" w:hAnsi="Times New Roman"/>
          <w:b/>
        </w:rPr>
        <w:t>pro  :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  <w:r>
        <w:rPr>
          <w:rFonts w:ascii="Times New Roman" w:eastAsia="Times New Roman" w:hAnsi="Times New Roman"/>
        </w:rPr>
        <w:tab/>
        <w:t>Oldřich Dušek, Petr Prokop</w:t>
      </w:r>
    </w:p>
    <w:p w:rsidR="00136855" w:rsidRDefault="00136855" w:rsidP="00136855">
      <w:pPr>
        <w:spacing w:after="0" w:line="240" w:lineRule="auto"/>
        <w:rPr>
          <w:rFonts w:ascii="Times New Roman" w:eastAsia="Times New Roman" w:hAnsi="Times New Roman"/>
        </w:rPr>
      </w:pPr>
      <w:r w:rsidRPr="00136855">
        <w:rPr>
          <w:rFonts w:ascii="Times New Roman" w:eastAsia="Times New Roman" w:hAnsi="Times New Roman"/>
          <w:b/>
        </w:rPr>
        <w:lastRenderedPageBreak/>
        <w:t>zdržel se :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  <w:t>0</w:t>
      </w:r>
    </w:p>
    <w:p w:rsidR="00147CF6" w:rsidRDefault="00147CF6" w:rsidP="00136855">
      <w:pPr>
        <w:spacing w:after="0" w:line="240" w:lineRule="auto"/>
        <w:rPr>
          <w:rFonts w:ascii="Times New Roman" w:eastAsia="Times New Roman" w:hAnsi="Times New Roman"/>
        </w:rPr>
      </w:pPr>
    </w:p>
    <w:p w:rsidR="00147CF6" w:rsidRDefault="00147CF6" w:rsidP="001368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proti </w:t>
      </w:r>
      <w:r w:rsidR="00136855" w:rsidRPr="00136855">
        <w:rPr>
          <w:rFonts w:ascii="Times New Roman" w:eastAsia="Times New Roman" w:hAnsi="Times New Roman"/>
          <w:b/>
        </w:rPr>
        <w:t>:</w:t>
      </w:r>
      <w:r w:rsidR="00136855">
        <w:rPr>
          <w:rFonts w:ascii="Times New Roman" w:eastAsia="Times New Roman" w:hAnsi="Times New Roman"/>
        </w:rPr>
        <w:t xml:space="preserve"> </w:t>
      </w:r>
      <w:r w:rsidR="0013685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36855">
        <w:rPr>
          <w:rFonts w:ascii="Times New Roman" w:eastAsia="Times New Roman" w:hAnsi="Times New Roman"/>
        </w:rPr>
        <w:t>7          Ing. Pavel</w:t>
      </w:r>
      <w:r w:rsidR="005A6A08">
        <w:rPr>
          <w:rFonts w:ascii="Times New Roman" w:eastAsia="Times New Roman" w:hAnsi="Times New Roman"/>
        </w:rPr>
        <w:t xml:space="preserve"> Ž</w:t>
      </w:r>
      <w:r w:rsidR="00136855">
        <w:rPr>
          <w:rFonts w:ascii="Times New Roman" w:eastAsia="Times New Roman" w:hAnsi="Times New Roman"/>
        </w:rPr>
        <w:t xml:space="preserve">emlička, Mgr. Jindřich Čermák, Lucie Samcová Domesová, </w:t>
      </w:r>
    </w:p>
    <w:p w:rsidR="00136855" w:rsidRDefault="00136855" w:rsidP="00147CF6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Mgr.</w:t>
      </w:r>
      <w:r w:rsidR="00147CF6">
        <w:rPr>
          <w:rFonts w:ascii="Times New Roman" w:eastAsia="Times New Roman" w:hAnsi="Times New Roman"/>
        </w:rPr>
        <w:t xml:space="preserve"> Martin Gruber, DiS.</w:t>
      </w:r>
      <w:r>
        <w:rPr>
          <w:rFonts w:ascii="Times New Roman" w:eastAsia="Times New Roman" w:hAnsi="Times New Roman"/>
        </w:rPr>
        <w:t>, Aleš Janoušek, Luk</w:t>
      </w:r>
      <w:r w:rsidR="00147CF6">
        <w:rPr>
          <w:rFonts w:ascii="Times New Roman" w:eastAsia="Times New Roman" w:hAnsi="Times New Roman"/>
        </w:rPr>
        <w:t>áš Peterka, Mgr. Jindřich Volf</w:t>
      </w:r>
    </w:p>
    <w:p w:rsidR="00136855" w:rsidRDefault="00136855" w:rsidP="00136855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:rsidR="00136855" w:rsidRPr="00136855" w:rsidRDefault="00136855" w:rsidP="00136855">
      <w:pPr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Usnesení </w:t>
      </w:r>
      <w:r w:rsidRPr="00136855">
        <w:rPr>
          <w:rFonts w:ascii="Times New Roman" w:eastAsia="Times New Roman" w:hAnsi="Times New Roman"/>
          <w:b/>
          <w:u w:val="single"/>
        </w:rPr>
        <w:t>nebylo</w:t>
      </w:r>
      <w:r w:rsidR="00E8482D">
        <w:rPr>
          <w:rFonts w:ascii="Times New Roman" w:eastAsia="Times New Roman" w:hAnsi="Times New Roman"/>
          <w:u w:val="single"/>
        </w:rPr>
        <w:t xml:space="preserve"> př</w:t>
      </w:r>
      <w:r>
        <w:rPr>
          <w:rFonts w:ascii="Times New Roman" w:eastAsia="Times New Roman" w:hAnsi="Times New Roman"/>
          <w:u w:val="single"/>
        </w:rPr>
        <w:t xml:space="preserve">ijato </w:t>
      </w:r>
    </w:p>
    <w:p w:rsidR="00147CF6" w:rsidRPr="00136855" w:rsidRDefault="00147CF6" w:rsidP="00054E2E">
      <w:pPr>
        <w:spacing w:after="0" w:line="240" w:lineRule="auto"/>
        <w:rPr>
          <w:rFonts w:ascii="Times New Roman" w:hAnsi="Times New Roman"/>
        </w:rPr>
      </w:pPr>
    </w:p>
    <w:p w:rsidR="00541414" w:rsidRDefault="00147CF6" w:rsidP="00E57BC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41414" w:rsidRPr="00503A7B">
        <w:rPr>
          <w:rFonts w:ascii="Times New Roman" w:hAnsi="Times New Roman"/>
          <w:b/>
          <w:sz w:val="24"/>
          <w:szCs w:val="24"/>
        </w:rPr>
        <w:t>a) Schválení zápisu do kroniky města za rok 2012 (včetně fotografií)</w:t>
      </w:r>
    </w:p>
    <w:p w:rsidR="009C101B" w:rsidRDefault="009C101B" w:rsidP="009C10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6855" w:rsidRPr="00147CF6" w:rsidRDefault="00147CF6" w:rsidP="009C101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Kulturní komise doporučuje</w:t>
      </w:r>
      <w:r w:rsidR="00136855" w:rsidRPr="00147CF6">
        <w:rPr>
          <w:rFonts w:ascii="Times New Roman" w:eastAsia="Times New Roman" w:hAnsi="Times New Roman"/>
          <w:i/>
        </w:rPr>
        <w:t xml:space="preserve"> radě města schválit zápis do kroniky města za rok 201</w:t>
      </w:r>
      <w:r w:rsidR="009C101B" w:rsidRPr="00147CF6">
        <w:rPr>
          <w:rFonts w:ascii="Times New Roman" w:eastAsia="Times New Roman" w:hAnsi="Times New Roman"/>
          <w:i/>
        </w:rPr>
        <w:t xml:space="preserve">2 </w:t>
      </w:r>
      <w:r w:rsidR="00136855" w:rsidRPr="00147CF6">
        <w:rPr>
          <w:rFonts w:ascii="Times New Roman" w:eastAsia="Times New Roman" w:hAnsi="Times New Roman"/>
          <w:i/>
        </w:rPr>
        <w:t>(včetně fotografií)</w:t>
      </w:r>
      <w:r w:rsidR="005A66F5">
        <w:rPr>
          <w:rFonts w:ascii="Times New Roman" w:eastAsia="Times New Roman" w:hAnsi="Times New Roman"/>
          <w:i/>
        </w:rPr>
        <w:t>.</w:t>
      </w:r>
      <w:r w:rsidR="00136855" w:rsidRPr="00147CF6">
        <w:rPr>
          <w:rFonts w:ascii="Times New Roman" w:eastAsia="Times New Roman" w:hAnsi="Times New Roman"/>
          <w:i/>
        </w:rPr>
        <w:t xml:space="preserve">  </w:t>
      </w:r>
    </w:p>
    <w:p w:rsidR="00136855" w:rsidRDefault="00136855" w:rsidP="00136855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:rsidR="00136855" w:rsidRDefault="009C101B" w:rsidP="001368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pro </w:t>
      </w:r>
      <w:r w:rsidR="00136855">
        <w:rPr>
          <w:rFonts w:ascii="Times New Roman" w:eastAsia="Times New Roman" w:hAnsi="Times New Roman"/>
          <w:b/>
        </w:rPr>
        <w:t>:</w:t>
      </w:r>
      <w:r w:rsidR="00136855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136855" w:rsidRPr="009C101B">
        <w:rPr>
          <w:rFonts w:ascii="Times New Roman" w:eastAsia="Times New Roman" w:hAnsi="Times New Roman"/>
        </w:rPr>
        <w:t>10</w:t>
      </w:r>
      <w:r w:rsidR="00136855">
        <w:rPr>
          <w:rFonts w:ascii="Times New Roman" w:eastAsia="Times New Roman" w:hAnsi="Times New Roman"/>
          <w:b/>
        </w:rPr>
        <w:tab/>
      </w:r>
      <w:r w:rsidR="00136855">
        <w:rPr>
          <w:rFonts w:ascii="Times New Roman" w:eastAsia="Times New Roman" w:hAnsi="Times New Roman"/>
        </w:rPr>
        <w:t xml:space="preserve">Ing. Pavel Žemlička, Mgr. Jindřich Čermák, Lucie Samcová Domesová, </w:t>
      </w:r>
    </w:p>
    <w:p w:rsidR="005A66F5" w:rsidRDefault="005A66F5" w:rsidP="00136855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Oldřich Dušek, Mgr. Martin Gruber, DiS.,</w:t>
      </w:r>
      <w:r w:rsidRPr="005A66F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Aleš Janoušek, Lukáš Peterka,</w:t>
      </w:r>
    </w:p>
    <w:p w:rsidR="00136855" w:rsidRDefault="00136855" w:rsidP="00136855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Petr</w:t>
      </w:r>
      <w:r w:rsidR="005A66F5">
        <w:rPr>
          <w:rFonts w:ascii="Times New Roman" w:eastAsia="Times New Roman" w:hAnsi="Times New Roman"/>
        </w:rPr>
        <w:t xml:space="preserve"> Prokop, </w:t>
      </w:r>
      <w:r>
        <w:rPr>
          <w:rFonts w:ascii="Times New Roman" w:eastAsia="Times New Roman" w:hAnsi="Times New Roman"/>
        </w:rPr>
        <w:t>Mgr. Jindřich Volf, Jaroslav Zach</w:t>
      </w:r>
    </w:p>
    <w:p w:rsidR="005A66F5" w:rsidRPr="009C101B" w:rsidRDefault="005A66F5" w:rsidP="005A66F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proti 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9C101B">
        <w:rPr>
          <w:rFonts w:ascii="Times New Roman" w:eastAsia="Times New Roman" w:hAnsi="Times New Roman"/>
        </w:rPr>
        <w:t>0</w:t>
      </w:r>
    </w:p>
    <w:p w:rsidR="00136855" w:rsidRDefault="00F602DB" w:rsidP="0013685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zdrž</w:t>
      </w:r>
      <w:r w:rsidR="00136855">
        <w:rPr>
          <w:rFonts w:ascii="Times New Roman" w:eastAsia="Times New Roman" w:hAnsi="Times New Roman"/>
          <w:b/>
        </w:rPr>
        <w:t>el se :</w:t>
      </w:r>
      <w:r w:rsidR="00136855">
        <w:rPr>
          <w:rFonts w:ascii="Times New Roman" w:eastAsia="Times New Roman" w:hAnsi="Times New Roman"/>
          <w:b/>
        </w:rPr>
        <w:tab/>
      </w:r>
      <w:r w:rsidR="00136855" w:rsidRPr="009C101B">
        <w:rPr>
          <w:rFonts w:ascii="Times New Roman" w:eastAsia="Times New Roman" w:hAnsi="Times New Roman"/>
        </w:rPr>
        <w:t>0</w:t>
      </w:r>
    </w:p>
    <w:p w:rsidR="00136855" w:rsidRDefault="00136855" w:rsidP="00136855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:rsidR="00136855" w:rsidRPr="009C101B" w:rsidRDefault="009C101B" w:rsidP="009C101B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9C101B">
        <w:rPr>
          <w:rFonts w:ascii="Times New Roman" w:eastAsia="Times New Roman" w:hAnsi="Times New Roman"/>
          <w:u w:val="single"/>
        </w:rPr>
        <w:t xml:space="preserve">Usnesení </w:t>
      </w:r>
      <w:r w:rsidRPr="009C101B">
        <w:rPr>
          <w:rFonts w:ascii="Times New Roman" w:eastAsia="Times New Roman" w:hAnsi="Times New Roman"/>
          <w:b/>
          <w:u w:val="single"/>
        </w:rPr>
        <w:t>bylo</w:t>
      </w:r>
      <w:r w:rsidRPr="009C101B">
        <w:rPr>
          <w:rFonts w:ascii="Times New Roman" w:eastAsia="Times New Roman" w:hAnsi="Times New Roman"/>
          <w:u w:val="single"/>
        </w:rPr>
        <w:t xml:space="preserve"> přijato</w:t>
      </w:r>
    </w:p>
    <w:p w:rsidR="009C101B" w:rsidRPr="00136855" w:rsidRDefault="009C101B" w:rsidP="00136855">
      <w:pPr>
        <w:spacing w:after="0" w:line="240" w:lineRule="auto"/>
        <w:rPr>
          <w:rFonts w:ascii="Times New Roman" w:hAnsi="Times New Roman"/>
          <w:b/>
        </w:rPr>
      </w:pPr>
    </w:p>
    <w:p w:rsidR="00AB64FD" w:rsidRDefault="00541414" w:rsidP="008A0182">
      <w:pPr>
        <w:spacing w:after="0" w:line="240" w:lineRule="auto"/>
        <w:ind w:left="360" w:firstLine="360"/>
        <w:rPr>
          <w:rFonts w:ascii="Times New Roman" w:hAnsi="Times New Roman"/>
          <w:b/>
        </w:rPr>
      </w:pPr>
      <w:r w:rsidRPr="00503A7B">
        <w:rPr>
          <w:rFonts w:ascii="Times New Roman" w:hAnsi="Times New Roman"/>
          <w:b/>
        </w:rPr>
        <w:t>b) Schválení zápisu do kroniky města za rok 2013 (včetně fotografií)</w:t>
      </w:r>
    </w:p>
    <w:p w:rsidR="009C101B" w:rsidRDefault="009C101B" w:rsidP="008A0182">
      <w:pPr>
        <w:spacing w:after="0" w:line="240" w:lineRule="auto"/>
        <w:ind w:left="360" w:firstLine="360"/>
        <w:rPr>
          <w:rFonts w:ascii="Times New Roman" w:hAnsi="Times New Roman"/>
          <w:b/>
        </w:rPr>
      </w:pPr>
    </w:p>
    <w:p w:rsidR="009C101B" w:rsidRPr="005A66F5" w:rsidRDefault="005A66F5" w:rsidP="009C101B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Kulturní komise doporučuje </w:t>
      </w:r>
      <w:r w:rsidR="009C101B" w:rsidRPr="005A66F5">
        <w:rPr>
          <w:rFonts w:ascii="Times New Roman" w:eastAsia="Times New Roman" w:hAnsi="Times New Roman"/>
          <w:i/>
        </w:rPr>
        <w:t>radě města schválit zápis do kroniky města za rok 2013 (včetně fotografií)</w:t>
      </w:r>
      <w:r>
        <w:rPr>
          <w:rFonts w:ascii="Times New Roman" w:eastAsia="Times New Roman" w:hAnsi="Times New Roman"/>
          <w:i/>
        </w:rPr>
        <w:t>.</w:t>
      </w:r>
      <w:r w:rsidR="009C101B" w:rsidRPr="005A66F5">
        <w:rPr>
          <w:rFonts w:ascii="Times New Roman" w:eastAsia="Times New Roman" w:hAnsi="Times New Roman"/>
          <w:i/>
        </w:rPr>
        <w:t xml:space="preserve">  </w:t>
      </w:r>
    </w:p>
    <w:p w:rsidR="009C101B" w:rsidRDefault="009C101B" w:rsidP="009C101B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:rsidR="005A66F5" w:rsidRDefault="005A66F5" w:rsidP="005A66F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pro 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9C101B"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 xml:space="preserve">Ing. Pavel Žemlička, Mgr. Jindřich Čermák, Lucie Samcová Domesová, </w:t>
      </w:r>
    </w:p>
    <w:p w:rsidR="005A66F5" w:rsidRDefault="005A66F5" w:rsidP="005A66F5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Oldřich Dušek, Mgr. Martin Gruber, DiS.,</w:t>
      </w:r>
      <w:r w:rsidRPr="005A66F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Aleš Janoušek, Lukáš Peterka,</w:t>
      </w:r>
    </w:p>
    <w:p w:rsidR="005A66F5" w:rsidRDefault="005A66F5" w:rsidP="005A66F5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Petr </w:t>
      </w:r>
      <w:r w:rsidRPr="005A66F5">
        <w:rPr>
          <w:rFonts w:ascii="Times New Roman" w:eastAsia="Times New Roman" w:hAnsi="Times New Roman"/>
        </w:rPr>
        <w:t>Prokop</w:t>
      </w:r>
      <w:r>
        <w:rPr>
          <w:rFonts w:ascii="Times New Roman" w:eastAsia="Times New Roman" w:hAnsi="Times New Roman"/>
        </w:rPr>
        <w:t>, Mgr. Jindřich Volf, Jaroslav Zach</w:t>
      </w:r>
    </w:p>
    <w:p w:rsidR="005A66F5" w:rsidRPr="009C101B" w:rsidRDefault="005A66F5" w:rsidP="005A66F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proti 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9C101B">
        <w:rPr>
          <w:rFonts w:ascii="Times New Roman" w:eastAsia="Times New Roman" w:hAnsi="Times New Roman"/>
        </w:rPr>
        <w:t>0</w:t>
      </w:r>
    </w:p>
    <w:p w:rsidR="005A66F5" w:rsidRDefault="005A66F5" w:rsidP="005A66F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zdržel se :</w:t>
      </w:r>
      <w:r>
        <w:rPr>
          <w:rFonts w:ascii="Times New Roman" w:eastAsia="Times New Roman" w:hAnsi="Times New Roman"/>
          <w:b/>
        </w:rPr>
        <w:tab/>
      </w:r>
      <w:r w:rsidRPr="009C101B">
        <w:rPr>
          <w:rFonts w:ascii="Times New Roman" w:eastAsia="Times New Roman" w:hAnsi="Times New Roman"/>
        </w:rPr>
        <w:t>0</w:t>
      </w:r>
    </w:p>
    <w:p w:rsidR="009C101B" w:rsidRDefault="009C101B" w:rsidP="009C101B">
      <w:pPr>
        <w:spacing w:after="0" w:line="240" w:lineRule="auto"/>
        <w:rPr>
          <w:rFonts w:ascii="Times New Roman" w:hAnsi="Times New Roman"/>
          <w:b/>
        </w:rPr>
      </w:pPr>
    </w:p>
    <w:p w:rsidR="009C101B" w:rsidRPr="009C101B" w:rsidRDefault="009C101B" w:rsidP="009C101B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9C101B">
        <w:rPr>
          <w:rFonts w:ascii="Times New Roman" w:eastAsia="Times New Roman" w:hAnsi="Times New Roman"/>
          <w:u w:val="single"/>
        </w:rPr>
        <w:t xml:space="preserve">Usnesení </w:t>
      </w:r>
      <w:r w:rsidRPr="009C101B">
        <w:rPr>
          <w:rFonts w:ascii="Times New Roman" w:eastAsia="Times New Roman" w:hAnsi="Times New Roman"/>
          <w:b/>
          <w:u w:val="single"/>
        </w:rPr>
        <w:t>bylo</w:t>
      </w:r>
      <w:r w:rsidRPr="009C101B">
        <w:rPr>
          <w:rFonts w:ascii="Times New Roman" w:eastAsia="Times New Roman" w:hAnsi="Times New Roman"/>
          <w:u w:val="single"/>
        </w:rPr>
        <w:t xml:space="preserve"> přijato</w:t>
      </w:r>
    </w:p>
    <w:p w:rsidR="009C101B" w:rsidRPr="005A66F5" w:rsidRDefault="009C101B" w:rsidP="009C101B">
      <w:pPr>
        <w:spacing w:after="0" w:line="240" w:lineRule="auto"/>
        <w:rPr>
          <w:rFonts w:ascii="Times New Roman" w:hAnsi="Times New Roman"/>
          <w:b/>
        </w:rPr>
      </w:pPr>
    </w:p>
    <w:p w:rsidR="009C101B" w:rsidRPr="005A66F5" w:rsidRDefault="009C101B" w:rsidP="009C101B">
      <w:pPr>
        <w:pStyle w:val="Odstavecseseznamem"/>
        <w:numPr>
          <w:ilvl w:val="0"/>
          <w:numId w:val="20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66F5">
        <w:rPr>
          <w:rFonts w:ascii="Times New Roman" w:eastAsia="Times New Roman" w:hAnsi="Times New Roman"/>
          <w:b/>
          <w:sz w:val="24"/>
          <w:szCs w:val="24"/>
        </w:rPr>
        <w:t xml:space="preserve">Mimořádné žádosti </w:t>
      </w:r>
    </w:p>
    <w:p w:rsidR="009C101B" w:rsidRDefault="009C101B" w:rsidP="009C101B">
      <w:pPr>
        <w:spacing w:after="0" w:line="240" w:lineRule="auto"/>
        <w:rPr>
          <w:rFonts w:ascii="Times New Roman" w:hAnsi="Times New Roman"/>
          <w:b/>
        </w:rPr>
      </w:pPr>
    </w:p>
    <w:p w:rsidR="005A66F5" w:rsidRPr="005A66F5" w:rsidRDefault="009C101B" w:rsidP="005A66F5">
      <w:pPr>
        <w:pStyle w:val="Odstavecseseznamem"/>
        <w:numPr>
          <w:ilvl w:val="0"/>
          <w:numId w:val="30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C101B">
        <w:rPr>
          <w:rFonts w:ascii="Times New Roman" w:eastAsia="Times New Roman" w:hAnsi="Times New Roman"/>
          <w:b/>
        </w:rPr>
        <w:t xml:space="preserve"> </w:t>
      </w:r>
      <w:r w:rsidR="005A66F5">
        <w:rPr>
          <w:rFonts w:ascii="Times New Roman" w:eastAsia="Times New Roman" w:hAnsi="Times New Roman"/>
          <w:b/>
        </w:rPr>
        <w:t xml:space="preserve">O.s. Kina Drahomíra o.s. – </w:t>
      </w:r>
      <w:r w:rsidRPr="009C101B">
        <w:rPr>
          <w:rFonts w:ascii="Times New Roman" w:eastAsia="Times New Roman" w:hAnsi="Times New Roman"/>
          <w:b/>
        </w:rPr>
        <w:t>Zřízení a provozování výstavních prostor – galerie v kině Drahomíra</w:t>
      </w:r>
    </w:p>
    <w:p w:rsidR="005A66F5" w:rsidRDefault="005A66F5" w:rsidP="009C101B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C101B" w:rsidRDefault="009C101B" w:rsidP="009C101B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Zástupci občanského sdru</w:t>
      </w:r>
      <w:r w:rsidR="005C4919">
        <w:rPr>
          <w:rFonts w:ascii="Times New Roman" w:eastAsia="Times New Roman" w:hAnsi="Times New Roman"/>
        </w:rPr>
        <w:t xml:space="preserve">žení Kina Drahomíra předložili </w:t>
      </w:r>
      <w:r>
        <w:rPr>
          <w:rFonts w:ascii="Times New Roman" w:eastAsia="Times New Roman" w:hAnsi="Times New Roman"/>
        </w:rPr>
        <w:t>plán výstav, které se budou konat v letošním roce v Galerii Kina Drahomíra.</w:t>
      </w:r>
      <w:r w:rsidR="005C4919">
        <w:rPr>
          <w:rFonts w:ascii="Times New Roman" w:eastAsia="Times New Roman" w:hAnsi="Times New Roman"/>
        </w:rPr>
        <w:t xml:space="preserve"> Kulturní komise projednala mimořádnou žádost o poskytnutí dotace včetně doplňujících informací.</w:t>
      </w:r>
    </w:p>
    <w:p w:rsidR="005C4919" w:rsidRDefault="005C4919" w:rsidP="009C101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17ABC" w:rsidRDefault="009C101B" w:rsidP="009C101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C4919">
        <w:rPr>
          <w:rFonts w:ascii="Times New Roman" w:eastAsia="Times New Roman" w:hAnsi="Times New Roman"/>
          <w:i/>
        </w:rPr>
        <w:t xml:space="preserve">Kulturní komise </w:t>
      </w:r>
      <w:r w:rsidR="005C4919">
        <w:rPr>
          <w:rFonts w:ascii="Times New Roman" w:eastAsia="Times New Roman" w:hAnsi="Times New Roman"/>
          <w:i/>
        </w:rPr>
        <w:t xml:space="preserve">doporučuje </w:t>
      </w:r>
      <w:r w:rsidRPr="005C4919">
        <w:rPr>
          <w:rFonts w:ascii="Times New Roman" w:eastAsia="Times New Roman" w:hAnsi="Times New Roman"/>
          <w:i/>
        </w:rPr>
        <w:t xml:space="preserve">radě města přidělit </w:t>
      </w:r>
      <w:r w:rsidRPr="005C4919">
        <w:rPr>
          <w:rFonts w:ascii="Times New Roman" w:eastAsia="Times New Roman" w:hAnsi="Times New Roman"/>
          <w:b/>
          <w:i/>
        </w:rPr>
        <w:t>Občanskému sdružení Kina</w:t>
      </w:r>
      <w:r w:rsidRPr="005C4919">
        <w:rPr>
          <w:rFonts w:ascii="Times New Roman" w:eastAsia="Times New Roman" w:hAnsi="Times New Roman"/>
          <w:i/>
        </w:rPr>
        <w:t xml:space="preserve"> </w:t>
      </w:r>
      <w:r w:rsidRPr="005C4919">
        <w:rPr>
          <w:rFonts w:ascii="Times New Roman" w:eastAsia="Times New Roman" w:hAnsi="Times New Roman"/>
          <w:b/>
          <w:i/>
        </w:rPr>
        <w:t>Drahomíra o.s.</w:t>
      </w:r>
      <w:r w:rsidR="005A6A08" w:rsidRPr="005C4919">
        <w:rPr>
          <w:rFonts w:ascii="Times New Roman" w:eastAsia="Times New Roman" w:hAnsi="Times New Roman"/>
          <w:i/>
        </w:rPr>
        <w:t>, IČ</w:t>
      </w:r>
      <w:r w:rsidRPr="005C4919">
        <w:rPr>
          <w:rFonts w:ascii="Times New Roman" w:eastAsia="Times New Roman" w:hAnsi="Times New Roman"/>
          <w:i/>
        </w:rPr>
        <w:t xml:space="preserve">: 02 32 40 08 </w:t>
      </w:r>
      <w:r w:rsidR="005C4919">
        <w:rPr>
          <w:rFonts w:ascii="Times New Roman" w:eastAsia="Times New Roman" w:hAnsi="Times New Roman"/>
          <w:i/>
        </w:rPr>
        <w:t xml:space="preserve">neinvestiční </w:t>
      </w:r>
      <w:r w:rsidRPr="005C4919">
        <w:rPr>
          <w:rFonts w:ascii="Times New Roman" w:eastAsia="Times New Roman" w:hAnsi="Times New Roman"/>
          <w:i/>
        </w:rPr>
        <w:t xml:space="preserve">dotaci ve výši </w:t>
      </w:r>
      <w:r w:rsidR="001624C0" w:rsidRPr="005C4919">
        <w:rPr>
          <w:rFonts w:ascii="Times New Roman" w:eastAsia="Times New Roman" w:hAnsi="Times New Roman"/>
          <w:b/>
          <w:i/>
        </w:rPr>
        <w:t>24.</w:t>
      </w:r>
      <w:r w:rsidRPr="005C4919">
        <w:rPr>
          <w:rFonts w:ascii="Times New Roman" w:eastAsia="Times New Roman" w:hAnsi="Times New Roman"/>
          <w:b/>
          <w:i/>
        </w:rPr>
        <w:t>000,00 Kč</w:t>
      </w:r>
      <w:r w:rsidR="005C4919">
        <w:rPr>
          <w:rFonts w:ascii="Times New Roman" w:eastAsia="Times New Roman" w:hAnsi="Times New Roman"/>
          <w:i/>
        </w:rPr>
        <w:t xml:space="preserve"> na projekt „</w:t>
      </w:r>
      <w:r w:rsidRPr="005C4919">
        <w:rPr>
          <w:rFonts w:ascii="Times New Roman" w:eastAsia="Times New Roman" w:hAnsi="Times New Roman"/>
          <w:i/>
        </w:rPr>
        <w:t>Zřízení a provozování výstavních pro</w:t>
      </w:r>
      <w:r w:rsidR="005C4919">
        <w:rPr>
          <w:rFonts w:ascii="Times New Roman" w:eastAsia="Times New Roman" w:hAnsi="Times New Roman"/>
          <w:i/>
        </w:rPr>
        <w:t>stor - galerie v kině Drahomíra“</w:t>
      </w:r>
      <w:r w:rsidRPr="005C4919">
        <w:rPr>
          <w:rFonts w:ascii="Times New Roman" w:eastAsia="Times New Roman" w:hAnsi="Times New Roman"/>
          <w:i/>
        </w:rPr>
        <w:t>.</w:t>
      </w:r>
      <w:r w:rsidR="005C4919">
        <w:rPr>
          <w:rFonts w:ascii="Times New Roman" w:eastAsia="Times New Roman" w:hAnsi="Times New Roman"/>
          <w:i/>
        </w:rPr>
        <w:t xml:space="preserve"> </w:t>
      </w:r>
      <w:r w:rsidR="00E17ABC">
        <w:rPr>
          <w:rFonts w:ascii="Times New Roman" w:eastAsia="Times New Roman" w:hAnsi="Times New Roman"/>
          <w:i/>
        </w:rPr>
        <w:t xml:space="preserve">Příjemce dotace bude povinen uskutečnit 3 výstavy v průběhu roku 2014.  </w:t>
      </w:r>
    </w:p>
    <w:p w:rsidR="00E17ABC" w:rsidRDefault="00E17ABC" w:rsidP="009C101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E17ABC" w:rsidRDefault="009C101B" w:rsidP="00980C5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pro :</w:t>
      </w:r>
      <w:r>
        <w:rPr>
          <w:rFonts w:ascii="Times New Roman" w:eastAsia="Times New Roman" w:hAnsi="Times New Roman"/>
          <w:b/>
        </w:rPr>
        <w:tab/>
      </w:r>
      <w:r w:rsidR="00980C5C">
        <w:rPr>
          <w:rFonts w:ascii="Times New Roman" w:eastAsia="Times New Roman" w:hAnsi="Times New Roman"/>
          <w:b/>
        </w:rPr>
        <w:tab/>
      </w:r>
      <w:r w:rsidRPr="00980C5C">
        <w:rPr>
          <w:rFonts w:ascii="Times New Roman" w:eastAsia="Times New Roman" w:hAnsi="Times New Roman"/>
        </w:rPr>
        <w:t>12</w:t>
      </w:r>
      <w:r w:rsidR="00E17ABC">
        <w:rPr>
          <w:rFonts w:ascii="Times New Roman" w:eastAsia="Times New Roman" w:hAnsi="Times New Roman"/>
        </w:rPr>
        <w:t xml:space="preserve"> </w:t>
      </w:r>
      <w:r w:rsidR="00E17AB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Ing. Pavel Žemlička, Mgr. Jindřich Čermák, Lucie Samcová Domesová, </w:t>
      </w:r>
    </w:p>
    <w:p w:rsidR="00E17ABC" w:rsidRDefault="009C101B" w:rsidP="00E17ABC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Oldřich</w:t>
      </w:r>
      <w:r w:rsidR="00E17ABC">
        <w:rPr>
          <w:rFonts w:ascii="Times New Roman" w:eastAsia="Times New Roman" w:hAnsi="Times New Roman"/>
        </w:rPr>
        <w:t xml:space="preserve"> Dušek, Naděžda Ettlerová,</w:t>
      </w:r>
      <w:r w:rsidR="00E17ABC" w:rsidRPr="00E17ABC">
        <w:rPr>
          <w:rFonts w:ascii="Times New Roman" w:eastAsia="Times New Roman" w:hAnsi="Times New Roman"/>
        </w:rPr>
        <w:t xml:space="preserve"> </w:t>
      </w:r>
      <w:r w:rsidR="00E17ABC">
        <w:rPr>
          <w:rFonts w:ascii="Times New Roman" w:eastAsia="Times New Roman" w:hAnsi="Times New Roman"/>
        </w:rPr>
        <w:t>Mgr. Martin Gruber, DiS.,</w:t>
      </w:r>
      <w:r w:rsidR="00E17ABC" w:rsidRPr="00E17ABC">
        <w:rPr>
          <w:rFonts w:ascii="Times New Roman" w:eastAsia="Times New Roman" w:hAnsi="Times New Roman"/>
        </w:rPr>
        <w:t xml:space="preserve"> </w:t>
      </w:r>
      <w:r w:rsidR="00E17ABC">
        <w:rPr>
          <w:rFonts w:ascii="Times New Roman" w:eastAsia="Times New Roman" w:hAnsi="Times New Roman"/>
        </w:rPr>
        <w:t>Aleš Janoušek,</w:t>
      </w:r>
    </w:p>
    <w:p w:rsidR="009C101B" w:rsidRDefault="00E17ABC" w:rsidP="00E17ABC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Lukáš Peterka, Petr Prokop, Mgr. Jan Samec, Mgr. Jindřich Volf, Jaroslav Zach</w:t>
      </w:r>
      <w:r w:rsidR="009C101B">
        <w:rPr>
          <w:rFonts w:ascii="Times New Roman" w:eastAsia="Times New Roman" w:hAnsi="Times New Roman"/>
        </w:rPr>
        <w:t xml:space="preserve"> </w:t>
      </w:r>
    </w:p>
    <w:p w:rsidR="00E17ABC" w:rsidRDefault="002C6E52" w:rsidP="00E17AB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proti </w:t>
      </w:r>
      <w:r w:rsidR="00E17ABC">
        <w:rPr>
          <w:rFonts w:ascii="Times New Roman" w:eastAsia="Times New Roman" w:hAnsi="Times New Roman"/>
          <w:b/>
        </w:rPr>
        <w:t>:</w:t>
      </w:r>
      <w:r w:rsidR="00E17ABC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E17ABC" w:rsidRPr="00980C5C">
        <w:rPr>
          <w:rFonts w:ascii="Times New Roman" w:eastAsia="Times New Roman" w:hAnsi="Times New Roman"/>
        </w:rPr>
        <w:t>0</w:t>
      </w:r>
    </w:p>
    <w:p w:rsidR="009C101B" w:rsidRDefault="00F602DB" w:rsidP="009C101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zdrž</w:t>
      </w:r>
      <w:r w:rsidR="009C101B">
        <w:rPr>
          <w:rFonts w:ascii="Times New Roman" w:eastAsia="Times New Roman" w:hAnsi="Times New Roman"/>
          <w:b/>
        </w:rPr>
        <w:t>el se :</w:t>
      </w:r>
      <w:r w:rsidR="009C101B">
        <w:rPr>
          <w:rFonts w:ascii="Times New Roman" w:eastAsia="Times New Roman" w:hAnsi="Times New Roman"/>
          <w:b/>
        </w:rPr>
        <w:tab/>
      </w:r>
      <w:r w:rsidR="009C101B" w:rsidRPr="00980C5C">
        <w:rPr>
          <w:rFonts w:ascii="Times New Roman" w:eastAsia="Times New Roman" w:hAnsi="Times New Roman"/>
        </w:rPr>
        <w:t>0</w:t>
      </w:r>
    </w:p>
    <w:p w:rsidR="009C101B" w:rsidRDefault="009C101B" w:rsidP="009C101B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p w:rsidR="009C101B" w:rsidRPr="00980C5C" w:rsidRDefault="00980C5C" w:rsidP="00980C5C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980C5C">
        <w:rPr>
          <w:rFonts w:ascii="Times New Roman" w:eastAsia="Times New Roman" w:hAnsi="Times New Roman"/>
          <w:u w:val="single"/>
        </w:rPr>
        <w:t xml:space="preserve">Usnesení </w:t>
      </w:r>
      <w:r w:rsidRPr="00980C5C">
        <w:rPr>
          <w:rFonts w:ascii="Times New Roman" w:eastAsia="Times New Roman" w:hAnsi="Times New Roman"/>
          <w:b/>
          <w:u w:val="single"/>
        </w:rPr>
        <w:t>bylo</w:t>
      </w:r>
      <w:r w:rsidRPr="00980C5C">
        <w:rPr>
          <w:rFonts w:ascii="Times New Roman" w:eastAsia="Times New Roman" w:hAnsi="Times New Roman"/>
          <w:u w:val="single"/>
        </w:rPr>
        <w:t xml:space="preserve"> př</w:t>
      </w:r>
      <w:r w:rsidR="009C101B" w:rsidRPr="00980C5C">
        <w:rPr>
          <w:rFonts w:ascii="Times New Roman" w:eastAsia="Times New Roman" w:hAnsi="Times New Roman"/>
          <w:u w:val="single"/>
        </w:rPr>
        <w:t xml:space="preserve">ijato </w:t>
      </w:r>
    </w:p>
    <w:p w:rsidR="00AB64FD" w:rsidRDefault="00AB64FD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980C5C" w:rsidRPr="00E17ABC" w:rsidRDefault="00980C5C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980C5C" w:rsidRPr="00E17ABC" w:rsidRDefault="00980C5C" w:rsidP="00980C5C">
      <w:pPr>
        <w:pStyle w:val="Odstavecseseznamem"/>
        <w:numPr>
          <w:ilvl w:val="0"/>
          <w:numId w:val="30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7ABC">
        <w:rPr>
          <w:rFonts w:ascii="Times New Roman" w:eastAsia="Times New Roman" w:hAnsi="Times New Roman"/>
          <w:b/>
          <w:sz w:val="24"/>
          <w:szCs w:val="24"/>
        </w:rPr>
        <w:t>Svaz důchod</w:t>
      </w:r>
      <w:r w:rsidR="005A6A08" w:rsidRPr="00E17ABC">
        <w:rPr>
          <w:rFonts w:ascii="Times New Roman" w:eastAsia="Times New Roman" w:hAnsi="Times New Roman"/>
          <w:b/>
          <w:sz w:val="24"/>
          <w:szCs w:val="24"/>
        </w:rPr>
        <w:t>ců Č</w:t>
      </w:r>
      <w:r w:rsidR="00E17ABC" w:rsidRPr="00E17ABC">
        <w:rPr>
          <w:rFonts w:ascii="Times New Roman" w:eastAsia="Times New Roman" w:hAnsi="Times New Roman"/>
          <w:b/>
          <w:sz w:val="24"/>
          <w:szCs w:val="24"/>
        </w:rPr>
        <w:t xml:space="preserve">R, </w:t>
      </w:r>
      <w:r w:rsidR="004F5B91" w:rsidRPr="00E17ABC">
        <w:rPr>
          <w:rFonts w:ascii="Times New Roman" w:eastAsia="Times New Roman" w:hAnsi="Times New Roman"/>
          <w:b/>
          <w:sz w:val="24"/>
          <w:szCs w:val="24"/>
        </w:rPr>
        <w:t xml:space="preserve">o.s. </w:t>
      </w:r>
      <w:r w:rsidR="00E17ABC" w:rsidRPr="00E17ABC">
        <w:rPr>
          <w:rFonts w:ascii="Times New Roman" w:eastAsia="Times New Roman" w:hAnsi="Times New Roman"/>
          <w:b/>
          <w:sz w:val="24"/>
          <w:szCs w:val="24"/>
        </w:rPr>
        <w:t>Krajská rada K</w:t>
      </w:r>
      <w:r w:rsidRPr="00E17ABC">
        <w:rPr>
          <w:rFonts w:ascii="Times New Roman" w:eastAsia="Times New Roman" w:hAnsi="Times New Roman"/>
          <w:b/>
          <w:sz w:val="24"/>
          <w:szCs w:val="24"/>
        </w:rPr>
        <w:t xml:space="preserve">arlovarského kraje </w:t>
      </w:r>
    </w:p>
    <w:p w:rsidR="00980C5C" w:rsidRPr="00E17ABC" w:rsidRDefault="00980C5C" w:rsidP="00980C5C">
      <w:pPr>
        <w:pStyle w:val="Odstavecseseznamem"/>
        <w:tabs>
          <w:tab w:val="right" w:pos="-3261"/>
          <w:tab w:val="left" w:pos="-1843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C5C" w:rsidRPr="00E17ABC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17ABC">
        <w:rPr>
          <w:rFonts w:ascii="Times New Roman" w:eastAsia="Times New Roman" w:hAnsi="Times New Roman"/>
        </w:rPr>
        <w:t xml:space="preserve">Žádost </w:t>
      </w:r>
      <w:r w:rsidR="00E17ABC">
        <w:rPr>
          <w:rFonts w:ascii="Times New Roman" w:eastAsia="Times New Roman" w:hAnsi="Times New Roman"/>
        </w:rPr>
        <w:t xml:space="preserve">o poskytnutí dotace </w:t>
      </w:r>
      <w:r w:rsidRPr="00E17ABC">
        <w:rPr>
          <w:rFonts w:ascii="Times New Roman" w:eastAsia="Times New Roman" w:hAnsi="Times New Roman"/>
        </w:rPr>
        <w:t xml:space="preserve">na </w:t>
      </w:r>
      <w:r w:rsidR="00E17ABC">
        <w:rPr>
          <w:rFonts w:ascii="Times New Roman" w:eastAsia="Times New Roman" w:hAnsi="Times New Roman"/>
        </w:rPr>
        <w:t xml:space="preserve">podporu </w:t>
      </w:r>
      <w:r w:rsidRPr="00E17ABC">
        <w:rPr>
          <w:rFonts w:ascii="Times New Roman" w:eastAsia="Times New Roman" w:hAnsi="Times New Roman"/>
        </w:rPr>
        <w:t>činnost</w:t>
      </w:r>
      <w:r w:rsidR="00E17ABC">
        <w:rPr>
          <w:rFonts w:ascii="Times New Roman" w:eastAsia="Times New Roman" w:hAnsi="Times New Roman"/>
        </w:rPr>
        <w:t>i</w:t>
      </w:r>
      <w:r w:rsidRPr="00E17ABC">
        <w:rPr>
          <w:rFonts w:ascii="Times New Roman" w:eastAsia="Times New Roman" w:hAnsi="Times New Roman"/>
        </w:rPr>
        <w:t xml:space="preserve"> v roce </w:t>
      </w:r>
      <w:r w:rsidR="009E6B57">
        <w:rPr>
          <w:rFonts w:ascii="Times New Roman" w:eastAsia="Times New Roman" w:hAnsi="Times New Roman"/>
        </w:rPr>
        <w:t>2014 byla podána souběžně</w:t>
      </w:r>
      <w:r w:rsidR="004F5B91">
        <w:rPr>
          <w:rFonts w:ascii="Times New Roman" w:eastAsia="Times New Roman" w:hAnsi="Times New Roman"/>
        </w:rPr>
        <w:t xml:space="preserve"> </w:t>
      </w:r>
      <w:r w:rsidR="00FD6517">
        <w:rPr>
          <w:rFonts w:ascii="Times New Roman" w:eastAsia="Times New Roman" w:hAnsi="Times New Roman"/>
        </w:rPr>
        <w:t xml:space="preserve">ke </w:t>
      </w:r>
      <w:r w:rsidR="005A6A08" w:rsidRPr="00E17ABC">
        <w:rPr>
          <w:rFonts w:ascii="Times New Roman" w:eastAsia="Times New Roman" w:hAnsi="Times New Roman"/>
        </w:rPr>
        <w:t>Kulturní</w:t>
      </w:r>
      <w:r w:rsidR="004F5B91">
        <w:rPr>
          <w:rFonts w:ascii="Times New Roman" w:eastAsia="Times New Roman" w:hAnsi="Times New Roman"/>
        </w:rPr>
        <w:t xml:space="preserve"> komisi, tak i do dotačního titulu na podporu volnočasových aktivit. Svaz důchodců ČR, o.s. Krajská rada Karlovarského kraje byla již podpořena z oblasti volnočasových aktivit, dotaci bude schvalovat Rada města Karlovy Vary na svém jednání dne 8. 4. 2014.</w:t>
      </w:r>
      <w:r w:rsidR="00132EA5">
        <w:rPr>
          <w:rFonts w:ascii="Times New Roman" w:eastAsia="Times New Roman" w:hAnsi="Times New Roman"/>
        </w:rPr>
        <w:t xml:space="preserve"> </w:t>
      </w:r>
      <w:r w:rsidR="005A6A08" w:rsidRPr="00E17ABC">
        <w:rPr>
          <w:rFonts w:ascii="Times New Roman" w:eastAsia="Times New Roman" w:hAnsi="Times New Roman"/>
        </w:rPr>
        <w:t>Kulturní komise se touto</w:t>
      </w:r>
      <w:r w:rsidRPr="00E17ABC">
        <w:rPr>
          <w:rFonts w:ascii="Times New Roman" w:eastAsia="Times New Roman" w:hAnsi="Times New Roman"/>
        </w:rPr>
        <w:t xml:space="preserve"> žádostí</w:t>
      </w:r>
      <w:r w:rsidR="00132EA5">
        <w:rPr>
          <w:rFonts w:ascii="Times New Roman" w:eastAsia="Times New Roman" w:hAnsi="Times New Roman"/>
        </w:rPr>
        <w:t xml:space="preserve"> dále </w:t>
      </w:r>
      <w:r w:rsidR="005A6A08" w:rsidRPr="00E17ABC">
        <w:rPr>
          <w:rFonts w:ascii="Times New Roman" w:eastAsia="Times New Roman" w:hAnsi="Times New Roman"/>
        </w:rPr>
        <w:t>nebude</w:t>
      </w:r>
      <w:r w:rsidRPr="00E17ABC">
        <w:rPr>
          <w:rFonts w:ascii="Times New Roman" w:eastAsia="Times New Roman" w:hAnsi="Times New Roman"/>
        </w:rPr>
        <w:t xml:space="preserve"> zabývat. </w:t>
      </w:r>
    </w:p>
    <w:p w:rsidR="00980C5C" w:rsidRPr="00E17ABC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32EA5" w:rsidRPr="00132EA5" w:rsidRDefault="00132EA5" w:rsidP="00132EA5">
      <w:pPr>
        <w:pStyle w:val="Odstavecseseznamem"/>
        <w:numPr>
          <w:ilvl w:val="0"/>
          <w:numId w:val="30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Nokura Multimedia s.r.o. – </w:t>
      </w:r>
      <w:r w:rsidR="00980C5C" w:rsidRPr="00E17ABC">
        <w:rPr>
          <w:rFonts w:ascii="Times New Roman" w:eastAsia="Times New Roman" w:hAnsi="Times New Roman"/>
          <w:b/>
          <w:sz w:val="24"/>
          <w:szCs w:val="24"/>
        </w:rPr>
        <w:t>Regionální ozvěny Feb</w:t>
      </w:r>
      <w:r>
        <w:rPr>
          <w:rFonts w:ascii="Times New Roman" w:eastAsia="Times New Roman" w:hAnsi="Times New Roman"/>
          <w:b/>
          <w:sz w:val="24"/>
          <w:szCs w:val="24"/>
        </w:rPr>
        <w:t>iofestu 2014 v Karlových Varech</w:t>
      </w:r>
    </w:p>
    <w:p w:rsidR="00132EA5" w:rsidRPr="00E17ABC" w:rsidRDefault="00132EA5" w:rsidP="00980C5C">
      <w:pPr>
        <w:pStyle w:val="Odstavecseseznamem"/>
        <w:tabs>
          <w:tab w:val="right" w:pos="-3261"/>
          <w:tab w:val="left" w:pos="-1843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C5C" w:rsidRDefault="00FD6517" w:rsidP="00132EA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Žádost o poskytnutí dotace na podporu projektu </w:t>
      </w:r>
      <w:r w:rsidR="00132EA5">
        <w:rPr>
          <w:rFonts w:ascii="Times New Roman" w:eastAsia="Times New Roman" w:hAnsi="Times New Roman"/>
        </w:rPr>
        <w:t>„</w:t>
      </w:r>
      <w:r w:rsidR="00980C5C" w:rsidRPr="00132EA5">
        <w:rPr>
          <w:rFonts w:ascii="Times New Roman" w:eastAsia="Times New Roman" w:hAnsi="Times New Roman"/>
        </w:rPr>
        <w:t>Regionální ozvěny Febiofestu 2014 v Karlových Varech</w:t>
      </w:r>
      <w:r w:rsidR="00132EA5">
        <w:rPr>
          <w:rFonts w:ascii="Times New Roman" w:eastAsia="Times New Roman" w:hAnsi="Times New Roman"/>
        </w:rPr>
        <w:t>“</w:t>
      </w:r>
      <w:r w:rsidR="00980C5C" w:rsidRPr="00132EA5">
        <w:rPr>
          <w:rFonts w:ascii="Times New Roman" w:eastAsia="Times New Roman" w:hAnsi="Times New Roman"/>
        </w:rPr>
        <w:t xml:space="preserve"> byla </w:t>
      </w:r>
      <w:r w:rsidRPr="00132EA5">
        <w:rPr>
          <w:rFonts w:ascii="Times New Roman" w:eastAsia="Times New Roman" w:hAnsi="Times New Roman"/>
        </w:rPr>
        <w:t xml:space="preserve">podána </w:t>
      </w:r>
      <w:r w:rsidR="00132EA5" w:rsidRPr="00132EA5">
        <w:rPr>
          <w:rFonts w:ascii="Times New Roman" w:eastAsia="Times New Roman" w:hAnsi="Times New Roman"/>
        </w:rPr>
        <w:t xml:space="preserve">v řádném termínu </w:t>
      </w:r>
      <w:r>
        <w:rPr>
          <w:rFonts w:ascii="Times New Roman" w:eastAsia="Times New Roman" w:hAnsi="Times New Roman"/>
        </w:rPr>
        <w:t>s</w:t>
      </w:r>
      <w:r w:rsidR="00980C5C" w:rsidRPr="00132EA5">
        <w:rPr>
          <w:rFonts w:ascii="Times New Roman" w:eastAsia="Times New Roman" w:hAnsi="Times New Roman"/>
        </w:rPr>
        <w:t>poleč</w:t>
      </w:r>
      <w:r w:rsidR="00132EA5">
        <w:rPr>
          <w:rFonts w:ascii="Times New Roman" w:eastAsia="Times New Roman" w:hAnsi="Times New Roman"/>
        </w:rPr>
        <w:t xml:space="preserve">ností FEBIOFEST s.r.o. Tuto žádost projednala </w:t>
      </w:r>
      <w:r w:rsidR="005A6A08" w:rsidRPr="00132EA5">
        <w:rPr>
          <w:rFonts w:ascii="Times New Roman" w:eastAsia="Times New Roman" w:hAnsi="Times New Roman"/>
        </w:rPr>
        <w:t>K</w:t>
      </w:r>
      <w:r w:rsidR="00980C5C" w:rsidRPr="00132EA5">
        <w:rPr>
          <w:rFonts w:ascii="Times New Roman" w:eastAsia="Times New Roman" w:hAnsi="Times New Roman"/>
        </w:rPr>
        <w:t>ulturní komise</w:t>
      </w:r>
      <w:r w:rsidR="004B7242">
        <w:rPr>
          <w:rFonts w:ascii="Times New Roman" w:eastAsia="Times New Roman" w:hAnsi="Times New Roman"/>
        </w:rPr>
        <w:t xml:space="preserve"> v lednu </w:t>
      </w:r>
      <w:r w:rsidR="00132EA5">
        <w:rPr>
          <w:rFonts w:ascii="Times New Roman" w:eastAsia="Times New Roman" w:hAnsi="Times New Roman"/>
        </w:rPr>
        <w:t xml:space="preserve">letošního roku </w:t>
      </w:r>
      <w:r w:rsidR="004B7242">
        <w:rPr>
          <w:rFonts w:ascii="Times New Roman" w:eastAsia="Times New Roman" w:hAnsi="Times New Roman"/>
        </w:rPr>
        <w:t xml:space="preserve">při úvodním rozdělování finančních prostředků na podporu kulturních aktivit </w:t>
      </w:r>
      <w:r w:rsidR="00132EA5">
        <w:rPr>
          <w:rFonts w:ascii="Times New Roman" w:eastAsia="Times New Roman" w:hAnsi="Times New Roman"/>
        </w:rPr>
        <w:t xml:space="preserve">a </w:t>
      </w:r>
      <w:r w:rsidR="00F602DB" w:rsidRPr="00132EA5">
        <w:rPr>
          <w:rFonts w:ascii="Times New Roman" w:eastAsia="Times New Roman" w:hAnsi="Times New Roman"/>
        </w:rPr>
        <w:t xml:space="preserve">doporučila radě </w:t>
      </w:r>
      <w:r w:rsidR="00132EA5">
        <w:rPr>
          <w:rFonts w:ascii="Times New Roman" w:eastAsia="Times New Roman" w:hAnsi="Times New Roman"/>
        </w:rPr>
        <w:t xml:space="preserve">města </w:t>
      </w:r>
      <w:r w:rsidR="00F602DB" w:rsidRPr="00132EA5">
        <w:rPr>
          <w:rFonts w:ascii="Times New Roman" w:eastAsia="Times New Roman" w:hAnsi="Times New Roman"/>
        </w:rPr>
        <w:t>podpořit projekt finanční částkou</w:t>
      </w:r>
      <w:r w:rsidR="00132EA5">
        <w:rPr>
          <w:rFonts w:ascii="Times New Roman" w:eastAsia="Times New Roman" w:hAnsi="Times New Roman"/>
        </w:rPr>
        <w:t xml:space="preserve"> ve </w:t>
      </w:r>
      <w:r w:rsidR="00132EA5" w:rsidRPr="009B7ED6">
        <w:rPr>
          <w:rFonts w:ascii="Times New Roman" w:eastAsia="Times New Roman" w:hAnsi="Times New Roman"/>
        </w:rPr>
        <w:t xml:space="preserve">výši </w:t>
      </w:r>
      <w:r w:rsidR="001624C0" w:rsidRPr="009B7ED6">
        <w:rPr>
          <w:rFonts w:ascii="Times New Roman" w:eastAsia="Times New Roman" w:hAnsi="Times New Roman"/>
        </w:rPr>
        <w:t>40.</w:t>
      </w:r>
      <w:r w:rsidR="00980C5C" w:rsidRPr="009B7ED6">
        <w:rPr>
          <w:rFonts w:ascii="Times New Roman" w:eastAsia="Times New Roman" w:hAnsi="Times New Roman"/>
        </w:rPr>
        <w:t>000,00 Kč.</w:t>
      </w:r>
      <w:r w:rsidR="00980C5C" w:rsidRPr="00132EA5">
        <w:rPr>
          <w:rFonts w:ascii="Times New Roman" w:eastAsia="Times New Roman" w:hAnsi="Times New Roman"/>
        </w:rPr>
        <w:t xml:space="preserve"> Rada města </w:t>
      </w:r>
      <w:r w:rsidR="009B7ED6">
        <w:rPr>
          <w:rFonts w:ascii="Times New Roman" w:eastAsia="Times New Roman" w:hAnsi="Times New Roman"/>
        </w:rPr>
        <w:t xml:space="preserve">Karlovy Vary </w:t>
      </w:r>
      <w:r w:rsidR="00980C5C" w:rsidRPr="00132EA5">
        <w:rPr>
          <w:rFonts w:ascii="Times New Roman" w:eastAsia="Times New Roman" w:hAnsi="Times New Roman"/>
        </w:rPr>
        <w:t xml:space="preserve">schválila </w:t>
      </w:r>
      <w:r w:rsidR="009B7ED6">
        <w:rPr>
          <w:rFonts w:ascii="Times New Roman" w:eastAsia="Times New Roman" w:hAnsi="Times New Roman"/>
        </w:rPr>
        <w:t xml:space="preserve">poskytnutí neinvestiční dotace na svém jednání dne 25. 3. 2014. Společnost </w:t>
      </w:r>
      <w:r w:rsidR="005A6A08" w:rsidRPr="00132EA5">
        <w:rPr>
          <w:rFonts w:ascii="Times New Roman" w:eastAsia="Times New Roman" w:hAnsi="Times New Roman"/>
        </w:rPr>
        <w:t xml:space="preserve">Nokura Multimedia s.r.o. byla </w:t>
      </w:r>
      <w:r w:rsidR="009B7ED6">
        <w:rPr>
          <w:rFonts w:ascii="Times New Roman" w:eastAsia="Times New Roman" w:hAnsi="Times New Roman"/>
        </w:rPr>
        <w:t xml:space="preserve">písemně informována o skutečnosti, že na jeden konkrétní projekt lze podat pouze jednu žádost o podporu z rozpočtu Statutárního města Karlovy Vary. </w:t>
      </w:r>
    </w:p>
    <w:p w:rsidR="00980C5C" w:rsidRPr="00E17ABC" w:rsidRDefault="009B7ED6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980C5C" w:rsidRPr="00E17ABC" w:rsidRDefault="00F602DB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E17ABC">
        <w:rPr>
          <w:rFonts w:ascii="Times New Roman" w:eastAsia="Times New Roman" w:hAnsi="Times New Roman"/>
          <w:b/>
        </w:rPr>
        <w:t xml:space="preserve">     </w:t>
      </w:r>
      <w:r w:rsidR="00980C5C" w:rsidRPr="00E17ABC">
        <w:rPr>
          <w:rFonts w:ascii="Times New Roman" w:eastAsia="Times New Roman" w:hAnsi="Times New Roman"/>
          <w:b/>
        </w:rPr>
        <w:t xml:space="preserve">d)  </w:t>
      </w:r>
      <w:r w:rsidRPr="00E17ABC">
        <w:rPr>
          <w:rFonts w:ascii="Times New Roman" w:eastAsia="Times New Roman" w:hAnsi="Times New Roman"/>
          <w:b/>
        </w:rPr>
        <w:tab/>
      </w:r>
      <w:r w:rsidR="004B7242">
        <w:rPr>
          <w:rFonts w:ascii="Times New Roman" w:eastAsia="Times New Roman" w:hAnsi="Times New Roman"/>
          <w:b/>
        </w:rPr>
        <w:t xml:space="preserve">Nari models, spol. s r.o. – </w:t>
      </w:r>
      <w:r w:rsidR="00980C5C" w:rsidRPr="00E17ABC">
        <w:rPr>
          <w:rFonts w:ascii="Times New Roman" w:eastAsia="Times New Roman" w:hAnsi="Times New Roman"/>
          <w:b/>
        </w:rPr>
        <w:t xml:space="preserve">Mezinárodní </w:t>
      </w:r>
      <w:r w:rsidR="004B7242">
        <w:rPr>
          <w:rFonts w:ascii="Times New Roman" w:eastAsia="Times New Roman" w:hAnsi="Times New Roman"/>
          <w:b/>
        </w:rPr>
        <w:t xml:space="preserve">pěvecký </w:t>
      </w:r>
      <w:r w:rsidR="00980C5C" w:rsidRPr="004B7242">
        <w:rPr>
          <w:rFonts w:ascii="Times New Roman" w:eastAsia="Times New Roman" w:hAnsi="Times New Roman"/>
          <w:b/>
        </w:rPr>
        <w:t>festival Diamond</w:t>
      </w:r>
      <w:r w:rsidRPr="004B7242">
        <w:rPr>
          <w:rFonts w:ascii="Times New Roman" w:eastAsia="Times New Roman" w:hAnsi="Times New Roman"/>
          <w:b/>
        </w:rPr>
        <w:t>s</w:t>
      </w:r>
      <w:r w:rsidR="00980C5C" w:rsidRPr="004B7242">
        <w:rPr>
          <w:rFonts w:ascii="Times New Roman" w:eastAsia="Times New Roman" w:hAnsi="Times New Roman"/>
          <w:b/>
        </w:rPr>
        <w:t xml:space="preserve"> voice 2014</w:t>
      </w:r>
    </w:p>
    <w:p w:rsidR="00980C5C" w:rsidRPr="00E17ABC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80C5C" w:rsidRPr="004B7242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4B7242">
        <w:rPr>
          <w:rFonts w:ascii="Times New Roman" w:eastAsia="Times New Roman" w:hAnsi="Times New Roman"/>
        </w:rPr>
        <w:t>Kulturní komise se seznámila s</w:t>
      </w:r>
      <w:r w:rsidR="004B7242" w:rsidRPr="004B7242">
        <w:rPr>
          <w:rFonts w:ascii="Times New Roman" w:eastAsia="Times New Roman" w:hAnsi="Times New Roman"/>
        </w:rPr>
        <w:t>e</w:t>
      </w:r>
      <w:r w:rsidRPr="004B7242">
        <w:rPr>
          <w:rFonts w:ascii="Times New Roman" w:eastAsia="Times New Roman" w:hAnsi="Times New Roman"/>
        </w:rPr>
        <w:t xml:space="preserve"> </w:t>
      </w:r>
      <w:r w:rsidR="00F602DB" w:rsidRPr="004B7242">
        <w:rPr>
          <w:rFonts w:ascii="Times New Roman" w:eastAsia="Times New Roman" w:hAnsi="Times New Roman"/>
        </w:rPr>
        <w:t>ž</w:t>
      </w:r>
      <w:r w:rsidRPr="004B7242">
        <w:rPr>
          <w:rFonts w:ascii="Times New Roman" w:eastAsia="Times New Roman" w:hAnsi="Times New Roman"/>
        </w:rPr>
        <w:t xml:space="preserve">ádostí o poskytnutí dotace na </w:t>
      </w:r>
      <w:r w:rsidR="004B7242">
        <w:rPr>
          <w:rFonts w:ascii="Times New Roman" w:eastAsia="Times New Roman" w:hAnsi="Times New Roman"/>
        </w:rPr>
        <w:t>projekt „</w:t>
      </w:r>
      <w:r w:rsidRPr="004B7242">
        <w:rPr>
          <w:rFonts w:ascii="Times New Roman" w:eastAsia="Times New Roman" w:hAnsi="Times New Roman"/>
        </w:rPr>
        <w:t xml:space="preserve">Mezinárodní pěvecký festival Diamonds </w:t>
      </w:r>
      <w:r w:rsidR="004B7242">
        <w:rPr>
          <w:rFonts w:ascii="Times New Roman" w:eastAsia="Times New Roman" w:hAnsi="Times New Roman"/>
        </w:rPr>
        <w:t>voice 2014“</w:t>
      </w:r>
      <w:r w:rsidRPr="004B7242">
        <w:rPr>
          <w:rFonts w:ascii="Times New Roman" w:eastAsia="Times New Roman" w:hAnsi="Times New Roman"/>
        </w:rPr>
        <w:t>,</w:t>
      </w:r>
      <w:r w:rsidR="004B7242">
        <w:rPr>
          <w:rFonts w:ascii="Times New Roman" w:eastAsia="Times New Roman" w:hAnsi="Times New Roman"/>
        </w:rPr>
        <w:t xml:space="preserve"> který je </w:t>
      </w:r>
      <w:r w:rsidRPr="004B7242">
        <w:rPr>
          <w:rFonts w:ascii="Times New Roman" w:eastAsia="Times New Roman" w:hAnsi="Times New Roman"/>
        </w:rPr>
        <w:t>plán</w:t>
      </w:r>
      <w:r w:rsidR="004B7242">
        <w:rPr>
          <w:rFonts w:ascii="Times New Roman" w:eastAsia="Times New Roman" w:hAnsi="Times New Roman"/>
        </w:rPr>
        <w:t xml:space="preserve">ován </w:t>
      </w:r>
      <w:r w:rsidRPr="004B7242">
        <w:rPr>
          <w:rFonts w:ascii="Times New Roman" w:eastAsia="Times New Roman" w:hAnsi="Times New Roman"/>
        </w:rPr>
        <w:t>v termínu od 11. 9. do 13. 9. 2014 v Karlových Varech. Festival je určen pro dvě kategorie zpěváků,</w:t>
      </w:r>
      <w:r w:rsidR="00DE4774" w:rsidRPr="004B7242">
        <w:rPr>
          <w:rFonts w:ascii="Times New Roman" w:eastAsia="Times New Roman" w:hAnsi="Times New Roman"/>
        </w:rPr>
        <w:t xml:space="preserve"> </w:t>
      </w:r>
      <w:r w:rsidRPr="004B7242">
        <w:rPr>
          <w:rFonts w:ascii="Times New Roman" w:eastAsia="Times New Roman" w:hAnsi="Times New Roman"/>
        </w:rPr>
        <w:t>a</w:t>
      </w:r>
      <w:r w:rsidR="00F602DB" w:rsidRPr="004B7242">
        <w:rPr>
          <w:rFonts w:ascii="Times New Roman" w:eastAsia="Times New Roman" w:hAnsi="Times New Roman"/>
        </w:rPr>
        <w:t xml:space="preserve"> </w:t>
      </w:r>
      <w:r w:rsidRPr="004B7242">
        <w:rPr>
          <w:rFonts w:ascii="Times New Roman" w:eastAsia="Times New Roman" w:hAnsi="Times New Roman"/>
        </w:rPr>
        <w:t>to pro se</w:t>
      </w:r>
      <w:r w:rsidR="004B7242">
        <w:rPr>
          <w:rFonts w:ascii="Times New Roman" w:eastAsia="Times New Roman" w:hAnsi="Times New Roman"/>
        </w:rPr>
        <w:t xml:space="preserve">kci dětskou a sekci dospělých. Organizátoři předpokládají účast 20 soutěžících </w:t>
      </w:r>
      <w:r w:rsidRPr="004B7242">
        <w:rPr>
          <w:rFonts w:ascii="Times New Roman" w:eastAsia="Times New Roman" w:hAnsi="Times New Roman"/>
        </w:rPr>
        <w:t>z 10 států</w:t>
      </w:r>
      <w:r w:rsidR="004B7242">
        <w:rPr>
          <w:rFonts w:ascii="Times New Roman" w:eastAsia="Times New Roman" w:hAnsi="Times New Roman"/>
        </w:rPr>
        <w:t xml:space="preserve"> světa</w:t>
      </w:r>
      <w:r w:rsidRPr="004B7242">
        <w:rPr>
          <w:rFonts w:ascii="Times New Roman" w:eastAsia="Times New Roman" w:hAnsi="Times New Roman"/>
        </w:rPr>
        <w:t xml:space="preserve">. </w:t>
      </w:r>
    </w:p>
    <w:p w:rsidR="00980C5C" w:rsidRPr="00E17ABC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B7242" w:rsidRDefault="004B7242" w:rsidP="004B7242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47CF6">
        <w:rPr>
          <w:rFonts w:ascii="Times New Roman" w:eastAsia="Times New Roman" w:hAnsi="Times New Roman"/>
          <w:i/>
        </w:rPr>
        <w:t xml:space="preserve">Kulturní komise doporučuje radě města přidělit </w:t>
      </w:r>
      <w:r>
        <w:rPr>
          <w:rFonts w:ascii="Times New Roman" w:eastAsia="Times New Roman" w:hAnsi="Times New Roman"/>
          <w:i/>
        </w:rPr>
        <w:t xml:space="preserve">společnosti </w:t>
      </w:r>
      <w:r>
        <w:rPr>
          <w:rFonts w:ascii="Times New Roman" w:eastAsia="Times New Roman" w:hAnsi="Times New Roman"/>
          <w:b/>
          <w:i/>
        </w:rPr>
        <w:t xml:space="preserve">Nari models </w:t>
      </w:r>
      <w:r w:rsidRPr="00147CF6">
        <w:rPr>
          <w:rFonts w:ascii="Times New Roman" w:eastAsia="Times New Roman" w:hAnsi="Times New Roman"/>
          <w:b/>
          <w:i/>
        </w:rPr>
        <w:t>s.r.o.</w:t>
      </w:r>
      <w:r>
        <w:rPr>
          <w:rFonts w:ascii="Times New Roman" w:eastAsia="Times New Roman" w:hAnsi="Times New Roman"/>
          <w:i/>
        </w:rPr>
        <w:t xml:space="preserve"> </w:t>
      </w:r>
      <w:r w:rsidRPr="00147CF6">
        <w:rPr>
          <w:rFonts w:ascii="Times New Roman" w:eastAsia="Times New Roman" w:hAnsi="Times New Roman"/>
          <w:i/>
        </w:rPr>
        <w:t xml:space="preserve">neinvestiční dotaci ve výši </w:t>
      </w:r>
      <w:r>
        <w:rPr>
          <w:rFonts w:ascii="Times New Roman" w:eastAsia="Times New Roman" w:hAnsi="Times New Roman"/>
          <w:b/>
          <w:i/>
        </w:rPr>
        <w:t xml:space="preserve">500.000,00 </w:t>
      </w:r>
      <w:r w:rsidRPr="00147CF6">
        <w:rPr>
          <w:rFonts w:ascii="Times New Roman" w:eastAsia="Times New Roman" w:hAnsi="Times New Roman"/>
          <w:b/>
          <w:i/>
        </w:rPr>
        <w:t>Kč</w:t>
      </w:r>
      <w:r w:rsidRPr="00147CF6">
        <w:rPr>
          <w:rFonts w:ascii="Times New Roman" w:eastAsia="Times New Roman" w:hAnsi="Times New Roman"/>
          <w:i/>
        </w:rPr>
        <w:t xml:space="preserve"> na projekt „</w:t>
      </w:r>
      <w:r w:rsidRPr="00E17ABC">
        <w:rPr>
          <w:rFonts w:ascii="Times New Roman" w:eastAsia="Times New Roman" w:hAnsi="Times New Roman"/>
          <w:i/>
        </w:rPr>
        <w:t>Mezinárodní</w:t>
      </w:r>
      <w:r>
        <w:rPr>
          <w:rFonts w:ascii="Times New Roman" w:eastAsia="Times New Roman" w:hAnsi="Times New Roman"/>
          <w:i/>
        </w:rPr>
        <w:t xml:space="preserve"> pěvecký</w:t>
      </w:r>
      <w:r w:rsidRPr="00E17ABC">
        <w:rPr>
          <w:rFonts w:ascii="Times New Roman" w:eastAsia="Times New Roman" w:hAnsi="Times New Roman"/>
          <w:i/>
        </w:rPr>
        <w:t xml:space="preserve"> festival Diamonds voice 2014</w:t>
      </w:r>
      <w:r>
        <w:rPr>
          <w:rFonts w:ascii="Times New Roman" w:eastAsia="Times New Roman" w:hAnsi="Times New Roman"/>
          <w:i/>
        </w:rPr>
        <w:t xml:space="preserve">“. </w:t>
      </w:r>
    </w:p>
    <w:p w:rsidR="00F602DB" w:rsidRDefault="00F602DB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80C5C" w:rsidRDefault="002C6E52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pro </w:t>
      </w:r>
      <w:r w:rsidR="00980C5C" w:rsidRPr="00F602DB">
        <w:rPr>
          <w:rFonts w:ascii="Times New Roman" w:eastAsia="Times New Roman" w:hAnsi="Times New Roman"/>
          <w:b/>
        </w:rPr>
        <w:t>:</w:t>
      </w:r>
      <w:r w:rsidR="00980C5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80C5C">
        <w:rPr>
          <w:rFonts w:ascii="Times New Roman" w:eastAsia="Times New Roman" w:hAnsi="Times New Roman"/>
        </w:rPr>
        <w:t>0</w:t>
      </w:r>
    </w:p>
    <w:p w:rsidR="00980C5C" w:rsidRDefault="00EA5C05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z</w:t>
      </w:r>
      <w:r w:rsidR="00980C5C" w:rsidRPr="00F602DB">
        <w:rPr>
          <w:rFonts w:ascii="Times New Roman" w:eastAsia="Times New Roman" w:hAnsi="Times New Roman"/>
          <w:b/>
        </w:rPr>
        <w:t>dr</w:t>
      </w:r>
      <w:r w:rsidR="00F602DB">
        <w:rPr>
          <w:rFonts w:ascii="Times New Roman" w:eastAsia="Times New Roman" w:hAnsi="Times New Roman"/>
          <w:b/>
        </w:rPr>
        <w:t>ž</w:t>
      </w:r>
      <w:r w:rsidR="00980C5C" w:rsidRPr="00F602DB">
        <w:rPr>
          <w:rFonts w:ascii="Times New Roman" w:eastAsia="Times New Roman" w:hAnsi="Times New Roman"/>
          <w:b/>
        </w:rPr>
        <w:t>el se :</w:t>
      </w:r>
      <w:r w:rsidR="00980C5C">
        <w:rPr>
          <w:rFonts w:ascii="Times New Roman" w:eastAsia="Times New Roman" w:hAnsi="Times New Roman"/>
        </w:rPr>
        <w:tab/>
        <w:t>0</w:t>
      </w:r>
    </w:p>
    <w:p w:rsidR="002C6E52" w:rsidRDefault="00EA5C05" w:rsidP="00F602D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</w:t>
      </w:r>
      <w:r w:rsidR="00980C5C" w:rsidRPr="00F602DB">
        <w:rPr>
          <w:rFonts w:ascii="Times New Roman" w:eastAsia="Times New Roman" w:hAnsi="Times New Roman"/>
          <w:b/>
        </w:rPr>
        <w:t>roti</w:t>
      </w:r>
      <w:r w:rsidR="002C6E52">
        <w:rPr>
          <w:rFonts w:ascii="Times New Roman" w:eastAsia="Times New Roman" w:hAnsi="Times New Roman"/>
          <w:b/>
        </w:rPr>
        <w:t xml:space="preserve"> </w:t>
      </w:r>
      <w:r w:rsidR="00980C5C" w:rsidRPr="00F602DB">
        <w:rPr>
          <w:rFonts w:ascii="Times New Roman" w:eastAsia="Times New Roman" w:hAnsi="Times New Roman"/>
          <w:b/>
        </w:rPr>
        <w:t>:</w:t>
      </w:r>
      <w:r w:rsidR="00980C5C">
        <w:rPr>
          <w:rFonts w:ascii="Times New Roman" w:eastAsia="Times New Roman" w:hAnsi="Times New Roman"/>
        </w:rPr>
        <w:tab/>
      </w:r>
      <w:r w:rsidR="00F602DB">
        <w:rPr>
          <w:rFonts w:ascii="Times New Roman" w:eastAsia="Times New Roman" w:hAnsi="Times New Roman"/>
        </w:rPr>
        <w:tab/>
      </w:r>
      <w:r w:rsidR="00980C5C" w:rsidRPr="00F602DB">
        <w:rPr>
          <w:rFonts w:ascii="Times New Roman" w:eastAsia="Times New Roman" w:hAnsi="Times New Roman"/>
        </w:rPr>
        <w:t xml:space="preserve">12 </w:t>
      </w:r>
      <w:r w:rsidR="00980C5C">
        <w:rPr>
          <w:rFonts w:ascii="Times New Roman" w:eastAsia="Times New Roman" w:hAnsi="Times New Roman"/>
        </w:rPr>
        <w:t xml:space="preserve"> </w:t>
      </w:r>
      <w:r w:rsidR="00F602DB">
        <w:rPr>
          <w:rFonts w:ascii="Times New Roman" w:eastAsia="Times New Roman" w:hAnsi="Times New Roman"/>
        </w:rPr>
        <w:tab/>
        <w:t>Ing. Pavel Ž</w:t>
      </w:r>
      <w:r w:rsidR="00980C5C">
        <w:rPr>
          <w:rFonts w:ascii="Times New Roman" w:eastAsia="Times New Roman" w:hAnsi="Times New Roman"/>
        </w:rPr>
        <w:t>emlička, Mgr. Jind</w:t>
      </w:r>
      <w:r w:rsidR="00F602DB">
        <w:rPr>
          <w:rFonts w:ascii="Times New Roman" w:eastAsia="Times New Roman" w:hAnsi="Times New Roman"/>
        </w:rPr>
        <w:t>řich Č</w:t>
      </w:r>
      <w:r w:rsidR="00980C5C">
        <w:rPr>
          <w:rFonts w:ascii="Times New Roman" w:eastAsia="Times New Roman" w:hAnsi="Times New Roman"/>
        </w:rPr>
        <w:t>erm</w:t>
      </w:r>
      <w:r w:rsidR="00F602DB">
        <w:rPr>
          <w:rFonts w:ascii="Times New Roman" w:eastAsia="Times New Roman" w:hAnsi="Times New Roman"/>
        </w:rPr>
        <w:t xml:space="preserve">ák, Lucie Samcová Domesová, </w:t>
      </w:r>
    </w:p>
    <w:p w:rsidR="002C6E52" w:rsidRDefault="002C6E52" w:rsidP="002C6E5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Oldřich Dušek, Naděžda Ettlerová,</w:t>
      </w:r>
      <w:r w:rsidRPr="00E17AB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Mgr. Martin Gruber, DiS.,</w:t>
      </w:r>
      <w:r w:rsidRPr="00E17AB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Aleš Janoušek,</w:t>
      </w:r>
    </w:p>
    <w:p w:rsidR="002C6E52" w:rsidRDefault="002C6E52" w:rsidP="002C6E52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Lukáš Peterka, Petr Prokop, Mgr. Jan Samec, Mgr. Jindřich Volf, Jaroslav Zach </w:t>
      </w:r>
    </w:p>
    <w:p w:rsidR="00980C5C" w:rsidRDefault="00980C5C" w:rsidP="00980C5C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80C5C" w:rsidRPr="00F602DB" w:rsidRDefault="00980C5C" w:rsidP="00980C5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602DB">
        <w:rPr>
          <w:rFonts w:ascii="Times New Roman" w:eastAsia="Times New Roman" w:hAnsi="Times New Roman"/>
          <w:u w:val="single"/>
        </w:rPr>
        <w:t xml:space="preserve">Usnesení </w:t>
      </w:r>
      <w:r w:rsidRPr="00F602DB">
        <w:rPr>
          <w:rFonts w:ascii="Times New Roman" w:eastAsia="Times New Roman" w:hAnsi="Times New Roman"/>
          <w:b/>
          <w:u w:val="single"/>
        </w:rPr>
        <w:t>nebylo</w:t>
      </w:r>
      <w:r w:rsidRPr="00F602DB">
        <w:rPr>
          <w:rFonts w:ascii="Times New Roman" w:eastAsia="Times New Roman" w:hAnsi="Times New Roman"/>
          <w:u w:val="single"/>
        </w:rPr>
        <w:t xml:space="preserve"> p</w:t>
      </w:r>
      <w:r w:rsidR="00F602DB" w:rsidRPr="00F602DB">
        <w:rPr>
          <w:rFonts w:ascii="Times New Roman" w:eastAsia="Times New Roman" w:hAnsi="Times New Roman"/>
          <w:u w:val="single"/>
        </w:rPr>
        <w:t>ř</w:t>
      </w:r>
      <w:r w:rsidRPr="00F602DB">
        <w:rPr>
          <w:rFonts w:ascii="Times New Roman" w:eastAsia="Times New Roman" w:hAnsi="Times New Roman"/>
          <w:u w:val="single"/>
        </w:rPr>
        <w:t>ijato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:rsidR="00EA5C05" w:rsidRPr="00EA5C05" w:rsidRDefault="002C6E52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e</w:t>
      </w:r>
      <w:r w:rsidR="00EA5C05" w:rsidRPr="00EA5C05">
        <w:rPr>
          <w:rFonts w:ascii="Times New Roman" w:eastAsia="Times New Roman" w:hAnsi="Times New Roman"/>
          <w:b/>
        </w:rPr>
        <w:t>)</w:t>
      </w:r>
      <w:r w:rsidR="00EA5C05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b/>
        </w:rPr>
        <w:t xml:space="preserve">Obec Slovákov v ČR – </w:t>
      </w:r>
      <w:r w:rsidR="00EA5C05" w:rsidRPr="00EA5C05">
        <w:rPr>
          <w:rFonts w:ascii="Times New Roman" w:eastAsia="Times New Roman" w:hAnsi="Times New Roman"/>
          <w:b/>
        </w:rPr>
        <w:t>Koncertní vystoupení pro Obec Slovákov v</w:t>
      </w:r>
      <w:r>
        <w:rPr>
          <w:rFonts w:ascii="Times New Roman" w:eastAsia="Times New Roman" w:hAnsi="Times New Roman"/>
          <w:b/>
        </w:rPr>
        <w:t> K. Varech</w:t>
      </w:r>
    </w:p>
    <w:p w:rsidR="00EA5C05" w:rsidRP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A5C05" w:rsidRPr="002C6E52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C6E52">
        <w:rPr>
          <w:rFonts w:ascii="Times New Roman" w:eastAsia="Times New Roman" w:hAnsi="Times New Roman"/>
          <w:i/>
        </w:rPr>
        <w:t xml:space="preserve">Kulturní komise doporučuje radě města přidělit občanskému sdružení </w:t>
      </w:r>
      <w:r w:rsidRPr="002C6E52">
        <w:rPr>
          <w:rFonts w:ascii="Times New Roman" w:eastAsia="Times New Roman" w:hAnsi="Times New Roman"/>
          <w:b/>
          <w:i/>
        </w:rPr>
        <w:t>Obec Sl</w:t>
      </w:r>
      <w:r w:rsidR="002C6E52" w:rsidRPr="002C6E52">
        <w:rPr>
          <w:rFonts w:ascii="Times New Roman" w:eastAsia="Times New Roman" w:hAnsi="Times New Roman"/>
          <w:b/>
          <w:i/>
        </w:rPr>
        <w:t>ovákov v ČR</w:t>
      </w:r>
      <w:r w:rsidR="002C6E52">
        <w:rPr>
          <w:rFonts w:ascii="Times New Roman" w:eastAsia="Times New Roman" w:hAnsi="Times New Roman"/>
          <w:i/>
        </w:rPr>
        <w:t xml:space="preserve">, IČ: 63 55 68 04 </w:t>
      </w:r>
      <w:r w:rsidRPr="002C6E52">
        <w:rPr>
          <w:rFonts w:ascii="Times New Roman" w:eastAsia="Times New Roman" w:hAnsi="Times New Roman"/>
          <w:i/>
        </w:rPr>
        <w:t xml:space="preserve">dotaci ve výši </w:t>
      </w:r>
      <w:r w:rsidRPr="002C6E52">
        <w:rPr>
          <w:rFonts w:ascii="Times New Roman" w:eastAsia="Times New Roman" w:hAnsi="Times New Roman"/>
          <w:b/>
          <w:i/>
        </w:rPr>
        <w:t>5.000,00 Kč</w:t>
      </w:r>
      <w:r w:rsidR="002C6E52">
        <w:rPr>
          <w:rFonts w:ascii="Times New Roman" w:eastAsia="Times New Roman" w:hAnsi="Times New Roman"/>
          <w:i/>
        </w:rPr>
        <w:t xml:space="preserve"> na projekt „</w:t>
      </w:r>
      <w:r w:rsidRPr="002C6E52">
        <w:rPr>
          <w:rFonts w:ascii="Times New Roman" w:eastAsia="Times New Roman" w:hAnsi="Times New Roman"/>
          <w:i/>
        </w:rPr>
        <w:t>Koncertní vy</w:t>
      </w:r>
      <w:r w:rsidR="002C6E52">
        <w:rPr>
          <w:rFonts w:ascii="Times New Roman" w:eastAsia="Times New Roman" w:hAnsi="Times New Roman"/>
          <w:i/>
        </w:rPr>
        <w:t>stoupení pro Obec Slovákov v K. Varech“</w:t>
      </w:r>
      <w:r w:rsidRPr="002C6E52">
        <w:rPr>
          <w:rFonts w:ascii="Times New Roman" w:eastAsia="Times New Roman" w:hAnsi="Times New Roman"/>
          <w:i/>
        </w:rPr>
        <w:t>.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E52" w:rsidRDefault="00EA5C05" w:rsidP="00EA5C0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</w:t>
      </w:r>
      <w:r w:rsidRPr="00EA5C05">
        <w:rPr>
          <w:rFonts w:ascii="Times New Roman" w:eastAsia="Times New Roman" w:hAnsi="Times New Roman"/>
          <w:b/>
        </w:rPr>
        <w:t>ro 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10</w:t>
      </w:r>
      <w:r>
        <w:rPr>
          <w:rFonts w:ascii="Times New Roman" w:eastAsia="Times New Roman" w:hAnsi="Times New Roman"/>
        </w:rPr>
        <w:tab/>
        <w:t xml:space="preserve">Ing. Pavel Žemlička, Mgr. Jindřich Čermák, Lucie Samcová Domesová,  </w:t>
      </w:r>
    </w:p>
    <w:p w:rsidR="002C6E52" w:rsidRDefault="002C6E52" w:rsidP="002C6E52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Naděžda Ettlerová,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Mgr. Martin Gruber, DiS.,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Aleš Janoušek,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Lukáš Peterka,</w:t>
      </w:r>
    </w:p>
    <w:p w:rsidR="00EA5C05" w:rsidRDefault="00EA5C05" w:rsidP="002C6E52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Petr </w:t>
      </w:r>
      <w:r w:rsidR="002C6E52">
        <w:rPr>
          <w:rFonts w:ascii="Times New Roman" w:eastAsia="Times New Roman" w:hAnsi="Times New Roman"/>
        </w:rPr>
        <w:t>Prokop, Mgr. Jan Samec, Jaroslav Zach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proti 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  <w:t>0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A5C05">
        <w:rPr>
          <w:rFonts w:ascii="Times New Roman" w:eastAsia="Times New Roman" w:hAnsi="Times New Roman"/>
          <w:b/>
        </w:rPr>
        <w:t>zdržel se 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>1</w:t>
      </w:r>
      <w:r>
        <w:rPr>
          <w:rFonts w:ascii="Times New Roman" w:eastAsia="Times New Roman" w:hAnsi="Times New Roman"/>
        </w:rPr>
        <w:tab/>
        <w:t>Mgr. Jindřich Volf</w:t>
      </w:r>
    </w:p>
    <w:p w:rsidR="00DE4774" w:rsidRDefault="00DE4774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E4774" w:rsidRPr="00F602DB" w:rsidRDefault="00DE4774" w:rsidP="00DE477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602DB">
        <w:rPr>
          <w:rFonts w:ascii="Times New Roman" w:eastAsia="Times New Roman" w:hAnsi="Times New Roman"/>
          <w:u w:val="single"/>
        </w:rPr>
        <w:t xml:space="preserve">Usnesení </w:t>
      </w:r>
      <w:r w:rsidRPr="00F602DB">
        <w:rPr>
          <w:rFonts w:ascii="Times New Roman" w:eastAsia="Times New Roman" w:hAnsi="Times New Roman"/>
          <w:b/>
          <w:u w:val="single"/>
        </w:rPr>
        <w:t>bylo</w:t>
      </w:r>
      <w:r w:rsidRPr="00F602DB">
        <w:rPr>
          <w:rFonts w:ascii="Times New Roman" w:eastAsia="Times New Roman" w:hAnsi="Times New Roman"/>
          <w:u w:val="single"/>
        </w:rPr>
        <w:t xml:space="preserve"> přijato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C6E52" w:rsidRPr="002C6E52" w:rsidRDefault="002C6E52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2C6E52" w:rsidRDefault="00EA5C05" w:rsidP="00EA5C05">
      <w:pPr>
        <w:pStyle w:val="Odstavecseseznamem"/>
        <w:numPr>
          <w:ilvl w:val="0"/>
          <w:numId w:val="20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6E52">
        <w:rPr>
          <w:rFonts w:ascii="Times New Roman" w:eastAsia="Times New Roman" w:hAnsi="Times New Roman"/>
          <w:b/>
          <w:sz w:val="24"/>
          <w:szCs w:val="24"/>
        </w:rPr>
        <w:t xml:space="preserve">Různé  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22067" w:rsidRPr="00922067" w:rsidRDefault="00922067" w:rsidP="00922067">
      <w:pPr>
        <w:pStyle w:val="Odstavecseseznamem"/>
        <w:numPr>
          <w:ilvl w:val="0"/>
          <w:numId w:val="35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Karlovarské kulturní léto 2014</w:t>
      </w:r>
    </w:p>
    <w:p w:rsidR="00922067" w:rsidRDefault="00922067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22067" w:rsidRDefault="00922067" w:rsidP="00DE4774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22067">
        <w:rPr>
          <w:rFonts w:ascii="Times New Roman" w:eastAsia="Times New Roman" w:hAnsi="Times New Roman"/>
        </w:rPr>
        <w:t xml:space="preserve">Kulturní </w:t>
      </w:r>
      <w:r>
        <w:rPr>
          <w:rFonts w:ascii="Times New Roman" w:eastAsia="Times New Roman" w:hAnsi="Times New Roman"/>
        </w:rPr>
        <w:t xml:space="preserve">komise diskutovala nad možností vyčlenit určité finanční prostředky a vyhlásit soutěž na pořádání akcí v rámci Karlovarského kulturního léta. Jedná se o akce pořádané v letních měsících, v posledních letech se tyto akce konaly příkladně v kolonádních prostorech, na Meandru Ohře, na koupališti Rolava. S ohledem na zbývající finanční prostředky určené na podporu kulturních aktivit (částka ve výši 96.000,00 Kč) se Karlovarské kulturní léto v roce 2014 neuskuteční. </w:t>
      </w:r>
    </w:p>
    <w:p w:rsidR="001F3956" w:rsidRPr="00922067" w:rsidRDefault="001F3956" w:rsidP="00DE4774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22067" w:rsidRPr="001F3956" w:rsidRDefault="001F3956" w:rsidP="001F3956">
      <w:pPr>
        <w:pStyle w:val="Odstavecseseznamem"/>
        <w:numPr>
          <w:ilvl w:val="0"/>
          <w:numId w:val="35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Projekt Oživlá Rolava 2014</w:t>
      </w:r>
    </w:p>
    <w:p w:rsidR="00922067" w:rsidRDefault="00922067" w:rsidP="00DE4774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F3956" w:rsidRPr="001F3956" w:rsidRDefault="001F3956" w:rsidP="00DE4774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Členové kulturní komise se zabývali podporou volnočasového areálu Rolava, konkrétně pořádáním kulturních akcí na koupališti. Bylo konstatováno, že koncerty pořádané v této lokalitě byly ze strany veřejnosti vždy velmi navštěvované a pozitivně hodnocené. </w:t>
      </w:r>
    </w:p>
    <w:p w:rsidR="001F3956" w:rsidRDefault="001F3956" w:rsidP="00DE4774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343DB" w:rsidRDefault="001F3956" w:rsidP="001F395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Kulturní komise přehodnotila </w:t>
      </w:r>
      <w:r w:rsidR="00AE1EFC" w:rsidRPr="001F3956">
        <w:rPr>
          <w:rFonts w:ascii="Times New Roman" w:eastAsia="Times New Roman" w:hAnsi="Times New Roman"/>
          <w:i/>
        </w:rPr>
        <w:t xml:space="preserve">své usnesení </w:t>
      </w:r>
      <w:r>
        <w:rPr>
          <w:rFonts w:ascii="Times New Roman" w:eastAsia="Times New Roman" w:hAnsi="Times New Roman"/>
          <w:i/>
        </w:rPr>
        <w:t xml:space="preserve">z jednání konaného </w:t>
      </w:r>
      <w:r w:rsidR="00EA5C05" w:rsidRPr="001F3956">
        <w:rPr>
          <w:rFonts w:ascii="Times New Roman" w:eastAsia="Times New Roman" w:hAnsi="Times New Roman"/>
          <w:i/>
        </w:rPr>
        <w:t xml:space="preserve">dne </w:t>
      </w:r>
      <w:r w:rsidR="00AE1EFC" w:rsidRPr="001F3956">
        <w:rPr>
          <w:rFonts w:ascii="Times New Roman" w:eastAsia="Times New Roman" w:hAnsi="Times New Roman"/>
          <w:i/>
        </w:rPr>
        <w:t>20. 1. 2014</w:t>
      </w:r>
      <w:r>
        <w:rPr>
          <w:rFonts w:ascii="Times New Roman" w:eastAsia="Times New Roman" w:hAnsi="Times New Roman"/>
          <w:i/>
        </w:rPr>
        <w:t xml:space="preserve"> v řádku č. 107 přiložené tabulky a doporučuje radě města přidělit subjektu </w:t>
      </w:r>
      <w:r w:rsidRPr="001F3956">
        <w:rPr>
          <w:rFonts w:ascii="Times New Roman" w:eastAsia="Times New Roman" w:hAnsi="Times New Roman"/>
          <w:b/>
          <w:bCs/>
          <w:i/>
          <w:color w:val="000000"/>
          <w:lang w:eastAsia="cs-CZ"/>
        </w:rPr>
        <w:t>Václav Zápotočný</w:t>
      </w:r>
      <w:r w:rsidRPr="001F3956">
        <w:rPr>
          <w:rFonts w:ascii="Times New Roman" w:eastAsia="Times New Roman" w:hAnsi="Times New Roman"/>
          <w:bCs/>
          <w:i/>
          <w:color w:val="000000"/>
          <w:lang w:eastAsia="cs-CZ"/>
        </w:rPr>
        <w:t>, IČ: 61 18 51 24,</w:t>
      </w:r>
      <w:r w:rsidR="00C343DB">
        <w:rPr>
          <w:rFonts w:ascii="Times New Roman" w:eastAsia="Times New Roman" w:hAnsi="Times New Roman"/>
          <w:bCs/>
          <w:i/>
          <w:color w:val="000000"/>
          <w:lang w:eastAsia="cs-CZ"/>
        </w:rPr>
        <w:t xml:space="preserve"> neinvestiční dotaci ve výši </w:t>
      </w:r>
      <w:r w:rsidR="00C343DB">
        <w:rPr>
          <w:rFonts w:ascii="Times New Roman" w:eastAsia="Times New Roman" w:hAnsi="Times New Roman"/>
          <w:b/>
          <w:bCs/>
          <w:i/>
          <w:color w:val="000000"/>
          <w:lang w:eastAsia="cs-CZ"/>
        </w:rPr>
        <w:t>96.000,00 Kč</w:t>
      </w:r>
      <w:r w:rsidR="00C343DB">
        <w:rPr>
          <w:rFonts w:ascii="Times New Roman" w:eastAsia="Times New Roman" w:hAnsi="Times New Roman"/>
          <w:bCs/>
          <w:i/>
          <w:color w:val="000000"/>
          <w:lang w:eastAsia="cs-CZ"/>
        </w:rPr>
        <w:t xml:space="preserve"> na projekt „Oživlá Rolava 2014“. </w:t>
      </w:r>
      <w:r w:rsidR="00AE1EFC" w:rsidRPr="001F3956">
        <w:rPr>
          <w:rFonts w:ascii="Times New Roman" w:eastAsia="Times New Roman" w:hAnsi="Times New Roman"/>
          <w:i/>
        </w:rPr>
        <w:t>Finanční prost</w:t>
      </w:r>
      <w:r w:rsidR="00DE4774" w:rsidRPr="001F3956">
        <w:rPr>
          <w:rFonts w:ascii="Times New Roman" w:eastAsia="Times New Roman" w:hAnsi="Times New Roman"/>
          <w:i/>
        </w:rPr>
        <w:t>ř</w:t>
      </w:r>
      <w:r w:rsidR="00C343DB">
        <w:rPr>
          <w:rFonts w:ascii="Times New Roman" w:eastAsia="Times New Roman" w:hAnsi="Times New Roman"/>
          <w:i/>
        </w:rPr>
        <w:t>edky budou</w:t>
      </w:r>
      <w:r w:rsidR="00AE1EFC" w:rsidRPr="001F3956">
        <w:rPr>
          <w:rFonts w:ascii="Times New Roman" w:eastAsia="Times New Roman" w:hAnsi="Times New Roman"/>
          <w:i/>
        </w:rPr>
        <w:t xml:space="preserve"> určeny na uspo</w:t>
      </w:r>
      <w:r w:rsidR="00DE4774" w:rsidRPr="001F3956">
        <w:rPr>
          <w:rFonts w:ascii="Times New Roman" w:eastAsia="Times New Roman" w:hAnsi="Times New Roman"/>
          <w:i/>
        </w:rPr>
        <w:t>ř</w:t>
      </w:r>
      <w:r w:rsidR="00AE1EFC" w:rsidRPr="001F3956">
        <w:rPr>
          <w:rFonts w:ascii="Times New Roman" w:eastAsia="Times New Roman" w:hAnsi="Times New Roman"/>
          <w:i/>
        </w:rPr>
        <w:t xml:space="preserve">ádání </w:t>
      </w:r>
      <w:r w:rsidR="00C343DB">
        <w:rPr>
          <w:rFonts w:ascii="Times New Roman" w:eastAsia="Times New Roman" w:hAnsi="Times New Roman"/>
          <w:i/>
        </w:rPr>
        <w:t xml:space="preserve">10 kulturních akcí, z toho 3 akcí zaměřených na děti a mládež do 15 let. 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C343DB" w:rsidRDefault="00DE4774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E4774">
        <w:rPr>
          <w:rFonts w:ascii="Times New Roman" w:eastAsia="Times New Roman" w:hAnsi="Times New Roman"/>
          <w:b/>
        </w:rPr>
        <w:t>p</w:t>
      </w:r>
      <w:r w:rsidR="00EA5C05" w:rsidRPr="00DE4774">
        <w:rPr>
          <w:rFonts w:ascii="Times New Roman" w:eastAsia="Times New Roman" w:hAnsi="Times New Roman"/>
          <w:b/>
        </w:rPr>
        <w:t>ro :</w:t>
      </w:r>
      <w:r w:rsidR="00EA5C05">
        <w:rPr>
          <w:rFonts w:ascii="Times New Roman" w:eastAsia="Times New Roman" w:hAnsi="Times New Roman"/>
        </w:rPr>
        <w:tab/>
      </w:r>
      <w:r w:rsidR="00EA5C05">
        <w:rPr>
          <w:rFonts w:ascii="Times New Roman" w:eastAsia="Times New Roman" w:hAnsi="Times New Roman"/>
        </w:rPr>
        <w:tab/>
        <w:t>11</w:t>
      </w:r>
      <w:r w:rsidR="00EA5C05">
        <w:rPr>
          <w:rFonts w:ascii="Times New Roman" w:eastAsia="Times New Roman" w:hAnsi="Times New Roman"/>
        </w:rPr>
        <w:tab/>
        <w:t>I</w:t>
      </w:r>
      <w:r>
        <w:rPr>
          <w:rFonts w:ascii="Times New Roman" w:eastAsia="Times New Roman" w:hAnsi="Times New Roman"/>
        </w:rPr>
        <w:t>ng. Pavel Ž</w:t>
      </w:r>
      <w:r w:rsidR="00EA5C05">
        <w:rPr>
          <w:rFonts w:ascii="Times New Roman" w:eastAsia="Times New Roman" w:hAnsi="Times New Roman"/>
        </w:rPr>
        <w:t>emlička, Mgr. Jind</w:t>
      </w:r>
      <w:r>
        <w:rPr>
          <w:rFonts w:ascii="Times New Roman" w:eastAsia="Times New Roman" w:hAnsi="Times New Roman"/>
        </w:rPr>
        <w:t>řich Č</w:t>
      </w:r>
      <w:r w:rsidR="00EA5C05">
        <w:rPr>
          <w:rFonts w:ascii="Times New Roman" w:eastAsia="Times New Roman" w:hAnsi="Times New Roman"/>
        </w:rPr>
        <w:t xml:space="preserve">ermák, Lucie Samcová Domesová,  </w:t>
      </w:r>
    </w:p>
    <w:p w:rsidR="00C343DB" w:rsidRDefault="00C343DB" w:rsidP="00C343DB">
      <w:pPr>
        <w:spacing w:after="0" w:line="240" w:lineRule="auto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Naděžda Ettlerová,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Mgr. Martin Gruber, DiS.,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Aleš Janoušek,</w:t>
      </w:r>
      <w:r w:rsidRPr="002C6E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Lukáš Peterka,</w:t>
      </w:r>
    </w:p>
    <w:p w:rsidR="00EA5C05" w:rsidRDefault="00C343DB" w:rsidP="00C343DB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Petr Prokop, Mgr. Jan Samec, Mgr. Jindřich Volf, Jaroslav Zach</w:t>
      </w:r>
      <w:r>
        <w:rPr>
          <w:rFonts w:ascii="Times New Roman" w:eastAsia="Times New Roman" w:hAnsi="Times New Roman"/>
        </w:rPr>
        <w:tab/>
      </w:r>
    </w:p>
    <w:p w:rsidR="00EA5C05" w:rsidRDefault="00C343DB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</w:t>
      </w:r>
      <w:r w:rsidR="00EA5C05" w:rsidRPr="00DE4774">
        <w:rPr>
          <w:rFonts w:ascii="Times New Roman" w:eastAsia="Times New Roman" w:hAnsi="Times New Roman"/>
          <w:b/>
        </w:rPr>
        <w:t>roti</w:t>
      </w:r>
      <w:r>
        <w:rPr>
          <w:rFonts w:ascii="Times New Roman" w:eastAsia="Times New Roman" w:hAnsi="Times New Roman"/>
          <w:b/>
        </w:rPr>
        <w:t xml:space="preserve"> </w:t>
      </w:r>
      <w:r w:rsidR="00EA5C05" w:rsidRPr="00DE4774">
        <w:rPr>
          <w:rFonts w:ascii="Times New Roman" w:eastAsia="Times New Roman" w:hAnsi="Times New Roman"/>
          <w:b/>
        </w:rPr>
        <w:t>:</w:t>
      </w:r>
      <w:r w:rsidR="00EA5C05" w:rsidRPr="00DE4774">
        <w:rPr>
          <w:rFonts w:ascii="Times New Roman" w:eastAsia="Times New Roman" w:hAnsi="Times New Roman"/>
          <w:b/>
        </w:rPr>
        <w:tab/>
      </w:r>
      <w:r w:rsidR="00EA5C05">
        <w:rPr>
          <w:rFonts w:ascii="Times New Roman" w:eastAsia="Times New Roman" w:hAnsi="Times New Roman"/>
        </w:rPr>
        <w:tab/>
        <w:t>0</w:t>
      </w:r>
    </w:p>
    <w:p w:rsidR="00EA5C05" w:rsidRDefault="00DE4774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E4774">
        <w:rPr>
          <w:rFonts w:ascii="Times New Roman" w:eastAsia="Times New Roman" w:hAnsi="Times New Roman"/>
          <w:b/>
        </w:rPr>
        <w:t>z</w:t>
      </w:r>
      <w:r w:rsidR="00EA5C05" w:rsidRPr="00DE4774">
        <w:rPr>
          <w:rFonts w:ascii="Times New Roman" w:eastAsia="Times New Roman" w:hAnsi="Times New Roman"/>
          <w:b/>
        </w:rPr>
        <w:t>dr</w:t>
      </w:r>
      <w:r w:rsidRPr="00DE4774">
        <w:rPr>
          <w:rFonts w:ascii="Times New Roman" w:eastAsia="Times New Roman" w:hAnsi="Times New Roman"/>
          <w:b/>
        </w:rPr>
        <w:t>žel s</w:t>
      </w:r>
      <w:r w:rsidR="00C343DB">
        <w:rPr>
          <w:rFonts w:ascii="Times New Roman" w:eastAsia="Times New Roman" w:hAnsi="Times New Roman"/>
          <w:b/>
        </w:rPr>
        <w:t>e :</w:t>
      </w:r>
      <w:r>
        <w:rPr>
          <w:rFonts w:ascii="Times New Roman" w:eastAsia="Times New Roman" w:hAnsi="Times New Roman"/>
        </w:rPr>
        <w:tab/>
      </w:r>
      <w:r w:rsidR="00EA5C05">
        <w:rPr>
          <w:rFonts w:ascii="Times New Roman" w:eastAsia="Times New Roman" w:hAnsi="Times New Roman"/>
        </w:rPr>
        <w:t>0</w:t>
      </w:r>
      <w:r w:rsidR="00EA5C05">
        <w:rPr>
          <w:rFonts w:ascii="Times New Roman" w:eastAsia="Times New Roman" w:hAnsi="Times New Roman"/>
        </w:rPr>
        <w:tab/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E4774" w:rsidRPr="00F602DB" w:rsidRDefault="00DE4774" w:rsidP="00DE477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602DB">
        <w:rPr>
          <w:rFonts w:ascii="Times New Roman" w:eastAsia="Times New Roman" w:hAnsi="Times New Roman"/>
          <w:u w:val="single"/>
        </w:rPr>
        <w:t xml:space="preserve">Usnesení </w:t>
      </w:r>
      <w:r w:rsidRPr="00F602DB">
        <w:rPr>
          <w:rFonts w:ascii="Times New Roman" w:eastAsia="Times New Roman" w:hAnsi="Times New Roman"/>
          <w:b/>
          <w:u w:val="single"/>
        </w:rPr>
        <w:t>bylo</w:t>
      </w:r>
      <w:r w:rsidRPr="00F602DB">
        <w:rPr>
          <w:rFonts w:ascii="Times New Roman" w:eastAsia="Times New Roman" w:hAnsi="Times New Roman"/>
          <w:u w:val="single"/>
        </w:rPr>
        <w:t xml:space="preserve"> přijato</w:t>
      </w:r>
    </w:p>
    <w:p w:rsidR="00EA5C05" w:rsidRDefault="00EA5C05" w:rsidP="00EA5C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343DB" w:rsidRDefault="00C343DB" w:rsidP="00DE4774">
      <w:pPr>
        <w:spacing w:after="0" w:line="240" w:lineRule="auto"/>
        <w:rPr>
          <w:rFonts w:ascii="Times New Roman" w:hAnsi="Times New Roman"/>
        </w:rPr>
      </w:pPr>
    </w:p>
    <w:p w:rsidR="00DE4774" w:rsidRPr="00503A7B" w:rsidRDefault="00DE4774" w:rsidP="00DE4774">
      <w:pPr>
        <w:spacing w:after="0" w:line="240" w:lineRule="auto"/>
        <w:rPr>
          <w:rFonts w:ascii="Times New Roman" w:hAnsi="Times New Roman"/>
          <w:b/>
        </w:rPr>
      </w:pPr>
      <w:r w:rsidRPr="00503A7B">
        <w:rPr>
          <w:rFonts w:ascii="Times New Roman" w:hAnsi="Times New Roman"/>
        </w:rPr>
        <w:t xml:space="preserve">Rezerva Kulturní komise k rozdělení v rámci dotačního řízení pro rok 2014 činí </w:t>
      </w:r>
      <w:r>
        <w:rPr>
          <w:rFonts w:ascii="Times New Roman" w:hAnsi="Times New Roman"/>
          <w:b/>
        </w:rPr>
        <w:t>0</w:t>
      </w:r>
      <w:r w:rsidRPr="00503A7B">
        <w:rPr>
          <w:rFonts w:ascii="Times New Roman" w:hAnsi="Times New Roman"/>
          <w:b/>
        </w:rPr>
        <w:t>,00 Kč</w:t>
      </w:r>
      <w:r w:rsidRPr="00503A7B">
        <w:rPr>
          <w:rFonts w:ascii="Times New Roman" w:hAnsi="Times New Roman"/>
          <w:smallCaps/>
        </w:rPr>
        <w:t>.</w:t>
      </w:r>
    </w:p>
    <w:p w:rsidR="00922067" w:rsidRDefault="00922067" w:rsidP="0092206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22067" w:rsidRDefault="00922067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Příští jednání Kulturní komise se uskuteční dne </w:t>
      </w:r>
      <w:r>
        <w:rPr>
          <w:rFonts w:ascii="Times New Roman" w:eastAsia="Times New Roman" w:hAnsi="Times New Roman"/>
          <w:b/>
        </w:rPr>
        <w:t>12.</w:t>
      </w:r>
      <w:r w:rsidR="001624C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5.</w:t>
      </w:r>
      <w:r w:rsidR="001624C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2014 od 15:30 hodin</w:t>
      </w:r>
      <w:r>
        <w:rPr>
          <w:rFonts w:ascii="Times New Roman" w:eastAsia="Times New Roman" w:hAnsi="Times New Roman"/>
        </w:rPr>
        <w:t xml:space="preserve"> ve V</w:t>
      </w:r>
      <w:r w:rsidR="00DE4774">
        <w:rPr>
          <w:rFonts w:ascii="Times New Roman" w:eastAsia="Times New Roman" w:hAnsi="Times New Roman"/>
        </w:rPr>
        <w:t>ř</w:t>
      </w:r>
      <w:r>
        <w:rPr>
          <w:rFonts w:ascii="Times New Roman" w:eastAsia="Times New Roman" w:hAnsi="Times New Roman"/>
        </w:rPr>
        <w:t xml:space="preserve">ídelní kolonádě.            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Dne:      9.</w:t>
      </w:r>
      <w:r w:rsidR="00C343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4. 2014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Zapsala: Jana Plevová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ab/>
        <w:t xml:space="preserve">    Ing. Pavel Žemlička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předseda Kulturní komise </w:t>
      </w:r>
    </w:p>
    <w:p w:rsidR="00EA5C05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980C5C" w:rsidRPr="00503A7B" w:rsidRDefault="00980C5C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3F0C94" w:rsidRPr="00503A7B" w:rsidRDefault="003F0C94" w:rsidP="00331442">
      <w:pPr>
        <w:pStyle w:val="hlavikov"/>
      </w:pPr>
    </w:p>
    <w:sectPr w:rsidR="003F0C94" w:rsidRPr="00503A7B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EE" w:rsidRDefault="00061CEE" w:rsidP="00647A4C">
      <w:pPr>
        <w:spacing w:after="0" w:line="240" w:lineRule="auto"/>
      </w:pPr>
      <w:r>
        <w:separator/>
      </w:r>
    </w:p>
  </w:endnote>
  <w:endnote w:type="continuationSeparator" w:id="0">
    <w:p w:rsidR="00061CEE" w:rsidRDefault="00061CEE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F9" w:rsidRDefault="00687CF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F9" w:rsidRDefault="00687CF9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7CF9" w:rsidRDefault="00687CF9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EE" w:rsidRDefault="00061CEE" w:rsidP="00647A4C">
      <w:pPr>
        <w:spacing w:after="0" w:line="240" w:lineRule="auto"/>
      </w:pPr>
      <w:r>
        <w:separator/>
      </w:r>
    </w:p>
  </w:footnote>
  <w:footnote w:type="continuationSeparator" w:id="0">
    <w:p w:rsidR="00061CEE" w:rsidRDefault="00061CEE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F9" w:rsidRDefault="00687CF9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F9" w:rsidRDefault="00687CF9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7CF9" w:rsidRPr="00D667D7" w:rsidRDefault="00687CF9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FB"/>
    <w:multiLevelType w:val="hybridMultilevel"/>
    <w:tmpl w:val="44305450"/>
    <w:lvl w:ilvl="0" w:tplc="F0EAC442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56691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">
    <w:nsid w:val="0CAF51FE"/>
    <w:multiLevelType w:val="hybridMultilevel"/>
    <w:tmpl w:val="F0407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96C"/>
    <w:multiLevelType w:val="hybridMultilevel"/>
    <w:tmpl w:val="F1EA3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A1A"/>
    <w:multiLevelType w:val="hybridMultilevel"/>
    <w:tmpl w:val="AD2A9FE0"/>
    <w:lvl w:ilvl="0" w:tplc="595ECC2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D0B"/>
    <w:multiLevelType w:val="hybridMultilevel"/>
    <w:tmpl w:val="873A3CC0"/>
    <w:lvl w:ilvl="0" w:tplc="1642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CE6471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90451F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3952D3"/>
    <w:multiLevelType w:val="hybridMultilevel"/>
    <w:tmpl w:val="E352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CC6"/>
    <w:multiLevelType w:val="hybridMultilevel"/>
    <w:tmpl w:val="67E6758E"/>
    <w:lvl w:ilvl="0" w:tplc="652486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B869F0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34F97013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38AA138C"/>
    <w:multiLevelType w:val="hybridMultilevel"/>
    <w:tmpl w:val="22D22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183C"/>
    <w:multiLevelType w:val="hybridMultilevel"/>
    <w:tmpl w:val="44305450"/>
    <w:lvl w:ilvl="0" w:tplc="F0EAC4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409966D5"/>
    <w:multiLevelType w:val="hybridMultilevel"/>
    <w:tmpl w:val="F6AE30AC"/>
    <w:lvl w:ilvl="0" w:tplc="A7C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A793C"/>
    <w:multiLevelType w:val="hybridMultilevel"/>
    <w:tmpl w:val="2370D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35F"/>
    <w:multiLevelType w:val="hybridMultilevel"/>
    <w:tmpl w:val="315E6410"/>
    <w:lvl w:ilvl="0" w:tplc="43EAD51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90003"/>
    <w:multiLevelType w:val="hybridMultilevel"/>
    <w:tmpl w:val="F268F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E6B39"/>
    <w:multiLevelType w:val="hybridMultilevel"/>
    <w:tmpl w:val="0F881788"/>
    <w:lvl w:ilvl="0" w:tplc="2DD21B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5A6103"/>
    <w:multiLevelType w:val="hybridMultilevel"/>
    <w:tmpl w:val="2BC4728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54BB"/>
    <w:multiLevelType w:val="hybridMultilevel"/>
    <w:tmpl w:val="8F06412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E3AB8"/>
    <w:multiLevelType w:val="hybridMultilevel"/>
    <w:tmpl w:val="D2D0F09A"/>
    <w:lvl w:ilvl="0" w:tplc="1820EAD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D47D05"/>
    <w:multiLevelType w:val="hybridMultilevel"/>
    <w:tmpl w:val="847E73D8"/>
    <w:lvl w:ilvl="0" w:tplc="C6EA7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FF5B0E"/>
    <w:multiLevelType w:val="multilevel"/>
    <w:tmpl w:val="DBC80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55030"/>
    <w:multiLevelType w:val="hybridMultilevel"/>
    <w:tmpl w:val="A6967472"/>
    <w:lvl w:ilvl="0" w:tplc="4336E7AE">
      <w:start w:val="2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1">
    <w:nsid w:val="62646DA1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2">
    <w:nsid w:val="65386AF3"/>
    <w:multiLevelType w:val="hybridMultilevel"/>
    <w:tmpl w:val="8FC4E4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B7458AD"/>
    <w:multiLevelType w:val="hybridMultilevel"/>
    <w:tmpl w:val="0E845EEC"/>
    <w:lvl w:ilvl="0" w:tplc="1BC230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F77E2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5"/>
  </w:num>
  <w:num w:numId="5">
    <w:abstractNumId w:val="11"/>
  </w:num>
  <w:num w:numId="6">
    <w:abstractNumId w:val="33"/>
  </w:num>
  <w:num w:numId="7">
    <w:abstractNumId w:val="15"/>
  </w:num>
  <w:num w:numId="8">
    <w:abstractNumId w:val="18"/>
  </w:num>
  <w:num w:numId="9">
    <w:abstractNumId w:val="6"/>
  </w:num>
  <w:num w:numId="10">
    <w:abstractNumId w:val="19"/>
  </w:num>
  <w:num w:numId="11">
    <w:abstractNumId w:val="34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13"/>
  </w:num>
  <w:num w:numId="17">
    <w:abstractNumId w:val="31"/>
  </w:num>
  <w:num w:numId="18">
    <w:abstractNumId w:val="2"/>
  </w:num>
  <w:num w:numId="19">
    <w:abstractNumId w:val="3"/>
  </w:num>
  <w:num w:numId="20">
    <w:abstractNumId w:val="32"/>
  </w:num>
  <w:num w:numId="21">
    <w:abstractNumId w:val="35"/>
  </w:num>
  <w:num w:numId="22">
    <w:abstractNumId w:val="23"/>
  </w:num>
  <w:num w:numId="23">
    <w:abstractNumId w:val="25"/>
  </w:num>
  <w:num w:numId="24">
    <w:abstractNumId w:val="8"/>
  </w:num>
  <w:num w:numId="25">
    <w:abstractNumId w:val="26"/>
  </w:num>
  <w:num w:numId="26">
    <w:abstractNumId w:val="21"/>
  </w:num>
  <w:num w:numId="27">
    <w:abstractNumId w:val="28"/>
  </w:num>
  <w:num w:numId="28">
    <w:abstractNumId w:val="29"/>
  </w:num>
  <w:num w:numId="29">
    <w:abstractNumId w:val="30"/>
  </w:num>
  <w:num w:numId="30">
    <w:abstractNumId w:val="20"/>
  </w:num>
  <w:num w:numId="31">
    <w:abstractNumId w:val="24"/>
  </w:num>
  <w:num w:numId="32">
    <w:abstractNumId w:val="0"/>
  </w:num>
  <w:num w:numId="33">
    <w:abstractNumId w:val="9"/>
  </w:num>
  <w:num w:numId="34">
    <w:abstractNumId w:val="14"/>
  </w:num>
  <w:num w:numId="35">
    <w:abstractNumId w:val="22"/>
  </w:num>
  <w:num w:numId="3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0C90"/>
    <w:rsid w:val="00001747"/>
    <w:rsid w:val="000066E2"/>
    <w:rsid w:val="00006B13"/>
    <w:rsid w:val="000160D9"/>
    <w:rsid w:val="00016BBD"/>
    <w:rsid w:val="00017692"/>
    <w:rsid w:val="000229A1"/>
    <w:rsid w:val="0002648D"/>
    <w:rsid w:val="00026736"/>
    <w:rsid w:val="000304CC"/>
    <w:rsid w:val="0003601C"/>
    <w:rsid w:val="00036204"/>
    <w:rsid w:val="0003770D"/>
    <w:rsid w:val="00042ABF"/>
    <w:rsid w:val="00043581"/>
    <w:rsid w:val="00045A1A"/>
    <w:rsid w:val="0005396E"/>
    <w:rsid w:val="00054E2E"/>
    <w:rsid w:val="00061CEE"/>
    <w:rsid w:val="0007247D"/>
    <w:rsid w:val="00081677"/>
    <w:rsid w:val="0009197A"/>
    <w:rsid w:val="000920D1"/>
    <w:rsid w:val="000965C3"/>
    <w:rsid w:val="00097285"/>
    <w:rsid w:val="000A03AE"/>
    <w:rsid w:val="000A06FB"/>
    <w:rsid w:val="000A33D2"/>
    <w:rsid w:val="000A5897"/>
    <w:rsid w:val="000A65EE"/>
    <w:rsid w:val="000B4141"/>
    <w:rsid w:val="000B42EA"/>
    <w:rsid w:val="000B65BE"/>
    <w:rsid w:val="000C038C"/>
    <w:rsid w:val="000C4A93"/>
    <w:rsid w:val="000C57B3"/>
    <w:rsid w:val="000D12F8"/>
    <w:rsid w:val="000D2048"/>
    <w:rsid w:val="000E26BE"/>
    <w:rsid w:val="000E628B"/>
    <w:rsid w:val="000F2B47"/>
    <w:rsid w:val="000F4A82"/>
    <w:rsid w:val="000F601F"/>
    <w:rsid w:val="000F7DC6"/>
    <w:rsid w:val="00100246"/>
    <w:rsid w:val="00104374"/>
    <w:rsid w:val="00105F37"/>
    <w:rsid w:val="00110790"/>
    <w:rsid w:val="001151F8"/>
    <w:rsid w:val="001160D0"/>
    <w:rsid w:val="001218EF"/>
    <w:rsid w:val="00126F6A"/>
    <w:rsid w:val="00127E31"/>
    <w:rsid w:val="00130321"/>
    <w:rsid w:val="00132EA5"/>
    <w:rsid w:val="00136007"/>
    <w:rsid w:val="001363BE"/>
    <w:rsid w:val="00136855"/>
    <w:rsid w:val="00147CF6"/>
    <w:rsid w:val="00152B7B"/>
    <w:rsid w:val="00157DD8"/>
    <w:rsid w:val="001624C0"/>
    <w:rsid w:val="00163151"/>
    <w:rsid w:val="0016517D"/>
    <w:rsid w:val="001652B1"/>
    <w:rsid w:val="00173E79"/>
    <w:rsid w:val="00181838"/>
    <w:rsid w:val="001827E2"/>
    <w:rsid w:val="001853FC"/>
    <w:rsid w:val="0018794C"/>
    <w:rsid w:val="00192AFD"/>
    <w:rsid w:val="00195479"/>
    <w:rsid w:val="00195610"/>
    <w:rsid w:val="0019640A"/>
    <w:rsid w:val="00197817"/>
    <w:rsid w:val="001A1C43"/>
    <w:rsid w:val="001A75FD"/>
    <w:rsid w:val="001B1B8B"/>
    <w:rsid w:val="001C3BE6"/>
    <w:rsid w:val="001D09ED"/>
    <w:rsid w:val="001D2CD5"/>
    <w:rsid w:val="001D2E16"/>
    <w:rsid w:val="001D77F8"/>
    <w:rsid w:val="001E113F"/>
    <w:rsid w:val="001E5B80"/>
    <w:rsid w:val="001E6355"/>
    <w:rsid w:val="001F0B85"/>
    <w:rsid w:val="001F18AE"/>
    <w:rsid w:val="001F2CAA"/>
    <w:rsid w:val="001F3956"/>
    <w:rsid w:val="001F4DA5"/>
    <w:rsid w:val="00201BCB"/>
    <w:rsid w:val="00201F61"/>
    <w:rsid w:val="002067A4"/>
    <w:rsid w:val="0021634C"/>
    <w:rsid w:val="002246DD"/>
    <w:rsid w:val="0022647C"/>
    <w:rsid w:val="00226B90"/>
    <w:rsid w:val="00227EF4"/>
    <w:rsid w:val="002337B4"/>
    <w:rsid w:val="00233D91"/>
    <w:rsid w:val="00236D9A"/>
    <w:rsid w:val="00242CFE"/>
    <w:rsid w:val="002460F2"/>
    <w:rsid w:val="002529D4"/>
    <w:rsid w:val="002606D5"/>
    <w:rsid w:val="00260D98"/>
    <w:rsid w:val="0026610E"/>
    <w:rsid w:val="00266365"/>
    <w:rsid w:val="00271EC9"/>
    <w:rsid w:val="00276104"/>
    <w:rsid w:val="0027704F"/>
    <w:rsid w:val="0027755F"/>
    <w:rsid w:val="0029210E"/>
    <w:rsid w:val="00292324"/>
    <w:rsid w:val="002949E4"/>
    <w:rsid w:val="002965F9"/>
    <w:rsid w:val="0029716A"/>
    <w:rsid w:val="002A3971"/>
    <w:rsid w:val="002A77DB"/>
    <w:rsid w:val="002B561C"/>
    <w:rsid w:val="002B7C0F"/>
    <w:rsid w:val="002C1EF4"/>
    <w:rsid w:val="002C2C28"/>
    <w:rsid w:val="002C5873"/>
    <w:rsid w:val="002C6E52"/>
    <w:rsid w:val="002D0A25"/>
    <w:rsid w:val="002D14C6"/>
    <w:rsid w:val="002E0533"/>
    <w:rsid w:val="002E2FCB"/>
    <w:rsid w:val="002E302A"/>
    <w:rsid w:val="002E46EA"/>
    <w:rsid w:val="002F0E19"/>
    <w:rsid w:val="002F1B1F"/>
    <w:rsid w:val="002F235B"/>
    <w:rsid w:val="002F2579"/>
    <w:rsid w:val="002F2760"/>
    <w:rsid w:val="002F469E"/>
    <w:rsid w:val="002F4DFF"/>
    <w:rsid w:val="00302CFD"/>
    <w:rsid w:val="003044CD"/>
    <w:rsid w:val="00310E7C"/>
    <w:rsid w:val="00314FCA"/>
    <w:rsid w:val="00317A01"/>
    <w:rsid w:val="00326E25"/>
    <w:rsid w:val="00330478"/>
    <w:rsid w:val="00331288"/>
    <w:rsid w:val="00331442"/>
    <w:rsid w:val="00334223"/>
    <w:rsid w:val="00340939"/>
    <w:rsid w:val="00343D2A"/>
    <w:rsid w:val="00344066"/>
    <w:rsid w:val="00346B8C"/>
    <w:rsid w:val="00350A0D"/>
    <w:rsid w:val="00372FD1"/>
    <w:rsid w:val="00376676"/>
    <w:rsid w:val="00387916"/>
    <w:rsid w:val="003931FE"/>
    <w:rsid w:val="00396DF4"/>
    <w:rsid w:val="0039727F"/>
    <w:rsid w:val="003A1A4E"/>
    <w:rsid w:val="003A6EEA"/>
    <w:rsid w:val="003B61F3"/>
    <w:rsid w:val="003C6863"/>
    <w:rsid w:val="003D19E3"/>
    <w:rsid w:val="003D309A"/>
    <w:rsid w:val="003D5575"/>
    <w:rsid w:val="003E20B6"/>
    <w:rsid w:val="003E26D1"/>
    <w:rsid w:val="003F0C94"/>
    <w:rsid w:val="003F19CD"/>
    <w:rsid w:val="003F3E27"/>
    <w:rsid w:val="003F6514"/>
    <w:rsid w:val="003F71C4"/>
    <w:rsid w:val="003F7307"/>
    <w:rsid w:val="0040260B"/>
    <w:rsid w:val="00405EEF"/>
    <w:rsid w:val="00407E56"/>
    <w:rsid w:val="0042778F"/>
    <w:rsid w:val="00427B41"/>
    <w:rsid w:val="00430E26"/>
    <w:rsid w:val="00434A6B"/>
    <w:rsid w:val="00440467"/>
    <w:rsid w:val="00451B00"/>
    <w:rsid w:val="00454FE7"/>
    <w:rsid w:val="004643D5"/>
    <w:rsid w:val="00476E6A"/>
    <w:rsid w:val="00477D4B"/>
    <w:rsid w:val="00490681"/>
    <w:rsid w:val="00492650"/>
    <w:rsid w:val="004969CC"/>
    <w:rsid w:val="004A254F"/>
    <w:rsid w:val="004A54A1"/>
    <w:rsid w:val="004A6993"/>
    <w:rsid w:val="004B0051"/>
    <w:rsid w:val="004B5AF4"/>
    <w:rsid w:val="004B7242"/>
    <w:rsid w:val="004C26B9"/>
    <w:rsid w:val="004C391B"/>
    <w:rsid w:val="004D1F95"/>
    <w:rsid w:val="004D2ECE"/>
    <w:rsid w:val="004D3B2D"/>
    <w:rsid w:val="004D409B"/>
    <w:rsid w:val="004E3B7F"/>
    <w:rsid w:val="004E7B1A"/>
    <w:rsid w:val="004F336C"/>
    <w:rsid w:val="004F5B91"/>
    <w:rsid w:val="004F7802"/>
    <w:rsid w:val="005000A0"/>
    <w:rsid w:val="00503A7B"/>
    <w:rsid w:val="00510DF9"/>
    <w:rsid w:val="0051481E"/>
    <w:rsid w:val="00514EC2"/>
    <w:rsid w:val="00517CBD"/>
    <w:rsid w:val="005206DB"/>
    <w:rsid w:val="005224E5"/>
    <w:rsid w:val="00524BFB"/>
    <w:rsid w:val="00525FCB"/>
    <w:rsid w:val="005262BE"/>
    <w:rsid w:val="005266A3"/>
    <w:rsid w:val="00526C81"/>
    <w:rsid w:val="0052788E"/>
    <w:rsid w:val="00535140"/>
    <w:rsid w:val="0053747C"/>
    <w:rsid w:val="00541414"/>
    <w:rsid w:val="00541E02"/>
    <w:rsid w:val="00544D50"/>
    <w:rsid w:val="0054531E"/>
    <w:rsid w:val="005523F4"/>
    <w:rsid w:val="00553751"/>
    <w:rsid w:val="00557F5F"/>
    <w:rsid w:val="00560F7C"/>
    <w:rsid w:val="00562023"/>
    <w:rsid w:val="00563E7F"/>
    <w:rsid w:val="0056435C"/>
    <w:rsid w:val="00574962"/>
    <w:rsid w:val="0058064B"/>
    <w:rsid w:val="005835DF"/>
    <w:rsid w:val="00583BDF"/>
    <w:rsid w:val="00586045"/>
    <w:rsid w:val="00590AA8"/>
    <w:rsid w:val="005A088D"/>
    <w:rsid w:val="005A2F91"/>
    <w:rsid w:val="005A4DCD"/>
    <w:rsid w:val="005A4FDE"/>
    <w:rsid w:val="005A66F5"/>
    <w:rsid w:val="005A6A08"/>
    <w:rsid w:val="005A7619"/>
    <w:rsid w:val="005B0FB8"/>
    <w:rsid w:val="005B71EC"/>
    <w:rsid w:val="005C0FCA"/>
    <w:rsid w:val="005C25D7"/>
    <w:rsid w:val="005C4919"/>
    <w:rsid w:val="005C5781"/>
    <w:rsid w:val="005C5E84"/>
    <w:rsid w:val="005C7071"/>
    <w:rsid w:val="005C71E6"/>
    <w:rsid w:val="005D20BE"/>
    <w:rsid w:val="005D6312"/>
    <w:rsid w:val="005E2630"/>
    <w:rsid w:val="005F1227"/>
    <w:rsid w:val="005F29FF"/>
    <w:rsid w:val="005F4B3B"/>
    <w:rsid w:val="005F4D27"/>
    <w:rsid w:val="005F5A01"/>
    <w:rsid w:val="005F6C74"/>
    <w:rsid w:val="006011F1"/>
    <w:rsid w:val="00610AA1"/>
    <w:rsid w:val="00611A6E"/>
    <w:rsid w:val="006126D4"/>
    <w:rsid w:val="00615740"/>
    <w:rsid w:val="00615A65"/>
    <w:rsid w:val="00627850"/>
    <w:rsid w:val="00633759"/>
    <w:rsid w:val="00637F5B"/>
    <w:rsid w:val="0064254A"/>
    <w:rsid w:val="00644F80"/>
    <w:rsid w:val="00647A4C"/>
    <w:rsid w:val="006508EA"/>
    <w:rsid w:val="0065414D"/>
    <w:rsid w:val="00654D4F"/>
    <w:rsid w:val="00660D2A"/>
    <w:rsid w:val="006652FA"/>
    <w:rsid w:val="00667D96"/>
    <w:rsid w:val="0067060F"/>
    <w:rsid w:val="00670628"/>
    <w:rsid w:val="0067320F"/>
    <w:rsid w:val="006773F3"/>
    <w:rsid w:val="00685D2F"/>
    <w:rsid w:val="00687CF9"/>
    <w:rsid w:val="00696CF6"/>
    <w:rsid w:val="006A6784"/>
    <w:rsid w:val="006B27ED"/>
    <w:rsid w:val="006B2F30"/>
    <w:rsid w:val="006B4B37"/>
    <w:rsid w:val="006B574A"/>
    <w:rsid w:val="006B5B25"/>
    <w:rsid w:val="006B683B"/>
    <w:rsid w:val="006C0926"/>
    <w:rsid w:val="006C1EC9"/>
    <w:rsid w:val="006C2CAF"/>
    <w:rsid w:val="006C6644"/>
    <w:rsid w:val="006D226D"/>
    <w:rsid w:val="006D69B1"/>
    <w:rsid w:val="006E37D2"/>
    <w:rsid w:val="006E4A4A"/>
    <w:rsid w:val="006E5AE7"/>
    <w:rsid w:val="006F2834"/>
    <w:rsid w:val="007013E3"/>
    <w:rsid w:val="00725D5C"/>
    <w:rsid w:val="00727618"/>
    <w:rsid w:val="0073116B"/>
    <w:rsid w:val="00733B38"/>
    <w:rsid w:val="007342FA"/>
    <w:rsid w:val="00737811"/>
    <w:rsid w:val="00740CC7"/>
    <w:rsid w:val="007418F7"/>
    <w:rsid w:val="00752CEA"/>
    <w:rsid w:val="00756B85"/>
    <w:rsid w:val="00764F52"/>
    <w:rsid w:val="00766391"/>
    <w:rsid w:val="00772B15"/>
    <w:rsid w:val="00773197"/>
    <w:rsid w:val="00777742"/>
    <w:rsid w:val="00795C90"/>
    <w:rsid w:val="00796623"/>
    <w:rsid w:val="007A022C"/>
    <w:rsid w:val="007A1A82"/>
    <w:rsid w:val="007A345F"/>
    <w:rsid w:val="007A57E4"/>
    <w:rsid w:val="007A6708"/>
    <w:rsid w:val="007B0637"/>
    <w:rsid w:val="007C0B07"/>
    <w:rsid w:val="007C5B76"/>
    <w:rsid w:val="007D4020"/>
    <w:rsid w:val="007E0221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254A5"/>
    <w:rsid w:val="00832696"/>
    <w:rsid w:val="00835C92"/>
    <w:rsid w:val="008375CB"/>
    <w:rsid w:val="008414ED"/>
    <w:rsid w:val="00842F00"/>
    <w:rsid w:val="00846C77"/>
    <w:rsid w:val="00851EAC"/>
    <w:rsid w:val="008537B0"/>
    <w:rsid w:val="00856019"/>
    <w:rsid w:val="008627E3"/>
    <w:rsid w:val="0086436A"/>
    <w:rsid w:val="00864D5E"/>
    <w:rsid w:val="00866FE2"/>
    <w:rsid w:val="00872CCE"/>
    <w:rsid w:val="0087477C"/>
    <w:rsid w:val="00875F74"/>
    <w:rsid w:val="0088330A"/>
    <w:rsid w:val="008843A7"/>
    <w:rsid w:val="008856F5"/>
    <w:rsid w:val="008903B4"/>
    <w:rsid w:val="0089162E"/>
    <w:rsid w:val="0089523D"/>
    <w:rsid w:val="00895C05"/>
    <w:rsid w:val="008A0182"/>
    <w:rsid w:val="008A5D2A"/>
    <w:rsid w:val="008A7915"/>
    <w:rsid w:val="008B7C3F"/>
    <w:rsid w:val="008C0FDE"/>
    <w:rsid w:val="008C155F"/>
    <w:rsid w:val="008C3772"/>
    <w:rsid w:val="008C5E2E"/>
    <w:rsid w:val="008D3AFA"/>
    <w:rsid w:val="008E2149"/>
    <w:rsid w:val="008E2DC2"/>
    <w:rsid w:val="008E2FC2"/>
    <w:rsid w:val="008E6371"/>
    <w:rsid w:val="008F079F"/>
    <w:rsid w:val="008F5D7C"/>
    <w:rsid w:val="008F6860"/>
    <w:rsid w:val="008F6D12"/>
    <w:rsid w:val="00902633"/>
    <w:rsid w:val="00904BEB"/>
    <w:rsid w:val="00910E49"/>
    <w:rsid w:val="009122F2"/>
    <w:rsid w:val="009154EA"/>
    <w:rsid w:val="00922067"/>
    <w:rsid w:val="00924348"/>
    <w:rsid w:val="00937431"/>
    <w:rsid w:val="00944D87"/>
    <w:rsid w:val="00951956"/>
    <w:rsid w:val="0095204E"/>
    <w:rsid w:val="00966643"/>
    <w:rsid w:val="0097244E"/>
    <w:rsid w:val="009747B3"/>
    <w:rsid w:val="00977862"/>
    <w:rsid w:val="00980C5C"/>
    <w:rsid w:val="00981152"/>
    <w:rsid w:val="009837EB"/>
    <w:rsid w:val="009907D4"/>
    <w:rsid w:val="00995751"/>
    <w:rsid w:val="00995F07"/>
    <w:rsid w:val="009A4D2E"/>
    <w:rsid w:val="009B0434"/>
    <w:rsid w:val="009B07FF"/>
    <w:rsid w:val="009B49C8"/>
    <w:rsid w:val="009B662C"/>
    <w:rsid w:val="009B69DA"/>
    <w:rsid w:val="009B7ED6"/>
    <w:rsid w:val="009B7F9E"/>
    <w:rsid w:val="009C101B"/>
    <w:rsid w:val="009C50A5"/>
    <w:rsid w:val="009C5838"/>
    <w:rsid w:val="009D2DC7"/>
    <w:rsid w:val="009D6583"/>
    <w:rsid w:val="009E0CCF"/>
    <w:rsid w:val="009E6B57"/>
    <w:rsid w:val="009E6D24"/>
    <w:rsid w:val="009F6FEC"/>
    <w:rsid w:val="009F713C"/>
    <w:rsid w:val="00A004F3"/>
    <w:rsid w:val="00A15682"/>
    <w:rsid w:val="00A2116C"/>
    <w:rsid w:val="00A37AC2"/>
    <w:rsid w:val="00A402D3"/>
    <w:rsid w:val="00A41A1C"/>
    <w:rsid w:val="00A437A3"/>
    <w:rsid w:val="00A44E45"/>
    <w:rsid w:val="00A45C48"/>
    <w:rsid w:val="00A46815"/>
    <w:rsid w:val="00A473A9"/>
    <w:rsid w:val="00A50468"/>
    <w:rsid w:val="00A6235D"/>
    <w:rsid w:val="00A662DD"/>
    <w:rsid w:val="00A66C8A"/>
    <w:rsid w:val="00A675C7"/>
    <w:rsid w:val="00A8323E"/>
    <w:rsid w:val="00A904BA"/>
    <w:rsid w:val="00A930A8"/>
    <w:rsid w:val="00A93146"/>
    <w:rsid w:val="00A971B0"/>
    <w:rsid w:val="00AA3239"/>
    <w:rsid w:val="00AA5B70"/>
    <w:rsid w:val="00AA6B6D"/>
    <w:rsid w:val="00AA7B4D"/>
    <w:rsid w:val="00AB33BD"/>
    <w:rsid w:val="00AB64FD"/>
    <w:rsid w:val="00AC4A8B"/>
    <w:rsid w:val="00AE1EFC"/>
    <w:rsid w:val="00AE6A42"/>
    <w:rsid w:val="00AF401E"/>
    <w:rsid w:val="00AF431C"/>
    <w:rsid w:val="00AF5C95"/>
    <w:rsid w:val="00B017C1"/>
    <w:rsid w:val="00B01964"/>
    <w:rsid w:val="00B0565C"/>
    <w:rsid w:val="00B074E8"/>
    <w:rsid w:val="00B077C7"/>
    <w:rsid w:val="00B16A79"/>
    <w:rsid w:val="00B224B3"/>
    <w:rsid w:val="00B26238"/>
    <w:rsid w:val="00B4130F"/>
    <w:rsid w:val="00B44175"/>
    <w:rsid w:val="00B56784"/>
    <w:rsid w:val="00B60255"/>
    <w:rsid w:val="00B64BC2"/>
    <w:rsid w:val="00B6784E"/>
    <w:rsid w:val="00B74888"/>
    <w:rsid w:val="00B77DC5"/>
    <w:rsid w:val="00B801EE"/>
    <w:rsid w:val="00B80F91"/>
    <w:rsid w:val="00B84808"/>
    <w:rsid w:val="00B862CD"/>
    <w:rsid w:val="00BB26F9"/>
    <w:rsid w:val="00BD0F88"/>
    <w:rsid w:val="00BD177E"/>
    <w:rsid w:val="00BD28A8"/>
    <w:rsid w:val="00BD3581"/>
    <w:rsid w:val="00BD3962"/>
    <w:rsid w:val="00BE2C9E"/>
    <w:rsid w:val="00BF2F06"/>
    <w:rsid w:val="00C00A04"/>
    <w:rsid w:val="00C02B23"/>
    <w:rsid w:val="00C117EE"/>
    <w:rsid w:val="00C13CE2"/>
    <w:rsid w:val="00C15F89"/>
    <w:rsid w:val="00C16F2E"/>
    <w:rsid w:val="00C23664"/>
    <w:rsid w:val="00C26551"/>
    <w:rsid w:val="00C31AB8"/>
    <w:rsid w:val="00C337A4"/>
    <w:rsid w:val="00C343DB"/>
    <w:rsid w:val="00C40ABE"/>
    <w:rsid w:val="00C41EE3"/>
    <w:rsid w:val="00C435E7"/>
    <w:rsid w:val="00C47C89"/>
    <w:rsid w:val="00C513E2"/>
    <w:rsid w:val="00C52ADC"/>
    <w:rsid w:val="00C576EC"/>
    <w:rsid w:val="00C926B8"/>
    <w:rsid w:val="00CA136E"/>
    <w:rsid w:val="00CA3F70"/>
    <w:rsid w:val="00CA4492"/>
    <w:rsid w:val="00CA7714"/>
    <w:rsid w:val="00CB022A"/>
    <w:rsid w:val="00CB08B8"/>
    <w:rsid w:val="00CB2203"/>
    <w:rsid w:val="00CC3AAB"/>
    <w:rsid w:val="00CC6D73"/>
    <w:rsid w:val="00CD667C"/>
    <w:rsid w:val="00CE1BD3"/>
    <w:rsid w:val="00CF0AA9"/>
    <w:rsid w:val="00CF6C78"/>
    <w:rsid w:val="00D00405"/>
    <w:rsid w:val="00D07110"/>
    <w:rsid w:val="00D07F1A"/>
    <w:rsid w:val="00D107AC"/>
    <w:rsid w:val="00D15D67"/>
    <w:rsid w:val="00D16E13"/>
    <w:rsid w:val="00D237DC"/>
    <w:rsid w:val="00D30EDE"/>
    <w:rsid w:val="00D32153"/>
    <w:rsid w:val="00D32874"/>
    <w:rsid w:val="00D47B21"/>
    <w:rsid w:val="00D63427"/>
    <w:rsid w:val="00D667D7"/>
    <w:rsid w:val="00D71605"/>
    <w:rsid w:val="00D75B91"/>
    <w:rsid w:val="00D864E1"/>
    <w:rsid w:val="00D903BE"/>
    <w:rsid w:val="00DB1309"/>
    <w:rsid w:val="00DC35AE"/>
    <w:rsid w:val="00DC3FC3"/>
    <w:rsid w:val="00DC54BE"/>
    <w:rsid w:val="00DD2835"/>
    <w:rsid w:val="00DD47A4"/>
    <w:rsid w:val="00DD565E"/>
    <w:rsid w:val="00DE0D98"/>
    <w:rsid w:val="00DE3B16"/>
    <w:rsid w:val="00DE4774"/>
    <w:rsid w:val="00DF0780"/>
    <w:rsid w:val="00DF26D3"/>
    <w:rsid w:val="00DF44DE"/>
    <w:rsid w:val="00DF5803"/>
    <w:rsid w:val="00DF617F"/>
    <w:rsid w:val="00DF6922"/>
    <w:rsid w:val="00DF742C"/>
    <w:rsid w:val="00E0049B"/>
    <w:rsid w:val="00E10485"/>
    <w:rsid w:val="00E11D70"/>
    <w:rsid w:val="00E129AE"/>
    <w:rsid w:val="00E13CA6"/>
    <w:rsid w:val="00E16CC4"/>
    <w:rsid w:val="00E1778D"/>
    <w:rsid w:val="00E17ABC"/>
    <w:rsid w:val="00E20D61"/>
    <w:rsid w:val="00E211AE"/>
    <w:rsid w:val="00E25572"/>
    <w:rsid w:val="00E32448"/>
    <w:rsid w:val="00E3577A"/>
    <w:rsid w:val="00E41854"/>
    <w:rsid w:val="00E4616F"/>
    <w:rsid w:val="00E4700B"/>
    <w:rsid w:val="00E5213C"/>
    <w:rsid w:val="00E524D3"/>
    <w:rsid w:val="00E533AE"/>
    <w:rsid w:val="00E54F8E"/>
    <w:rsid w:val="00E57BCA"/>
    <w:rsid w:val="00E62E84"/>
    <w:rsid w:val="00E64D93"/>
    <w:rsid w:val="00E844BB"/>
    <w:rsid w:val="00E8482D"/>
    <w:rsid w:val="00E86250"/>
    <w:rsid w:val="00E86AF8"/>
    <w:rsid w:val="00E977D5"/>
    <w:rsid w:val="00EA26A6"/>
    <w:rsid w:val="00EA2FF0"/>
    <w:rsid w:val="00EA3DF0"/>
    <w:rsid w:val="00EA4AF4"/>
    <w:rsid w:val="00EA4F9E"/>
    <w:rsid w:val="00EA5427"/>
    <w:rsid w:val="00EA5C05"/>
    <w:rsid w:val="00EA6B03"/>
    <w:rsid w:val="00EA6B48"/>
    <w:rsid w:val="00EB0449"/>
    <w:rsid w:val="00EB7019"/>
    <w:rsid w:val="00EB78DC"/>
    <w:rsid w:val="00EC1640"/>
    <w:rsid w:val="00EC2E76"/>
    <w:rsid w:val="00EC31D9"/>
    <w:rsid w:val="00ED27D2"/>
    <w:rsid w:val="00ED718F"/>
    <w:rsid w:val="00EE1AE7"/>
    <w:rsid w:val="00EE3249"/>
    <w:rsid w:val="00EE5FF1"/>
    <w:rsid w:val="00EF5D5B"/>
    <w:rsid w:val="00EF7783"/>
    <w:rsid w:val="00EF7B94"/>
    <w:rsid w:val="00F006C6"/>
    <w:rsid w:val="00F0141B"/>
    <w:rsid w:val="00F0547E"/>
    <w:rsid w:val="00F07056"/>
    <w:rsid w:val="00F1371E"/>
    <w:rsid w:val="00F14E7E"/>
    <w:rsid w:val="00F16BEF"/>
    <w:rsid w:val="00F16BFB"/>
    <w:rsid w:val="00F21276"/>
    <w:rsid w:val="00F2210D"/>
    <w:rsid w:val="00F25734"/>
    <w:rsid w:val="00F36583"/>
    <w:rsid w:val="00F44FC4"/>
    <w:rsid w:val="00F46535"/>
    <w:rsid w:val="00F47685"/>
    <w:rsid w:val="00F50773"/>
    <w:rsid w:val="00F53EC5"/>
    <w:rsid w:val="00F602DB"/>
    <w:rsid w:val="00F649C4"/>
    <w:rsid w:val="00F747C8"/>
    <w:rsid w:val="00F74E11"/>
    <w:rsid w:val="00F75D32"/>
    <w:rsid w:val="00F77174"/>
    <w:rsid w:val="00F902E0"/>
    <w:rsid w:val="00F90612"/>
    <w:rsid w:val="00F943E0"/>
    <w:rsid w:val="00F94B85"/>
    <w:rsid w:val="00FB3BA2"/>
    <w:rsid w:val="00FB7265"/>
    <w:rsid w:val="00FC7CFB"/>
    <w:rsid w:val="00FD2AFF"/>
    <w:rsid w:val="00FD6517"/>
    <w:rsid w:val="00FD6694"/>
    <w:rsid w:val="00FE08D5"/>
    <w:rsid w:val="00FE1C61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C81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331442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C10D-66C8-4301-93B0-765EE1A3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9912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3</cp:revision>
  <cp:lastPrinted>2014-04-09T14:54:00Z</cp:lastPrinted>
  <dcterms:created xsi:type="dcterms:W3CDTF">2014-04-16T06:07:00Z</dcterms:created>
  <dcterms:modified xsi:type="dcterms:W3CDTF">2014-04-24T06:41:00Z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