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B1" w:rsidRDefault="002116B1" w:rsidP="002116B1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ODBOR KANCELÁŘ TAJEMNÍKA</w:t>
      </w:r>
    </w:p>
    <w:p w:rsidR="002116B1" w:rsidRDefault="002116B1" w:rsidP="002116B1">
      <w:pPr>
        <w:rPr>
          <w:rFonts w:ascii="Arial" w:hAnsi="Arial" w:cs="Arial"/>
          <w:sz w:val="22"/>
          <w:szCs w:val="22"/>
          <w:u w:val="single"/>
        </w:rPr>
      </w:pPr>
    </w:p>
    <w:p w:rsidR="002116B1" w:rsidRPr="00652740" w:rsidRDefault="002116B1" w:rsidP="002116B1">
      <w:pPr>
        <w:pStyle w:val="Nadpis2"/>
        <w:jc w:val="left"/>
        <w:rPr>
          <w:rFonts w:cs="Arial"/>
          <w:szCs w:val="22"/>
        </w:rPr>
      </w:pPr>
      <w:r w:rsidRPr="00652740">
        <w:rPr>
          <w:rFonts w:cs="Arial"/>
          <w:szCs w:val="22"/>
        </w:rPr>
        <w:t>I. Postavení a funkce od</w:t>
      </w:r>
      <w:r>
        <w:rPr>
          <w:rFonts w:cs="Arial"/>
          <w:szCs w:val="22"/>
        </w:rPr>
        <w:t>boru</w:t>
      </w:r>
    </w:p>
    <w:p w:rsidR="002116B1" w:rsidRDefault="002116B1" w:rsidP="002116B1">
      <w:pPr>
        <w:pStyle w:val="Zhlav"/>
        <w:tabs>
          <w:tab w:val="left" w:pos="708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2116B1" w:rsidRDefault="002116B1" w:rsidP="002116B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 ustanovením § 102 odst. 2 písmeno f) zákona o obcích, zřídila Rada města Karlovy Vary odbor kancelář tajemníka (dále jen OKT) jako svůj výkonný orgán.</w:t>
      </w:r>
    </w:p>
    <w:p w:rsidR="002116B1" w:rsidRDefault="002116B1" w:rsidP="002116B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OKT vede personální agendu MM v návaznosti na systemizaci pracovních míst, zabezpečuje vzdělávání zaměstnanců a zpracovává platy zaměstnanců zařazených na magistrátu města a městské policii a odměny členů zastupitelstva.</w:t>
      </w:r>
    </w:p>
    <w:p w:rsidR="002116B1" w:rsidRDefault="002116B1" w:rsidP="002116B1">
      <w:pPr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V souladu se zákonem OKT plní úkoly integrovaného záchranného systému, zabezpečuje analýzu a vyhodnocení bezpečnostních rizik, plánování, organizování, realizaci a kontrolu činností prováděných v souvislosti s řešením krizových situací. Ve spolupráci s dalšími odbory, MP a PČR vyřizuje agendu ohlašování shromáždění na území města.</w:t>
      </w:r>
    </w:p>
    <w:p w:rsidR="002116B1" w:rsidRDefault="002116B1" w:rsidP="002116B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116B1" w:rsidRPr="00652740" w:rsidRDefault="002116B1" w:rsidP="002116B1">
      <w:pPr>
        <w:rPr>
          <w:rFonts w:ascii="Arial" w:hAnsi="Arial" w:cs="Arial"/>
          <w:b/>
          <w:bCs/>
          <w:sz w:val="22"/>
          <w:szCs w:val="22"/>
        </w:rPr>
      </w:pPr>
      <w:r w:rsidRPr="00652740">
        <w:rPr>
          <w:rFonts w:ascii="Arial" w:hAnsi="Arial" w:cs="Arial"/>
          <w:b/>
          <w:bCs/>
          <w:sz w:val="22"/>
          <w:szCs w:val="22"/>
        </w:rPr>
        <w:t xml:space="preserve">II. Hlavní </w:t>
      </w:r>
      <w:r>
        <w:rPr>
          <w:rFonts w:ascii="Arial" w:hAnsi="Arial" w:cs="Arial"/>
          <w:b/>
          <w:bCs/>
          <w:sz w:val="22"/>
          <w:szCs w:val="22"/>
        </w:rPr>
        <w:t>činnosti</w:t>
      </w:r>
      <w:r w:rsidRPr="0065274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odboru</w:t>
      </w:r>
    </w:p>
    <w:p w:rsidR="002116B1" w:rsidRDefault="002116B1" w:rsidP="002116B1">
      <w:pPr>
        <w:rPr>
          <w:rFonts w:ascii="Arial" w:hAnsi="Arial" w:cs="Arial"/>
          <w:sz w:val="22"/>
          <w:szCs w:val="22"/>
        </w:rPr>
      </w:pPr>
    </w:p>
    <w:p w:rsidR="002116B1" w:rsidRPr="00652740" w:rsidRDefault="002116B1" w:rsidP="002116B1">
      <w:pPr>
        <w:pStyle w:val="Nadpis4"/>
        <w:rPr>
          <w:sz w:val="22"/>
          <w:szCs w:val="22"/>
          <w:u w:val="single"/>
        </w:rPr>
      </w:pPr>
      <w:r w:rsidRPr="00652740">
        <w:rPr>
          <w:sz w:val="22"/>
          <w:szCs w:val="22"/>
          <w:u w:val="single"/>
        </w:rPr>
        <w:t>A. Na úseku personálním</w:t>
      </w:r>
    </w:p>
    <w:p w:rsidR="002116B1" w:rsidRDefault="002116B1" w:rsidP="002116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116B1" w:rsidRDefault="002116B1" w:rsidP="002116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Vede  osobní</w:t>
      </w:r>
      <w:proofErr w:type="gramEnd"/>
      <w:r>
        <w:rPr>
          <w:rFonts w:ascii="Arial" w:hAnsi="Arial" w:cs="Arial"/>
          <w:sz w:val="22"/>
          <w:szCs w:val="22"/>
        </w:rPr>
        <w:t xml:space="preserve"> spisy zaměstnanců a uvolněných členů zastupitelstva.</w:t>
      </w:r>
    </w:p>
    <w:p w:rsidR="002116B1" w:rsidRDefault="002116B1" w:rsidP="002116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Zabezpečuje agendu související s přijímáním, ukončením a změnami pracovního </w:t>
      </w:r>
      <w:proofErr w:type="gramStart"/>
      <w:r>
        <w:rPr>
          <w:rFonts w:ascii="Arial" w:hAnsi="Arial" w:cs="Arial"/>
          <w:sz w:val="22"/>
          <w:szCs w:val="22"/>
        </w:rPr>
        <w:t>poměru  zaměstnanců</w:t>
      </w:r>
      <w:proofErr w:type="gramEnd"/>
      <w:r>
        <w:rPr>
          <w:rFonts w:ascii="Arial" w:hAnsi="Arial" w:cs="Arial"/>
          <w:sz w:val="22"/>
          <w:szCs w:val="22"/>
        </w:rPr>
        <w:t xml:space="preserve"> zařazených v  MM.</w:t>
      </w:r>
    </w:p>
    <w:p w:rsidR="002116B1" w:rsidRDefault="002116B1" w:rsidP="002116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 evidenci o zaměstnancích se změněnou pracovní schopností a pracujících důchodců a provádí potřebná hlášení orgánům státní správy.</w:t>
      </w:r>
    </w:p>
    <w:p w:rsidR="002116B1" w:rsidRDefault="002116B1" w:rsidP="002116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Dbá o dodržování zákona č. 312/2002 Sb. o úřednících územních samosprávných </w:t>
      </w:r>
      <w:proofErr w:type="gramStart"/>
      <w:r>
        <w:rPr>
          <w:rFonts w:ascii="Arial" w:hAnsi="Arial" w:cs="Arial"/>
          <w:sz w:val="22"/>
          <w:szCs w:val="22"/>
        </w:rPr>
        <w:t>celků,  a to</w:t>
      </w:r>
      <w:proofErr w:type="gramEnd"/>
      <w:r>
        <w:rPr>
          <w:rFonts w:ascii="Arial" w:hAnsi="Arial" w:cs="Arial"/>
          <w:sz w:val="22"/>
          <w:szCs w:val="22"/>
        </w:rPr>
        <w:t xml:space="preserve"> zejména při vyhlášení výběrového řízení formou veřejné výzvy dle § 6 zákona, organizuje výběrová řízení  a zodpovídá za správnost všech písemných výstupů z výběrových řízení dle zákona. </w:t>
      </w:r>
    </w:p>
    <w:p w:rsidR="002116B1" w:rsidRDefault="002116B1" w:rsidP="002116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spolupráci s příslušnými vedoucími pracovníky, příp. úřadem práce, se </w:t>
      </w:r>
      <w:proofErr w:type="gramStart"/>
      <w:r>
        <w:rPr>
          <w:rFonts w:ascii="Arial" w:hAnsi="Arial" w:cs="Arial"/>
          <w:sz w:val="22"/>
          <w:szCs w:val="22"/>
        </w:rPr>
        <w:t>podílí          na</w:t>
      </w:r>
      <w:proofErr w:type="gramEnd"/>
      <w:r>
        <w:rPr>
          <w:rFonts w:ascii="Arial" w:hAnsi="Arial" w:cs="Arial"/>
          <w:sz w:val="22"/>
          <w:szCs w:val="22"/>
        </w:rPr>
        <w:t xml:space="preserve"> činnostech souvisejících s výběrem zaměstnanců na neobsazená pracovní místa.</w:t>
      </w:r>
    </w:p>
    <w:p w:rsidR="002116B1" w:rsidRDefault="002116B1" w:rsidP="002116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Zodpovídá za vyhotovení a včasné odeslání statistických výkazů.</w:t>
      </w:r>
    </w:p>
    <w:p w:rsidR="002116B1" w:rsidRDefault="002116B1" w:rsidP="002116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Sleduje dodržování schválené systemizace pracovních míst na jednotlivých odborech MM.</w:t>
      </w:r>
    </w:p>
    <w:p w:rsidR="002116B1" w:rsidRDefault="002116B1" w:rsidP="002116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 agendu studujících při zaměstnání a sepisuje návrhy dohod o studiu, sleduje plnění dohod o studiu mezi zaměstnavatelem a zaměstnancem</w:t>
      </w:r>
    </w:p>
    <w:p w:rsidR="002116B1" w:rsidRDefault="002116B1" w:rsidP="002116B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Dbá o dodržování příslušných ustanovení platné kolektivní smlouvy.</w:t>
      </w:r>
    </w:p>
    <w:p w:rsidR="002116B1" w:rsidRDefault="002116B1" w:rsidP="002116B1">
      <w:pPr>
        <w:pStyle w:val="Zhlav"/>
        <w:tabs>
          <w:tab w:val="left" w:pos="708"/>
        </w:tabs>
        <w:rPr>
          <w:rFonts w:ascii="Arial" w:hAnsi="Arial" w:cs="Arial"/>
          <w:snapToGrid w:val="0"/>
          <w:sz w:val="22"/>
          <w:szCs w:val="22"/>
        </w:rPr>
      </w:pPr>
    </w:p>
    <w:p w:rsidR="002116B1" w:rsidRPr="00652740" w:rsidRDefault="002116B1" w:rsidP="002116B1">
      <w:pPr>
        <w:pStyle w:val="Nadpis3"/>
        <w:jc w:val="left"/>
        <w:rPr>
          <w:rFonts w:ascii="Arial" w:hAnsi="Arial" w:cs="Arial"/>
          <w:sz w:val="22"/>
          <w:szCs w:val="22"/>
          <w:u w:val="single"/>
        </w:rPr>
      </w:pPr>
      <w:r w:rsidRPr="00652740">
        <w:rPr>
          <w:rFonts w:ascii="Arial" w:hAnsi="Arial" w:cs="Arial"/>
          <w:sz w:val="22"/>
          <w:szCs w:val="22"/>
          <w:u w:val="single"/>
        </w:rPr>
        <w:t>B. Na úseku vzdělávání</w:t>
      </w:r>
    </w:p>
    <w:p w:rsidR="002116B1" w:rsidRDefault="002116B1" w:rsidP="002116B1">
      <w:pPr>
        <w:rPr>
          <w:rFonts w:ascii="Arial" w:hAnsi="Arial" w:cs="Arial"/>
          <w:sz w:val="22"/>
          <w:szCs w:val="22"/>
        </w:rPr>
      </w:pPr>
    </w:p>
    <w:p w:rsidR="002116B1" w:rsidRDefault="002116B1" w:rsidP="002116B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Dbá o dodržování zákona č. 312/2002 Sb. o úřednících územních samosprávných celků dle </w:t>
      </w:r>
      <w:proofErr w:type="gramStart"/>
      <w:r>
        <w:rPr>
          <w:rFonts w:ascii="Arial" w:hAnsi="Arial" w:cs="Arial"/>
          <w:sz w:val="22"/>
          <w:szCs w:val="22"/>
        </w:rPr>
        <w:t>Hlavy  IV</w:t>
      </w:r>
      <w:proofErr w:type="gramEnd"/>
      <w:r>
        <w:rPr>
          <w:rFonts w:ascii="Arial" w:hAnsi="Arial" w:cs="Arial"/>
          <w:sz w:val="22"/>
          <w:szCs w:val="22"/>
        </w:rPr>
        <w:t xml:space="preserve">. – vzdělávání úředníků a v souladu s tímto ustanovením zajišťuje všechny druhy vzdělávání pro úředníky zařazené v MM. </w:t>
      </w:r>
    </w:p>
    <w:p w:rsidR="002116B1" w:rsidRDefault="002116B1" w:rsidP="002116B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Zajišťuje odborné semináře pro ostatní zaměstnance zařazené v MM.</w:t>
      </w:r>
    </w:p>
    <w:p w:rsidR="002116B1" w:rsidRDefault="002116B1" w:rsidP="002116B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Podílí se na přípravě rozpočtu finančních prostředků položky vzdělávání.</w:t>
      </w:r>
    </w:p>
    <w:p w:rsidR="002116B1" w:rsidRDefault="002116B1" w:rsidP="002116B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 archiv personálních spisů odešlých zaměstnanců zařazených v MM a archivy personálních spisů převzatých ze zrušených organizací zřízených Městem Karlovy Vary nebo Okresním úřadem.</w:t>
      </w:r>
    </w:p>
    <w:p w:rsidR="002116B1" w:rsidRDefault="002116B1" w:rsidP="002116B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Vydává na požádání potvrzení o zaměstnání bývalých zaměstnanců zrušených organizací zřízených městem, přebírá osobní spisy a vede k tomu skartační řízení</w:t>
      </w:r>
    </w:p>
    <w:p w:rsidR="002116B1" w:rsidRDefault="002116B1" w:rsidP="002116B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Vystavuje a likviduje faktury pro refundaci a náhrady ušlého výdělku neuvolněným členům ZM.</w:t>
      </w:r>
    </w:p>
    <w:p w:rsidR="002116B1" w:rsidRDefault="002116B1" w:rsidP="002116B1">
      <w:pPr>
        <w:pStyle w:val="Zhlav"/>
        <w:tabs>
          <w:tab w:val="left" w:pos="708"/>
        </w:tabs>
        <w:rPr>
          <w:rFonts w:ascii="Arial" w:hAnsi="Arial" w:cs="Arial"/>
          <w:snapToGrid w:val="0"/>
          <w:sz w:val="22"/>
          <w:szCs w:val="22"/>
        </w:rPr>
      </w:pPr>
    </w:p>
    <w:p w:rsidR="002116B1" w:rsidRPr="00652740" w:rsidRDefault="002116B1" w:rsidP="002116B1">
      <w:pPr>
        <w:pStyle w:val="Nadpis3"/>
        <w:jc w:val="left"/>
        <w:rPr>
          <w:rFonts w:ascii="Arial" w:hAnsi="Arial" w:cs="Arial"/>
          <w:sz w:val="22"/>
          <w:szCs w:val="22"/>
          <w:u w:val="single"/>
        </w:rPr>
      </w:pPr>
      <w:r w:rsidRPr="00652740">
        <w:rPr>
          <w:rFonts w:ascii="Arial" w:hAnsi="Arial" w:cs="Arial"/>
          <w:sz w:val="22"/>
          <w:szCs w:val="22"/>
          <w:u w:val="single"/>
        </w:rPr>
        <w:t xml:space="preserve">C. Na úseku rozpočtu a platové agendy </w:t>
      </w:r>
    </w:p>
    <w:p w:rsidR="002116B1" w:rsidRDefault="002116B1" w:rsidP="002116B1">
      <w:pPr>
        <w:rPr>
          <w:rFonts w:ascii="Arial" w:hAnsi="Arial" w:cs="Arial"/>
          <w:sz w:val="22"/>
          <w:szCs w:val="22"/>
        </w:rPr>
      </w:pPr>
    </w:p>
    <w:p w:rsidR="002116B1" w:rsidRDefault="002116B1" w:rsidP="002116B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platovými předpisy provádí zařazení zaměstnanců do platových tříd a zabezpečuje vyhotovení platových výměrů.</w:t>
      </w:r>
    </w:p>
    <w:p w:rsidR="002116B1" w:rsidRDefault="002116B1" w:rsidP="002116B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Sleduje změny platových předpisů a dbá o jejich realizaci v praxi.</w:t>
      </w:r>
    </w:p>
    <w:p w:rsidR="002116B1" w:rsidRDefault="002116B1" w:rsidP="002116B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Navrhuje znění a případně změny vnitřního platového předpisu tajemníkovi MM.</w:t>
      </w:r>
    </w:p>
    <w:p w:rsidR="002116B1" w:rsidRDefault="002116B1" w:rsidP="002116B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Pravidelně sestavuje rozpočet a vyhodnocuje čerpání prostředků na platy zaměstnanců a odměny zastupitelů jako součást rozpočtu OVV. Předkládá tajemníkovi MM návrhy ke stanovení objemu nenárokových složek platů a sleduje jejich čerpání.</w:t>
      </w:r>
    </w:p>
    <w:p w:rsidR="002116B1" w:rsidRDefault="002116B1" w:rsidP="002116B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Administrativně zajišťuje realizaci odměn uvolněných a neuvolněných členů zastupitelstva.</w:t>
      </w:r>
    </w:p>
    <w:p w:rsidR="002116B1" w:rsidRDefault="002116B1" w:rsidP="002116B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Zajišťuje včasné a přesné výkaznictví pro potřeby statistiky a dalších orgánů státní správy.</w:t>
      </w:r>
    </w:p>
    <w:p w:rsidR="002116B1" w:rsidRDefault="002116B1" w:rsidP="002116B1">
      <w:pPr>
        <w:pStyle w:val="Zkladntextodsazen2"/>
        <w:widowControl/>
        <w:ind w:left="0"/>
        <w:rPr>
          <w:rFonts w:ascii="Arial" w:hAnsi="Arial" w:cs="Arial"/>
          <w:sz w:val="22"/>
          <w:szCs w:val="22"/>
        </w:rPr>
      </w:pPr>
    </w:p>
    <w:p w:rsidR="002116B1" w:rsidRPr="00652740" w:rsidRDefault="002116B1" w:rsidP="002116B1">
      <w:pPr>
        <w:pStyle w:val="Nadpis4"/>
        <w:rPr>
          <w:sz w:val="22"/>
          <w:szCs w:val="22"/>
          <w:u w:val="single"/>
        </w:rPr>
      </w:pPr>
      <w:r w:rsidRPr="00652740">
        <w:rPr>
          <w:sz w:val="22"/>
          <w:szCs w:val="22"/>
          <w:u w:val="single"/>
        </w:rPr>
        <w:t xml:space="preserve">D. Na </w:t>
      </w:r>
      <w:proofErr w:type="gramStart"/>
      <w:r w:rsidRPr="00652740">
        <w:rPr>
          <w:sz w:val="22"/>
          <w:szCs w:val="22"/>
          <w:u w:val="single"/>
        </w:rPr>
        <w:t>úseku  zpracování</w:t>
      </w:r>
      <w:proofErr w:type="gramEnd"/>
      <w:r w:rsidRPr="00652740">
        <w:rPr>
          <w:sz w:val="22"/>
          <w:szCs w:val="22"/>
          <w:u w:val="single"/>
        </w:rPr>
        <w:t xml:space="preserve"> platů zaměstnanců a odměn členů zastupitelstva</w:t>
      </w:r>
    </w:p>
    <w:p w:rsidR="002116B1" w:rsidRDefault="002116B1" w:rsidP="002116B1">
      <w:pPr>
        <w:rPr>
          <w:rFonts w:ascii="Arial" w:hAnsi="Arial" w:cs="Arial"/>
          <w:sz w:val="22"/>
          <w:szCs w:val="22"/>
        </w:rPr>
      </w:pPr>
    </w:p>
    <w:p w:rsidR="002116B1" w:rsidRDefault="002116B1" w:rsidP="002116B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Průběžně plní úkoly spojené se zpracováním platů zaměstnanců zařazených v MM a městské </w:t>
      </w:r>
      <w:proofErr w:type="gramStart"/>
      <w:r>
        <w:rPr>
          <w:rFonts w:ascii="Arial" w:hAnsi="Arial" w:cs="Arial"/>
          <w:sz w:val="22"/>
          <w:szCs w:val="22"/>
        </w:rPr>
        <w:t>policii,  odměn</w:t>
      </w:r>
      <w:proofErr w:type="gramEnd"/>
      <w:r>
        <w:rPr>
          <w:rFonts w:ascii="Arial" w:hAnsi="Arial" w:cs="Arial"/>
          <w:sz w:val="22"/>
          <w:szCs w:val="22"/>
        </w:rPr>
        <w:t xml:space="preserve"> uvolněných a neuvolněných členů zastupitelstva a odměn vyplývajících z dohod o pracích konaných mimo pracovní poměr.</w:t>
      </w:r>
    </w:p>
    <w:p w:rsidR="002116B1" w:rsidRDefault="002116B1" w:rsidP="002116B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Provádí potřebné srážky z platů zaměstnanců podle zákona a vede o nich evidenci.</w:t>
      </w:r>
    </w:p>
    <w:p w:rsidR="002116B1" w:rsidRDefault="002116B1" w:rsidP="002116B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Provádí povinná hlášení a úhrady zdravotním pojišťovnám a příslušné správě sociálního zabezpečení a příkazy k úhradě na srážky daně z příjmu</w:t>
      </w:r>
    </w:p>
    <w:p w:rsidR="002116B1" w:rsidRDefault="002116B1" w:rsidP="002116B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Vede evidenční listy důchodového zabezpečení a dbá o jejich včasné odesílání správě sociálního zabezpečení. </w:t>
      </w:r>
    </w:p>
    <w:p w:rsidR="002116B1" w:rsidRDefault="002116B1" w:rsidP="002116B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platných předpisů sleduje nárok zaměstnanců na dovolenou, vede absenční karty zaměstnanců.</w:t>
      </w:r>
    </w:p>
    <w:p w:rsidR="002116B1" w:rsidRDefault="002116B1" w:rsidP="002116B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 evidenci práce neschopných zaměstnanců.</w:t>
      </w:r>
    </w:p>
    <w:p w:rsidR="002116B1" w:rsidRDefault="002116B1" w:rsidP="002116B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výstupu zaměstnance z organizace vystavuje potvrzení o zaměstnání.</w:t>
      </w:r>
    </w:p>
    <w:p w:rsidR="002116B1" w:rsidRDefault="002116B1" w:rsidP="002116B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Vypracovává potvrzení o zdanitelných příjmech a srážených zálohách na daň, eviduje prohlášení poplatníka o dani z příjmu.</w:t>
      </w:r>
    </w:p>
    <w:p w:rsidR="002116B1" w:rsidRDefault="002116B1" w:rsidP="002116B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Předává pravidelně finanční účtárně podklady pro účtování mezd v hlavní i vedlejší hospodářské činnosti.</w:t>
      </w:r>
    </w:p>
    <w:p w:rsidR="002116B1" w:rsidRDefault="002116B1" w:rsidP="002116B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požadavků orgánů st. správy zpracovává potřebná hlášení, potvrzení a statistické výkazy.  </w:t>
      </w:r>
    </w:p>
    <w:p w:rsidR="002116B1" w:rsidRDefault="002116B1" w:rsidP="002116B1">
      <w:pPr>
        <w:pStyle w:val="Zhlav"/>
        <w:tabs>
          <w:tab w:val="left" w:pos="708"/>
        </w:tabs>
        <w:rPr>
          <w:rFonts w:ascii="Arial" w:hAnsi="Arial" w:cs="Arial"/>
          <w:snapToGrid w:val="0"/>
          <w:sz w:val="22"/>
          <w:szCs w:val="22"/>
        </w:rPr>
      </w:pPr>
    </w:p>
    <w:p w:rsidR="002116B1" w:rsidRDefault="002116B1" w:rsidP="002116B1">
      <w:pPr>
        <w:pStyle w:val="Nadpis4"/>
        <w:ind w:right="-29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E. Na úseku shromažďování</w:t>
      </w:r>
    </w:p>
    <w:p w:rsidR="002116B1" w:rsidRDefault="002116B1" w:rsidP="002116B1">
      <w:pPr>
        <w:ind w:right="-290"/>
        <w:rPr>
          <w:rFonts w:ascii="Arial" w:hAnsi="Arial" w:cs="Arial"/>
          <w:sz w:val="22"/>
          <w:szCs w:val="22"/>
        </w:rPr>
      </w:pPr>
    </w:p>
    <w:p w:rsidR="002116B1" w:rsidRDefault="002116B1" w:rsidP="002116B1">
      <w:pPr>
        <w:pStyle w:val="Zkladntext2"/>
        <w:numPr>
          <w:ilvl w:val="0"/>
          <w:numId w:val="1"/>
        </w:numPr>
        <w:ind w:right="-290"/>
        <w:rPr>
          <w:b w:val="0"/>
          <w:bCs w:val="0"/>
        </w:rPr>
      </w:pPr>
      <w:r>
        <w:rPr>
          <w:b w:val="0"/>
          <w:bCs w:val="0"/>
        </w:rPr>
        <w:t>Přijímá hlášení o pořádání shromáždění na území města, pokud nejde o případy, kdy se hlášení nevyžaduje.</w:t>
      </w:r>
    </w:p>
    <w:p w:rsidR="002116B1" w:rsidRDefault="002116B1" w:rsidP="002116B1">
      <w:pPr>
        <w:widowControl w:val="0"/>
        <w:numPr>
          <w:ilvl w:val="0"/>
          <w:numId w:val="1"/>
        </w:numPr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Kontroluje náležitosti oznámení ve smyslu zákona o právu shromažďovacím.</w:t>
      </w:r>
    </w:p>
    <w:p w:rsidR="002116B1" w:rsidRDefault="002116B1" w:rsidP="002116B1">
      <w:pPr>
        <w:widowControl w:val="0"/>
        <w:numPr>
          <w:ilvl w:val="0"/>
          <w:numId w:val="1"/>
        </w:numPr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Rozhoduje o zákazu, popřípadě rozpuštění veřejného shromáždění.</w:t>
      </w:r>
    </w:p>
    <w:p w:rsidR="002116B1" w:rsidRDefault="002116B1" w:rsidP="002116B1">
      <w:pPr>
        <w:pStyle w:val="Nadpis2"/>
        <w:jc w:val="left"/>
        <w:rPr>
          <w:rFonts w:cs="Arial"/>
          <w:szCs w:val="22"/>
        </w:rPr>
      </w:pPr>
    </w:p>
    <w:p w:rsidR="002116B1" w:rsidRDefault="002116B1" w:rsidP="002116B1">
      <w:pPr>
        <w:pStyle w:val="Nadpis5"/>
        <w:ind w:right="-29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F. Na úseku integrovaného záchranného systému</w:t>
      </w:r>
    </w:p>
    <w:p w:rsidR="002116B1" w:rsidRDefault="002116B1" w:rsidP="002116B1">
      <w:pPr>
        <w:tabs>
          <w:tab w:val="left" w:pos="360"/>
        </w:tabs>
        <w:ind w:right="-290"/>
        <w:jc w:val="both"/>
        <w:rPr>
          <w:rFonts w:ascii="Arial" w:hAnsi="Arial" w:cs="Arial"/>
          <w:sz w:val="22"/>
          <w:szCs w:val="22"/>
        </w:rPr>
      </w:pPr>
    </w:p>
    <w:p w:rsidR="002116B1" w:rsidRDefault="002116B1" w:rsidP="002116B1">
      <w:pPr>
        <w:ind w:right="-29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Státní správa i samospráva</w:t>
      </w:r>
    </w:p>
    <w:p w:rsidR="002116B1" w:rsidRDefault="002116B1" w:rsidP="002116B1">
      <w:pPr>
        <w:tabs>
          <w:tab w:val="left" w:pos="360"/>
        </w:tabs>
        <w:ind w:right="-290"/>
        <w:jc w:val="both"/>
        <w:rPr>
          <w:rFonts w:ascii="Arial" w:hAnsi="Arial" w:cs="Arial"/>
          <w:sz w:val="22"/>
          <w:szCs w:val="22"/>
        </w:rPr>
      </w:pPr>
    </w:p>
    <w:p w:rsidR="002116B1" w:rsidRDefault="002116B1" w:rsidP="002116B1">
      <w:pPr>
        <w:numPr>
          <w:ilvl w:val="0"/>
          <w:numId w:val="2"/>
        </w:numPr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Plní úkoly na úseku civilní ochrany podle platných předpisů.</w:t>
      </w:r>
    </w:p>
    <w:p w:rsidR="002116B1" w:rsidRDefault="002116B1" w:rsidP="002116B1">
      <w:pPr>
        <w:numPr>
          <w:ilvl w:val="0"/>
          <w:numId w:val="2"/>
        </w:numPr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Zpracovává krizový plán města, zpracovává a připravuje opatření při krizových stavech, přípravy a přijetí hospodářských opatření pro krizové stavy.</w:t>
      </w:r>
    </w:p>
    <w:p w:rsidR="002116B1" w:rsidRDefault="002116B1" w:rsidP="002116B1">
      <w:pPr>
        <w:numPr>
          <w:ilvl w:val="0"/>
          <w:numId w:val="2"/>
        </w:numPr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Zabezpečuje a organizuje činnost bezpečnostní rady města a krizového štábu města.</w:t>
      </w:r>
    </w:p>
    <w:p w:rsidR="002116B1" w:rsidRDefault="002116B1" w:rsidP="002116B1">
      <w:pPr>
        <w:numPr>
          <w:ilvl w:val="0"/>
          <w:numId w:val="2"/>
        </w:numPr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Zabezpečuje přípravu města na mimořádné krizové situace a organizuje přípravy hospodářských opatření pro krizové stavy.</w:t>
      </w:r>
    </w:p>
    <w:p w:rsidR="002116B1" w:rsidRDefault="002116B1" w:rsidP="002116B1">
      <w:pPr>
        <w:numPr>
          <w:ilvl w:val="0"/>
          <w:numId w:val="2"/>
        </w:numPr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Zabezpečuje zpracování Plánu nezbytných dodávek jako samostatné součásti Krizového plánu města a zabezpečuje jeho realizaci.</w:t>
      </w:r>
    </w:p>
    <w:p w:rsidR="002116B1" w:rsidRDefault="002116B1" w:rsidP="002116B1">
      <w:pPr>
        <w:numPr>
          <w:ilvl w:val="0"/>
          <w:numId w:val="2"/>
        </w:numPr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Zabezpečuje výkon státní správy v oblasti zabezpečení ochrany státu za krizových stavů.</w:t>
      </w:r>
    </w:p>
    <w:p w:rsidR="002116B1" w:rsidRDefault="002116B1" w:rsidP="002116B1">
      <w:pPr>
        <w:numPr>
          <w:ilvl w:val="0"/>
          <w:numId w:val="2"/>
        </w:numPr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Zabezpečuje nakládání s písemnostmi typu „Zvláštní skutečnosti“ a „Vyhrazené“.</w:t>
      </w:r>
    </w:p>
    <w:p w:rsidR="002116B1" w:rsidRDefault="002116B1" w:rsidP="002116B1">
      <w:pPr>
        <w:numPr>
          <w:ilvl w:val="0"/>
          <w:numId w:val="2"/>
        </w:numPr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Podílí se na přípravě a zabezpečení provádění záchranných prací.</w:t>
      </w:r>
    </w:p>
    <w:p w:rsidR="002116B1" w:rsidRDefault="002116B1" w:rsidP="002116B1">
      <w:pPr>
        <w:numPr>
          <w:ilvl w:val="0"/>
          <w:numId w:val="2"/>
        </w:numPr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Podílí se na budování Integrovaného záchranného systému Karlovarského kraje.</w:t>
      </w:r>
    </w:p>
    <w:p w:rsidR="002116B1" w:rsidRDefault="002116B1" w:rsidP="002116B1">
      <w:pPr>
        <w:numPr>
          <w:ilvl w:val="0"/>
          <w:numId w:val="3"/>
        </w:numPr>
        <w:tabs>
          <w:tab w:val="left" w:pos="360"/>
        </w:tabs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Zabezpečuje efektivní součinnost města s územními správními úřady, složkami Integrovaného záchranného systému (IZS), právnickými a podnikajícími fyzickými osobami a obcemi při řešení mimořádných událostí a krizových situací.</w:t>
      </w:r>
    </w:p>
    <w:p w:rsidR="002116B1" w:rsidRDefault="002116B1" w:rsidP="002116B1">
      <w:pPr>
        <w:numPr>
          <w:ilvl w:val="0"/>
          <w:numId w:val="3"/>
        </w:numPr>
        <w:tabs>
          <w:tab w:val="left" w:pos="360"/>
        </w:tabs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Plní úkoly na úseku činnosti jednotek sboru dobrovolných hasičů města, zabezpečuje odbornou přípravu členů jednotek sboru dobrovolných hasičů a vytváří materiální podmínky pro jejich činnost včetně vedení ekonomiky jejich hospodaření (objednávky, likvidace faktur, inventury, provozní záloha na drobné výdaje, vedení HIM a DHIM).</w:t>
      </w:r>
    </w:p>
    <w:p w:rsidR="002116B1" w:rsidRDefault="002116B1" w:rsidP="002116B1">
      <w:pPr>
        <w:numPr>
          <w:ilvl w:val="0"/>
          <w:numId w:val="3"/>
        </w:numPr>
        <w:tabs>
          <w:tab w:val="left" w:pos="360"/>
        </w:tabs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Zajišťuje součinnost s HZS Karlovarského kraje na úseku uzavřených a plánovaných smluvních vztahů, jejich vyhodnocování, věcné a ekonomické plnění vyplývající z těchto smluv (rozpočet, výsledky hospodaření).</w:t>
      </w:r>
    </w:p>
    <w:p w:rsidR="002116B1" w:rsidRDefault="002116B1" w:rsidP="002116B1">
      <w:pPr>
        <w:numPr>
          <w:ilvl w:val="0"/>
          <w:numId w:val="3"/>
        </w:numPr>
        <w:tabs>
          <w:tab w:val="left" w:pos="360"/>
        </w:tabs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Zpracovává stanovenou dokumentaci o požární ochraně v budovách magistrátu a pro Město Karlovy Vary.</w:t>
      </w:r>
    </w:p>
    <w:p w:rsidR="002116B1" w:rsidRDefault="002116B1" w:rsidP="002116B1">
      <w:pPr>
        <w:numPr>
          <w:ilvl w:val="0"/>
          <w:numId w:val="3"/>
        </w:numPr>
        <w:tabs>
          <w:tab w:val="left" w:pos="360"/>
        </w:tabs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Organizuje a provádí školení a odbornou přípravu zaměstnanců magistrátu v oblasti požární ochrany a bezpečnosti práce a provádí preventivní požární kontroly v budovách magistrátu.</w:t>
      </w:r>
    </w:p>
    <w:p w:rsidR="002116B1" w:rsidRDefault="002116B1" w:rsidP="002116B1">
      <w:pPr>
        <w:numPr>
          <w:ilvl w:val="0"/>
          <w:numId w:val="3"/>
        </w:numPr>
        <w:tabs>
          <w:tab w:val="left" w:pos="360"/>
        </w:tabs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Rozhoduje o vyloučení věcí, které svými nedostatky ohrožují bezpečnost osob nebo majetku, z užívání.</w:t>
      </w:r>
    </w:p>
    <w:p w:rsidR="002116B1" w:rsidRDefault="002116B1" w:rsidP="002116B1">
      <w:pPr>
        <w:pStyle w:val="Zkladntextodsazen"/>
        <w:numPr>
          <w:ilvl w:val="0"/>
          <w:numId w:val="3"/>
        </w:numPr>
        <w:ind w:right="-290"/>
      </w:pPr>
      <w:r>
        <w:t>Zajišťuje úkoly stanovené k zajišťování obrany státu a zabezpečuje požadavky a potřeby Armády ČR při plnění úkolů mobilizace ozbrojených sil.</w:t>
      </w:r>
    </w:p>
    <w:p w:rsidR="002116B1" w:rsidRDefault="002116B1" w:rsidP="002116B1">
      <w:pPr>
        <w:numPr>
          <w:ilvl w:val="0"/>
          <w:numId w:val="3"/>
        </w:numPr>
        <w:tabs>
          <w:tab w:val="left" w:pos="360"/>
        </w:tabs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Spolupracuje při zabezpečení úkolů obranného plánování, civilně nouzového a havarijního plánování s ostatními složkami IZS, právnickými a podnikajícími fyzickými osobami.</w:t>
      </w:r>
    </w:p>
    <w:p w:rsidR="002116B1" w:rsidRDefault="002116B1" w:rsidP="002116B1">
      <w:pPr>
        <w:numPr>
          <w:ilvl w:val="0"/>
          <w:numId w:val="3"/>
        </w:numPr>
        <w:tabs>
          <w:tab w:val="left" w:pos="360"/>
        </w:tabs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 evidenci o věcných prostředcích a fyzických osobách pro doplnění ozbrojených sil za válečného stavu a vede evidence subjektů hospodářské mobilizace, včetně požadavků pro splnění mobilizačních dodávek. Vede dokumentaci pro případ mobilizačních opatření.</w:t>
      </w:r>
    </w:p>
    <w:p w:rsidR="002116B1" w:rsidRDefault="002116B1" w:rsidP="002116B1">
      <w:pPr>
        <w:numPr>
          <w:ilvl w:val="0"/>
          <w:numId w:val="3"/>
        </w:numPr>
        <w:tabs>
          <w:tab w:val="left" w:pos="360"/>
        </w:tabs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Zajišťuje požadavky KVV při odvodním řízení, zúčastňuje se odvodu branců jako zástupce města a zúčastňuje se přípravy členů odvodní komise.</w:t>
      </w:r>
    </w:p>
    <w:p w:rsidR="002116B1" w:rsidRDefault="002116B1" w:rsidP="002116B1">
      <w:pPr>
        <w:numPr>
          <w:ilvl w:val="0"/>
          <w:numId w:val="3"/>
        </w:numPr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Zajišťuje varování, evakuaci a ukrytí osob před hrozícím nebezpečím.</w:t>
      </w:r>
    </w:p>
    <w:p w:rsidR="002116B1" w:rsidRDefault="002116B1" w:rsidP="002116B1">
      <w:pPr>
        <w:numPr>
          <w:ilvl w:val="0"/>
          <w:numId w:val="3"/>
        </w:numPr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Spolupracuje s Krajským vojenským velitelstvím při vzniku mimořádných situací.</w:t>
      </w:r>
    </w:p>
    <w:p w:rsidR="002116B1" w:rsidRDefault="002116B1" w:rsidP="002116B1">
      <w:pPr>
        <w:numPr>
          <w:ilvl w:val="0"/>
          <w:numId w:val="3"/>
        </w:numPr>
        <w:tabs>
          <w:tab w:val="left" w:pos="360"/>
        </w:tabs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Zajišťuje úsek BOZP pro MM včetně školení bezpečnosti práce u nově nastoupivších zaměstnanců, vede evidenci a řízení o pracovních úrazech.</w:t>
      </w:r>
    </w:p>
    <w:p w:rsidR="002116B1" w:rsidRDefault="002116B1" w:rsidP="002116B1">
      <w:pPr>
        <w:numPr>
          <w:ilvl w:val="0"/>
          <w:numId w:val="3"/>
        </w:numPr>
        <w:tabs>
          <w:tab w:val="left" w:pos="360"/>
        </w:tabs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Poskytuje vyžadovanou asistenci Policii ČR při shromážděních konaných na území města v souladu s platnou legislativou.</w:t>
      </w:r>
    </w:p>
    <w:p w:rsidR="002116B1" w:rsidRDefault="002116B1" w:rsidP="002116B1">
      <w:pPr>
        <w:numPr>
          <w:ilvl w:val="0"/>
          <w:numId w:val="3"/>
        </w:numPr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Spolupracuje se všemi obcemi na území obce s rozšířenou působností v oblasti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krizového řízení.</w:t>
      </w:r>
    </w:p>
    <w:p w:rsidR="002116B1" w:rsidRDefault="002116B1" w:rsidP="002116B1">
      <w:pPr>
        <w:numPr>
          <w:ilvl w:val="0"/>
          <w:numId w:val="3"/>
        </w:numPr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Pracuje s daty plánu nezbytných dodávek v programu „ARGIS“ pro Správu státních hmotných rezerv.</w:t>
      </w:r>
    </w:p>
    <w:p w:rsidR="002116B1" w:rsidRDefault="002116B1" w:rsidP="002116B1">
      <w:pPr>
        <w:pStyle w:val="Zhlav"/>
        <w:tabs>
          <w:tab w:val="left" w:pos="708"/>
        </w:tabs>
        <w:rPr>
          <w:rFonts w:ascii="Arial" w:hAnsi="Arial" w:cs="Arial"/>
          <w:snapToGrid w:val="0"/>
          <w:sz w:val="22"/>
          <w:szCs w:val="22"/>
        </w:rPr>
      </w:pPr>
    </w:p>
    <w:p w:rsidR="002116B1" w:rsidRPr="00652740" w:rsidRDefault="002116B1" w:rsidP="002116B1">
      <w:pPr>
        <w:pStyle w:val="Nadpis2"/>
        <w:jc w:val="left"/>
        <w:rPr>
          <w:rFonts w:cs="Arial"/>
          <w:szCs w:val="22"/>
        </w:rPr>
      </w:pPr>
      <w:r w:rsidRPr="00652740">
        <w:rPr>
          <w:rFonts w:cs="Arial"/>
          <w:szCs w:val="22"/>
        </w:rPr>
        <w:t xml:space="preserve">III. Ostatní </w:t>
      </w:r>
      <w:r>
        <w:rPr>
          <w:rFonts w:cs="Arial"/>
          <w:szCs w:val="22"/>
        </w:rPr>
        <w:t>činnosti odboru</w:t>
      </w:r>
    </w:p>
    <w:p w:rsidR="002116B1" w:rsidRDefault="002116B1" w:rsidP="002116B1">
      <w:pPr>
        <w:rPr>
          <w:rFonts w:ascii="Arial" w:hAnsi="Arial" w:cs="Arial"/>
          <w:sz w:val="22"/>
          <w:szCs w:val="22"/>
        </w:rPr>
      </w:pPr>
    </w:p>
    <w:p w:rsidR="002116B1" w:rsidRDefault="002116B1" w:rsidP="002116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Zpracovává podklady pro vyřízení stížností, oznámení a podnětů v rozsahu své působnosti.</w:t>
      </w:r>
    </w:p>
    <w:p w:rsidR="002116B1" w:rsidRDefault="002116B1" w:rsidP="002116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Poskytuje informace v souladu s platnou legislativou.</w:t>
      </w:r>
    </w:p>
    <w:p w:rsidR="002116B1" w:rsidRDefault="002116B1" w:rsidP="002116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Spolupracuje s OFE a OVV při sestavování rozpočtu, zabezpečuje jeho plnění, zpracovává výkazy o jeho čerpání a navrhuje případné provedení rozpočtových změn v </w:t>
      </w:r>
      <w:proofErr w:type="gramStart"/>
      <w:r>
        <w:rPr>
          <w:rFonts w:ascii="Arial" w:hAnsi="Arial" w:cs="Arial"/>
          <w:sz w:val="22"/>
          <w:szCs w:val="22"/>
        </w:rPr>
        <w:t>odvětví  v běžném</w:t>
      </w:r>
      <w:proofErr w:type="gramEnd"/>
      <w:r>
        <w:rPr>
          <w:rFonts w:ascii="Arial" w:hAnsi="Arial" w:cs="Arial"/>
          <w:sz w:val="22"/>
          <w:szCs w:val="22"/>
        </w:rPr>
        <w:t xml:space="preserve"> roce.</w:t>
      </w:r>
    </w:p>
    <w:p w:rsidR="002116B1" w:rsidRDefault="002116B1" w:rsidP="002116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Provádí přímé kontroly hospodaření s poskytnutými prostředky města.</w:t>
      </w:r>
    </w:p>
    <w:p w:rsidR="002116B1" w:rsidRDefault="002116B1" w:rsidP="002116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Zabezpečuje inventarizaci dle příkazu rady města a pokynu tajemníka MM.</w:t>
      </w:r>
    </w:p>
    <w:p w:rsidR="002116B1" w:rsidRDefault="002116B1" w:rsidP="002116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Vyměřuje poplatky za prováděné úkony v souladu s platnou legislativou.</w:t>
      </w:r>
    </w:p>
    <w:p w:rsidR="002116B1" w:rsidRDefault="002116B1" w:rsidP="002116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zpracovatel smluv eviduje jeden z originálů smlouvy a vede evidenci smluv v informačním systému, kromě smluv, jejichž cena celkového plnění dle smlouvy nepřesáhne částku 25 000 Kč s výjimkou smluv, jejichž předmětem bude bezúplatné jednání či jednání za symbolickou úplatu a zároveň se jedná o smlouvy s jednorázovým plněním.</w:t>
      </w:r>
    </w:p>
    <w:p w:rsidR="002116B1" w:rsidRDefault="002116B1" w:rsidP="002116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Vydává na požádání potvrzení o zaměstnání bývalých zaměstnanců zrušených organizací zřízených městem, přebírá osobní spisy a vede k tomu skartační řízení.</w:t>
      </w:r>
    </w:p>
    <w:p w:rsidR="002116B1" w:rsidRDefault="002116B1" w:rsidP="002116B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Zajišťuje výkon spisové služby podle platných právních předpisů.</w:t>
      </w:r>
    </w:p>
    <w:p w:rsidR="002116B1" w:rsidRDefault="002116B1" w:rsidP="002116B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Provádí skartační řízení, vede a zodpovídá za spisovnu odboru.</w:t>
      </w:r>
    </w:p>
    <w:p w:rsidR="002116B1" w:rsidRDefault="002116B1" w:rsidP="002116B1">
      <w:pPr>
        <w:pStyle w:val="Zhlav"/>
        <w:numPr>
          <w:ilvl w:val="0"/>
          <w:numId w:val="10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Vypracovává skartační návrhy a zasílá je odboru vnitřních věcí, který zajistí </w:t>
      </w:r>
      <w:proofErr w:type="gramStart"/>
      <w:r>
        <w:rPr>
          <w:rFonts w:ascii="Arial" w:hAnsi="Arial" w:cs="Arial"/>
          <w:sz w:val="22"/>
          <w:szCs w:val="22"/>
        </w:rPr>
        <w:t>jejich  předání</w:t>
      </w:r>
      <w:proofErr w:type="gramEnd"/>
      <w:r>
        <w:rPr>
          <w:rFonts w:ascii="Arial" w:hAnsi="Arial" w:cs="Arial"/>
          <w:sz w:val="22"/>
          <w:szCs w:val="22"/>
        </w:rPr>
        <w:t xml:space="preserve">  Státnímu okresnímu archivu v Karlových Varech.</w:t>
      </w:r>
    </w:p>
    <w:p w:rsidR="002116B1" w:rsidRDefault="002116B1" w:rsidP="002116B1">
      <w:pPr>
        <w:pStyle w:val="Zhlav"/>
        <w:numPr>
          <w:ilvl w:val="0"/>
          <w:numId w:val="10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Plní ostatní úkoly uložené radou, zastupitelstvem města a tajemníkem MM.</w:t>
      </w:r>
    </w:p>
    <w:p w:rsidR="00DA400B" w:rsidRDefault="00DA400B"/>
    <w:sectPr w:rsidR="00DA400B" w:rsidSect="00DA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FF1"/>
    <w:multiLevelType w:val="multilevel"/>
    <w:tmpl w:val="184C87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2E21340"/>
    <w:multiLevelType w:val="multilevel"/>
    <w:tmpl w:val="B5ECCAB6"/>
    <w:lvl w:ilvl="0">
      <w:start w:val="10"/>
      <w:numFmt w:val="decimal"/>
      <w:lvlText w:val="(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FAC49FC"/>
    <w:multiLevelType w:val="multilevel"/>
    <w:tmpl w:val="184C87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2B9350DD"/>
    <w:multiLevelType w:val="multilevel"/>
    <w:tmpl w:val="184C87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F3532F4"/>
    <w:multiLevelType w:val="multilevel"/>
    <w:tmpl w:val="184C87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68B127B9"/>
    <w:multiLevelType w:val="multilevel"/>
    <w:tmpl w:val="184C87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6AFF0F06"/>
    <w:multiLevelType w:val="multilevel"/>
    <w:tmpl w:val="184C87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6B520549"/>
    <w:multiLevelType w:val="multilevel"/>
    <w:tmpl w:val="92DA32C0"/>
    <w:lvl w:ilvl="0">
      <w:start w:val="10"/>
      <w:numFmt w:val="decimal"/>
      <w:lvlText w:val="(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768222CC"/>
    <w:multiLevelType w:val="multilevel"/>
    <w:tmpl w:val="772EA948"/>
    <w:lvl w:ilvl="0">
      <w:start w:val="10"/>
      <w:numFmt w:val="decimal"/>
      <w:lvlText w:val="(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7A9E5BEB"/>
    <w:multiLevelType w:val="multilevel"/>
    <w:tmpl w:val="184C87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6B1"/>
    <w:rsid w:val="002116B1"/>
    <w:rsid w:val="00DA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16B1"/>
    <w:pPr>
      <w:keepNext/>
      <w:autoSpaceDE w:val="0"/>
      <w:autoSpaceDN w:val="0"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2116B1"/>
    <w:pPr>
      <w:keepNext/>
      <w:jc w:val="center"/>
      <w:outlineLvl w:val="1"/>
    </w:pPr>
    <w:rPr>
      <w:rFonts w:ascii="Arial" w:hAnsi="Arial"/>
      <w:b/>
      <w:bCs/>
      <w:snapToGrid w:val="0"/>
      <w:color w:val="000000"/>
      <w:sz w:val="22"/>
    </w:rPr>
  </w:style>
  <w:style w:type="paragraph" w:styleId="Nadpis3">
    <w:name w:val="heading 3"/>
    <w:basedOn w:val="Normln"/>
    <w:next w:val="Normln"/>
    <w:link w:val="Nadpis3Char"/>
    <w:qFormat/>
    <w:rsid w:val="002116B1"/>
    <w:pPr>
      <w:keepNext/>
      <w:jc w:val="center"/>
      <w:outlineLvl w:val="2"/>
    </w:pPr>
    <w:rPr>
      <w:b/>
      <w:bCs/>
      <w:sz w:val="84"/>
    </w:rPr>
  </w:style>
  <w:style w:type="paragraph" w:styleId="Nadpis4">
    <w:name w:val="heading 4"/>
    <w:basedOn w:val="Normln"/>
    <w:next w:val="Normln"/>
    <w:link w:val="Nadpis4Char"/>
    <w:qFormat/>
    <w:rsid w:val="002116B1"/>
    <w:pPr>
      <w:keepNext/>
      <w:autoSpaceDE w:val="0"/>
      <w:autoSpaceDN w:val="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2116B1"/>
    <w:pPr>
      <w:keepNext/>
      <w:widowControl w:val="0"/>
      <w:jc w:val="both"/>
      <w:outlineLvl w:val="4"/>
    </w:pPr>
    <w:rPr>
      <w:b/>
      <w:bCs/>
      <w:snapToGrid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16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2116B1"/>
    <w:rPr>
      <w:rFonts w:ascii="Arial" w:eastAsia="Times New Roman" w:hAnsi="Arial" w:cs="Times New Roman"/>
      <w:b/>
      <w:bCs/>
      <w:snapToGrid w:val="0"/>
      <w:color w:val="00000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116B1"/>
    <w:rPr>
      <w:rFonts w:ascii="Times New Roman" w:eastAsia="Times New Roman" w:hAnsi="Times New Roman" w:cs="Times New Roman"/>
      <w:b/>
      <w:bCs/>
      <w:sz w:val="8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116B1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116B1"/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11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1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116B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2116B1"/>
    <w:rPr>
      <w:rFonts w:ascii="Arial" w:eastAsia="Times New Roman" w:hAnsi="Arial" w:cs="Arial"/>
      <w:b/>
      <w:bCs/>
      <w:lang w:eastAsia="cs-CZ"/>
    </w:rPr>
  </w:style>
  <w:style w:type="paragraph" w:styleId="Zkladntextodsazen">
    <w:name w:val="Body Text Indent"/>
    <w:basedOn w:val="Normln"/>
    <w:link w:val="ZkladntextodsazenChar"/>
    <w:rsid w:val="002116B1"/>
    <w:p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2116B1"/>
    <w:rPr>
      <w:rFonts w:ascii="Arial" w:eastAsia="Times New Roman" w:hAnsi="Arial" w:cs="Arial"/>
      <w:lang w:eastAsia="cs-CZ"/>
    </w:rPr>
  </w:style>
  <w:style w:type="paragraph" w:styleId="Zkladntextodsazen2">
    <w:name w:val="Body Text Indent 2"/>
    <w:basedOn w:val="Normln"/>
    <w:link w:val="Zkladntextodsazen2Char"/>
    <w:rsid w:val="002116B1"/>
    <w:pPr>
      <w:widowControl w:val="0"/>
      <w:ind w:left="180" w:hanging="180"/>
      <w:jc w:val="both"/>
    </w:pPr>
    <w:rPr>
      <w:snapToGrid w:val="0"/>
    </w:rPr>
  </w:style>
  <w:style w:type="character" w:customStyle="1" w:styleId="Zkladntextodsazen2Char">
    <w:name w:val="Základní text odsazený 2 Char"/>
    <w:basedOn w:val="Standardnpsmoodstavce"/>
    <w:link w:val="Zkladntextodsazen2"/>
    <w:rsid w:val="002116B1"/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1404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pokornýl</dc:creator>
  <cp:lastModifiedBy>pokornýl</cp:lastModifiedBy>
  <cp:revision>1</cp:revision>
  <dcterms:created xsi:type="dcterms:W3CDTF">2010-04-02T09:25:00Z</dcterms:created>
  <dcterms:modified xsi:type="dcterms:W3CDTF">2010-04-02T09:28:00Z</dcterms:modified>
</cp:coreProperties>
</file>